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431B3" w14:textId="33A78C11" w:rsidR="00A76AE0" w:rsidRPr="005366DF" w:rsidRDefault="00A76AE0">
      <w:pPr>
        <w:pStyle w:val="BodyText"/>
        <w:jc w:val="left"/>
        <w:rPr>
          <w:rFonts w:asciiTheme="minorHAnsi" w:hAnsiTheme="minorHAnsi" w:cstheme="minorHAnsi"/>
        </w:rPr>
      </w:pPr>
      <w:bookmarkStart w:id="0" w:name="_Hlk125615275"/>
    </w:p>
    <w:p w14:paraId="1DB37BBE" w14:textId="77777777" w:rsidR="00A76AE0" w:rsidRPr="005366DF" w:rsidRDefault="00A76AE0">
      <w:pPr>
        <w:pStyle w:val="BodyText"/>
        <w:jc w:val="left"/>
        <w:rPr>
          <w:rFonts w:asciiTheme="minorHAnsi" w:hAnsiTheme="minorHAnsi" w:cstheme="minorHAnsi"/>
        </w:rPr>
      </w:pPr>
    </w:p>
    <w:bookmarkEnd w:id="0"/>
    <w:p w14:paraId="3658272A" w14:textId="77777777" w:rsidR="00A76AE0" w:rsidRPr="005366DF" w:rsidRDefault="00A76AE0">
      <w:pPr>
        <w:rPr>
          <w:rFonts w:asciiTheme="minorHAnsi" w:hAnsiTheme="minorHAnsi" w:cstheme="minorHAnsi"/>
          <w:sz w:val="24"/>
        </w:rPr>
        <w:sectPr w:rsidR="00A76AE0" w:rsidRPr="005366DF" w:rsidSect="00E70BEE">
          <w:headerReference w:type="default" r:id="rId8"/>
          <w:footerReference w:type="even" r:id="rId9"/>
          <w:headerReference w:type="first" r:id="rId10"/>
          <w:type w:val="continuous"/>
          <w:pgSz w:w="12240" w:h="15840"/>
          <w:pgMar w:top="1480" w:right="1220" w:bottom="280" w:left="860" w:header="720" w:footer="720" w:gutter="0"/>
          <w:cols w:space="720"/>
          <w:titlePg/>
          <w:docGrid w:linePitch="299"/>
        </w:sectPr>
      </w:pPr>
    </w:p>
    <w:p w14:paraId="438A8692" w14:textId="77777777" w:rsidR="00215467" w:rsidRDefault="00215467">
      <w:pPr>
        <w:pStyle w:val="Heading1"/>
        <w:ind w:right="3484"/>
        <w:jc w:val="center"/>
        <w:rPr>
          <w:rFonts w:asciiTheme="minorHAnsi" w:hAnsiTheme="minorHAnsi" w:cstheme="minorHAnsi"/>
        </w:rPr>
      </w:pPr>
      <w:bookmarkStart w:id="1" w:name="_TOC_250001"/>
    </w:p>
    <w:p w14:paraId="44CDF645" w14:textId="77777777" w:rsidR="00E644DD" w:rsidRDefault="00E644DD">
      <w:pPr>
        <w:pStyle w:val="Heading1"/>
        <w:ind w:right="3484"/>
        <w:jc w:val="center"/>
        <w:rPr>
          <w:rFonts w:asciiTheme="minorHAnsi" w:hAnsiTheme="minorHAnsi" w:cstheme="minorHAnsi"/>
        </w:rPr>
      </w:pPr>
    </w:p>
    <w:p w14:paraId="0174F2F1" w14:textId="77777777" w:rsidR="00E644DD" w:rsidRDefault="00E644DD">
      <w:pPr>
        <w:pStyle w:val="Heading1"/>
        <w:ind w:right="3484"/>
        <w:jc w:val="center"/>
        <w:rPr>
          <w:rFonts w:asciiTheme="minorHAnsi" w:hAnsiTheme="minorHAnsi" w:cstheme="minorHAnsi"/>
        </w:rPr>
      </w:pPr>
    </w:p>
    <w:p w14:paraId="399430EC" w14:textId="77777777" w:rsidR="00E644DD" w:rsidRDefault="00E644DD">
      <w:pPr>
        <w:pStyle w:val="Heading1"/>
        <w:ind w:right="3484"/>
        <w:jc w:val="center"/>
        <w:rPr>
          <w:rFonts w:asciiTheme="minorHAnsi" w:hAnsiTheme="minorHAnsi" w:cstheme="minorHAnsi"/>
        </w:rPr>
      </w:pPr>
    </w:p>
    <w:p w14:paraId="10A043D2" w14:textId="77777777" w:rsidR="00E644DD" w:rsidRDefault="00E644DD">
      <w:pPr>
        <w:pStyle w:val="Heading1"/>
        <w:ind w:right="3484"/>
        <w:jc w:val="center"/>
        <w:rPr>
          <w:rFonts w:asciiTheme="minorHAnsi" w:hAnsiTheme="minorHAnsi" w:cstheme="minorHAnsi"/>
        </w:rPr>
      </w:pPr>
    </w:p>
    <w:p w14:paraId="6395F9E0" w14:textId="77777777" w:rsidR="00E644DD" w:rsidRDefault="00E644DD">
      <w:pPr>
        <w:pStyle w:val="Heading1"/>
        <w:ind w:right="3484"/>
        <w:jc w:val="center"/>
        <w:rPr>
          <w:rFonts w:asciiTheme="minorHAnsi" w:hAnsiTheme="minorHAnsi" w:cstheme="minorHAnsi"/>
        </w:rPr>
      </w:pPr>
    </w:p>
    <w:p w14:paraId="120451A7" w14:textId="77777777" w:rsidR="00E644DD" w:rsidRDefault="00E644DD">
      <w:pPr>
        <w:pStyle w:val="Heading1"/>
        <w:ind w:right="3484"/>
        <w:jc w:val="center"/>
        <w:rPr>
          <w:rFonts w:asciiTheme="minorHAnsi" w:hAnsiTheme="minorHAnsi" w:cstheme="minorHAnsi"/>
        </w:rPr>
      </w:pPr>
    </w:p>
    <w:p w14:paraId="55F543B7" w14:textId="77777777" w:rsidR="00E644DD" w:rsidRDefault="00E644DD">
      <w:pPr>
        <w:pStyle w:val="Heading1"/>
        <w:ind w:right="3484"/>
        <w:jc w:val="center"/>
        <w:rPr>
          <w:rFonts w:asciiTheme="minorHAnsi" w:hAnsiTheme="minorHAnsi" w:cstheme="minorHAnsi"/>
        </w:rPr>
      </w:pPr>
    </w:p>
    <w:p w14:paraId="02158E39" w14:textId="77777777" w:rsidR="00E644DD" w:rsidRDefault="00E644DD">
      <w:pPr>
        <w:pStyle w:val="Heading1"/>
        <w:ind w:right="3484"/>
        <w:jc w:val="center"/>
        <w:rPr>
          <w:rFonts w:asciiTheme="minorHAnsi" w:hAnsiTheme="minorHAnsi" w:cstheme="minorHAnsi"/>
        </w:rPr>
      </w:pPr>
    </w:p>
    <w:p w14:paraId="14F34115" w14:textId="77777777" w:rsidR="00E644DD" w:rsidRDefault="00E644DD">
      <w:pPr>
        <w:pStyle w:val="Heading1"/>
        <w:ind w:right="3484"/>
        <w:jc w:val="center"/>
        <w:rPr>
          <w:rFonts w:asciiTheme="minorHAnsi" w:hAnsiTheme="minorHAnsi" w:cstheme="minorHAnsi"/>
        </w:rPr>
      </w:pPr>
    </w:p>
    <w:p w14:paraId="55903E1F" w14:textId="77777777" w:rsidR="00E644DD" w:rsidRDefault="00E644DD">
      <w:pPr>
        <w:pStyle w:val="Heading1"/>
        <w:ind w:right="3484"/>
        <w:jc w:val="center"/>
        <w:rPr>
          <w:rFonts w:asciiTheme="minorHAnsi" w:hAnsiTheme="minorHAnsi" w:cstheme="minorHAnsi"/>
        </w:rPr>
      </w:pPr>
    </w:p>
    <w:p w14:paraId="5AF1C2DF" w14:textId="77777777" w:rsidR="00E644DD" w:rsidRPr="00645FA7" w:rsidRDefault="00E644DD" w:rsidP="00E644DD">
      <w:pPr>
        <w:spacing w:before="120" w:after="120"/>
        <w:ind w:left="1480"/>
        <w:jc w:val="both"/>
        <w:rPr>
          <w:rFonts w:asciiTheme="minorHAnsi" w:eastAsia="Calibri" w:hAnsiTheme="minorHAnsi" w:cstheme="minorHAnsi"/>
          <w:sz w:val="24"/>
          <w:szCs w:val="24"/>
        </w:rPr>
      </w:pPr>
      <w:r w:rsidRPr="00645FA7">
        <w:rPr>
          <w:rFonts w:asciiTheme="minorHAnsi" w:eastAsia="Calibri" w:hAnsiTheme="minorHAnsi" w:cstheme="minorHAnsi"/>
          <w:sz w:val="24"/>
          <w:szCs w:val="24"/>
        </w:rPr>
        <w:t>Food</w:t>
      </w:r>
      <w:r w:rsidRPr="00645FA7">
        <w:rPr>
          <w:rFonts w:asciiTheme="minorHAnsi" w:eastAsia="Calibri" w:hAnsiTheme="minorHAnsi" w:cstheme="minorHAnsi"/>
          <w:spacing w:val="-4"/>
          <w:sz w:val="24"/>
          <w:szCs w:val="24"/>
        </w:rPr>
        <w:t xml:space="preserve"> </w:t>
      </w:r>
      <w:r w:rsidRPr="00645FA7">
        <w:rPr>
          <w:rFonts w:asciiTheme="minorHAnsi" w:eastAsia="Calibri" w:hAnsiTheme="minorHAnsi" w:cstheme="minorHAnsi"/>
          <w:sz w:val="24"/>
          <w:szCs w:val="24"/>
        </w:rPr>
        <w:t>Establishments</w:t>
      </w:r>
    </w:p>
    <w:p w14:paraId="07CDC167" w14:textId="77777777" w:rsidR="00E644DD" w:rsidRPr="00645FA7" w:rsidRDefault="00E644DD" w:rsidP="00E644DD">
      <w:pPr>
        <w:spacing w:before="120" w:after="120"/>
        <w:ind w:left="1480"/>
        <w:jc w:val="both"/>
        <w:rPr>
          <w:rFonts w:asciiTheme="minorHAnsi" w:hAnsiTheme="minorHAnsi" w:cstheme="minorHAnsi"/>
          <w:sz w:val="24"/>
          <w:szCs w:val="24"/>
        </w:rPr>
      </w:pPr>
      <w:r w:rsidRPr="00645FA7">
        <w:rPr>
          <w:rFonts w:asciiTheme="minorHAnsi" w:hAnsiTheme="minorHAnsi" w:cstheme="minorHAnsi"/>
          <w:color w:val="002060"/>
          <w:sz w:val="24"/>
          <w:szCs w:val="24"/>
        </w:rPr>
        <w:t>Order</w:t>
      </w:r>
      <w:r w:rsidRPr="00645FA7">
        <w:rPr>
          <w:rFonts w:asciiTheme="minorHAnsi" w:hAnsiTheme="minorHAnsi" w:cstheme="minorHAnsi"/>
          <w:color w:val="002060"/>
          <w:spacing w:val="-3"/>
          <w:sz w:val="24"/>
          <w:szCs w:val="24"/>
        </w:rPr>
        <w:t xml:space="preserve"> </w:t>
      </w:r>
      <w:r w:rsidRPr="00645FA7">
        <w:rPr>
          <w:rFonts w:asciiTheme="minorHAnsi" w:hAnsiTheme="minorHAnsi" w:cstheme="minorHAnsi"/>
          <w:color w:val="002060"/>
          <w:sz w:val="24"/>
          <w:szCs w:val="24"/>
        </w:rPr>
        <w:t>No.</w:t>
      </w:r>
      <w:r w:rsidRPr="00645FA7">
        <w:rPr>
          <w:rFonts w:asciiTheme="minorHAnsi" w:hAnsiTheme="minorHAnsi" w:cstheme="minorHAnsi"/>
          <w:color w:val="002060"/>
          <w:spacing w:val="1"/>
          <w:sz w:val="24"/>
          <w:szCs w:val="24"/>
        </w:rPr>
        <w:t xml:space="preserve"> </w:t>
      </w:r>
      <w:r w:rsidRPr="00645FA7">
        <w:rPr>
          <w:rFonts w:asciiTheme="minorHAnsi" w:hAnsiTheme="minorHAnsi" w:cstheme="minorHAnsi"/>
          <w:color w:val="002060"/>
          <w:sz w:val="24"/>
          <w:szCs w:val="24"/>
        </w:rPr>
        <w:t>2023-1</w:t>
      </w:r>
    </w:p>
    <w:p w14:paraId="7B813E77" w14:textId="77777777" w:rsidR="00E644DD" w:rsidRPr="00645FA7" w:rsidRDefault="00E644DD" w:rsidP="00E644DD">
      <w:pPr>
        <w:spacing w:before="120" w:after="120"/>
        <w:jc w:val="both"/>
        <w:rPr>
          <w:rFonts w:asciiTheme="minorHAnsi" w:hAnsiTheme="minorHAnsi" w:cstheme="minorHAnsi"/>
          <w:sz w:val="24"/>
          <w:szCs w:val="24"/>
        </w:rPr>
      </w:pPr>
    </w:p>
    <w:p w14:paraId="28466852" w14:textId="77777777" w:rsidR="00E644DD" w:rsidRPr="00645FA7" w:rsidRDefault="00E644DD" w:rsidP="00E644DD">
      <w:pPr>
        <w:spacing w:before="120" w:after="120"/>
        <w:jc w:val="both"/>
        <w:rPr>
          <w:rFonts w:asciiTheme="minorHAnsi" w:hAnsiTheme="minorHAnsi" w:cstheme="minorHAnsi"/>
          <w:sz w:val="24"/>
          <w:szCs w:val="24"/>
        </w:rPr>
      </w:pPr>
    </w:p>
    <w:p w14:paraId="301CECD4" w14:textId="77777777" w:rsidR="00E644DD" w:rsidRPr="00645FA7" w:rsidRDefault="00E644DD" w:rsidP="00E644DD">
      <w:pPr>
        <w:spacing w:before="120" w:after="120"/>
        <w:jc w:val="both"/>
        <w:rPr>
          <w:rFonts w:asciiTheme="minorHAnsi" w:hAnsiTheme="minorHAnsi" w:cstheme="minorHAnsi"/>
          <w:sz w:val="24"/>
          <w:szCs w:val="24"/>
        </w:rPr>
      </w:pPr>
    </w:p>
    <w:p w14:paraId="60B64F17" w14:textId="77777777" w:rsidR="00E644DD" w:rsidRPr="00645FA7" w:rsidRDefault="00E644DD" w:rsidP="00E644DD">
      <w:pPr>
        <w:spacing w:before="120" w:after="120"/>
        <w:jc w:val="both"/>
        <w:rPr>
          <w:rFonts w:asciiTheme="minorHAnsi" w:hAnsiTheme="minorHAnsi" w:cstheme="minorHAnsi"/>
          <w:sz w:val="24"/>
          <w:szCs w:val="24"/>
        </w:rPr>
      </w:pPr>
    </w:p>
    <w:p w14:paraId="4D050989" w14:textId="77777777" w:rsidR="00E644DD" w:rsidRPr="00645FA7" w:rsidRDefault="00E644DD" w:rsidP="00E644DD">
      <w:pPr>
        <w:spacing w:before="120" w:after="120"/>
        <w:jc w:val="both"/>
        <w:rPr>
          <w:rFonts w:asciiTheme="minorHAnsi" w:hAnsiTheme="minorHAnsi" w:cstheme="minorHAnsi"/>
          <w:sz w:val="24"/>
          <w:szCs w:val="24"/>
        </w:rPr>
      </w:pPr>
    </w:p>
    <w:p w14:paraId="554BA0FD" w14:textId="77777777" w:rsidR="00E644DD" w:rsidRPr="00645FA7" w:rsidRDefault="00E644DD" w:rsidP="00E644DD">
      <w:pPr>
        <w:spacing w:before="120" w:after="120"/>
        <w:jc w:val="both"/>
        <w:rPr>
          <w:rFonts w:asciiTheme="minorHAnsi" w:hAnsiTheme="minorHAnsi" w:cstheme="minorHAnsi"/>
          <w:sz w:val="24"/>
          <w:szCs w:val="24"/>
        </w:rPr>
      </w:pPr>
    </w:p>
    <w:p w14:paraId="516BEA0B" w14:textId="77777777" w:rsidR="00E644DD" w:rsidRPr="00645FA7" w:rsidRDefault="00E644DD" w:rsidP="00E644DD">
      <w:pPr>
        <w:spacing w:before="120" w:after="120"/>
        <w:jc w:val="both"/>
        <w:rPr>
          <w:rFonts w:asciiTheme="minorHAnsi" w:hAnsiTheme="minorHAnsi" w:cstheme="minorHAnsi"/>
          <w:sz w:val="24"/>
          <w:szCs w:val="24"/>
        </w:rPr>
      </w:pPr>
    </w:p>
    <w:p w14:paraId="33FE838F" w14:textId="77777777" w:rsidR="00E644DD" w:rsidRPr="00645FA7" w:rsidRDefault="00E644DD" w:rsidP="00E644DD">
      <w:pPr>
        <w:spacing w:before="120" w:after="120"/>
        <w:jc w:val="both"/>
        <w:rPr>
          <w:rFonts w:asciiTheme="minorHAnsi" w:hAnsiTheme="minorHAnsi" w:cstheme="minorHAnsi"/>
          <w:sz w:val="24"/>
          <w:szCs w:val="24"/>
        </w:rPr>
      </w:pPr>
    </w:p>
    <w:p w14:paraId="4609DD71" w14:textId="77777777" w:rsidR="00E644DD" w:rsidRPr="00645FA7" w:rsidRDefault="00E644DD" w:rsidP="00E644DD">
      <w:pPr>
        <w:spacing w:before="120" w:after="120"/>
        <w:jc w:val="both"/>
        <w:rPr>
          <w:rFonts w:asciiTheme="minorHAnsi" w:hAnsiTheme="minorHAnsi" w:cstheme="minorHAnsi"/>
          <w:sz w:val="24"/>
          <w:szCs w:val="24"/>
        </w:rPr>
      </w:pPr>
    </w:p>
    <w:p w14:paraId="0380FF63" w14:textId="77777777" w:rsidR="00E644DD" w:rsidRPr="00645FA7" w:rsidRDefault="00E644DD" w:rsidP="00E644DD">
      <w:pPr>
        <w:spacing w:before="120" w:after="120"/>
        <w:jc w:val="both"/>
        <w:rPr>
          <w:rFonts w:asciiTheme="minorHAnsi" w:hAnsiTheme="minorHAnsi" w:cstheme="minorHAnsi"/>
          <w:sz w:val="24"/>
          <w:szCs w:val="24"/>
        </w:rPr>
      </w:pPr>
    </w:p>
    <w:p w14:paraId="06D22973" w14:textId="77777777" w:rsidR="00E644DD" w:rsidRPr="00645FA7" w:rsidRDefault="00E644DD" w:rsidP="00E644DD">
      <w:pPr>
        <w:spacing w:before="120" w:after="120"/>
        <w:jc w:val="both"/>
        <w:rPr>
          <w:rFonts w:asciiTheme="minorHAnsi" w:hAnsiTheme="minorHAnsi" w:cstheme="minorHAnsi"/>
          <w:sz w:val="24"/>
          <w:szCs w:val="24"/>
        </w:rPr>
      </w:pPr>
    </w:p>
    <w:p w14:paraId="478CC1E5" w14:textId="77777777" w:rsidR="00E644DD" w:rsidRPr="00645FA7" w:rsidRDefault="00E644DD" w:rsidP="00E644DD">
      <w:pPr>
        <w:spacing w:before="120" w:after="120"/>
        <w:jc w:val="both"/>
        <w:rPr>
          <w:rFonts w:asciiTheme="minorHAnsi" w:hAnsiTheme="minorHAnsi" w:cstheme="minorHAnsi"/>
          <w:sz w:val="24"/>
          <w:szCs w:val="24"/>
        </w:rPr>
      </w:pPr>
    </w:p>
    <w:p w14:paraId="7DF752F7" w14:textId="77777777" w:rsidR="00E644DD" w:rsidRPr="00645FA7" w:rsidRDefault="00E644DD" w:rsidP="00E644DD">
      <w:pPr>
        <w:spacing w:before="120" w:after="120"/>
        <w:jc w:val="both"/>
        <w:rPr>
          <w:rFonts w:asciiTheme="minorHAnsi" w:hAnsiTheme="minorHAnsi" w:cstheme="minorHAnsi"/>
          <w:sz w:val="24"/>
          <w:szCs w:val="24"/>
        </w:rPr>
      </w:pPr>
    </w:p>
    <w:p w14:paraId="1436D9B3" w14:textId="77777777" w:rsidR="00E644DD" w:rsidRPr="00645FA7" w:rsidRDefault="00E644DD" w:rsidP="00E644DD">
      <w:pPr>
        <w:spacing w:before="120" w:after="120"/>
        <w:jc w:val="both"/>
        <w:rPr>
          <w:rFonts w:asciiTheme="minorHAnsi" w:hAnsiTheme="minorHAnsi" w:cstheme="minorHAnsi"/>
          <w:sz w:val="24"/>
          <w:szCs w:val="24"/>
        </w:rPr>
      </w:pPr>
    </w:p>
    <w:p w14:paraId="174A6732" w14:textId="77777777" w:rsidR="00E644DD" w:rsidRPr="00645FA7" w:rsidRDefault="00E644DD" w:rsidP="00E644DD">
      <w:pPr>
        <w:spacing w:before="120" w:after="120"/>
        <w:jc w:val="both"/>
        <w:rPr>
          <w:rFonts w:asciiTheme="minorHAnsi" w:hAnsiTheme="minorHAnsi" w:cstheme="minorHAnsi"/>
          <w:sz w:val="24"/>
          <w:szCs w:val="24"/>
        </w:rPr>
      </w:pPr>
    </w:p>
    <w:p w14:paraId="1C65A15D" w14:textId="77777777" w:rsidR="00E644DD" w:rsidRPr="00645FA7" w:rsidRDefault="00E644DD" w:rsidP="00E644DD">
      <w:pPr>
        <w:spacing w:before="120" w:after="120"/>
        <w:jc w:val="both"/>
        <w:rPr>
          <w:rFonts w:asciiTheme="minorHAnsi" w:hAnsiTheme="minorHAnsi" w:cstheme="minorHAnsi"/>
          <w:sz w:val="24"/>
          <w:szCs w:val="24"/>
        </w:rPr>
      </w:pPr>
    </w:p>
    <w:p w14:paraId="01EC291B" w14:textId="77777777" w:rsidR="00E644DD" w:rsidRPr="00645FA7" w:rsidRDefault="00E644DD" w:rsidP="00E644DD">
      <w:pPr>
        <w:spacing w:before="120" w:after="120"/>
        <w:jc w:val="both"/>
        <w:rPr>
          <w:rFonts w:asciiTheme="minorHAnsi" w:hAnsiTheme="minorHAnsi" w:cstheme="minorHAnsi"/>
          <w:sz w:val="24"/>
          <w:szCs w:val="24"/>
        </w:rPr>
      </w:pPr>
    </w:p>
    <w:p w14:paraId="5BF1ACC0" w14:textId="77777777" w:rsidR="00E644DD" w:rsidRPr="00645FA7" w:rsidRDefault="00E644DD" w:rsidP="00E644DD">
      <w:pPr>
        <w:spacing w:before="120" w:after="120"/>
        <w:jc w:val="both"/>
        <w:rPr>
          <w:rFonts w:asciiTheme="minorHAnsi" w:hAnsiTheme="minorHAnsi" w:cstheme="minorHAnsi"/>
          <w:sz w:val="24"/>
          <w:szCs w:val="24"/>
        </w:rPr>
      </w:pPr>
    </w:p>
    <w:p w14:paraId="617D2794" w14:textId="77777777" w:rsidR="00E644DD" w:rsidRPr="00645FA7" w:rsidRDefault="00E644DD" w:rsidP="00E644DD">
      <w:pPr>
        <w:spacing w:before="120" w:after="120"/>
        <w:jc w:val="both"/>
        <w:rPr>
          <w:rFonts w:asciiTheme="minorHAnsi" w:hAnsiTheme="minorHAnsi" w:cstheme="minorHAnsi"/>
          <w:sz w:val="24"/>
          <w:szCs w:val="24"/>
        </w:rPr>
      </w:pPr>
    </w:p>
    <w:p w14:paraId="196443D7" w14:textId="77777777" w:rsidR="00E644DD" w:rsidRPr="00645FA7" w:rsidRDefault="00E644DD" w:rsidP="00E644DD">
      <w:pPr>
        <w:spacing w:before="120" w:after="120"/>
        <w:jc w:val="both"/>
        <w:rPr>
          <w:rFonts w:asciiTheme="minorHAnsi" w:hAnsiTheme="minorHAnsi" w:cstheme="minorHAnsi"/>
          <w:sz w:val="24"/>
          <w:szCs w:val="24"/>
        </w:rPr>
      </w:pPr>
    </w:p>
    <w:p w14:paraId="368B583D" w14:textId="77777777" w:rsidR="00E644DD" w:rsidRPr="00645FA7" w:rsidRDefault="00E644DD" w:rsidP="00E644DD">
      <w:pPr>
        <w:spacing w:before="120" w:after="120"/>
        <w:jc w:val="both"/>
        <w:rPr>
          <w:rFonts w:asciiTheme="minorHAnsi" w:hAnsiTheme="minorHAnsi" w:cstheme="minorHAnsi"/>
          <w:sz w:val="24"/>
          <w:szCs w:val="24"/>
        </w:rPr>
      </w:pPr>
    </w:p>
    <w:p w14:paraId="1AC4DA6E" w14:textId="77777777" w:rsidR="00E644DD" w:rsidRPr="00645FA7" w:rsidRDefault="00E644DD" w:rsidP="00E644DD">
      <w:pPr>
        <w:spacing w:before="120" w:after="120"/>
        <w:jc w:val="both"/>
        <w:rPr>
          <w:rFonts w:asciiTheme="minorHAnsi" w:hAnsiTheme="minorHAnsi" w:cstheme="minorHAnsi"/>
          <w:sz w:val="24"/>
          <w:szCs w:val="24"/>
        </w:rPr>
      </w:pPr>
    </w:p>
    <w:p w14:paraId="0CFC5F44" w14:textId="77777777" w:rsidR="00E644DD" w:rsidRPr="00645FA7" w:rsidRDefault="00E644DD" w:rsidP="00E644DD">
      <w:pPr>
        <w:spacing w:before="120" w:after="120"/>
        <w:jc w:val="both"/>
        <w:rPr>
          <w:rFonts w:asciiTheme="minorHAnsi" w:hAnsiTheme="minorHAnsi" w:cstheme="minorHAnsi"/>
          <w:sz w:val="24"/>
          <w:szCs w:val="24"/>
        </w:rPr>
      </w:pPr>
    </w:p>
    <w:p w14:paraId="48DF7B1C" w14:textId="77777777" w:rsidR="00E644DD" w:rsidRPr="00645FA7" w:rsidRDefault="00E644DD" w:rsidP="00E644DD">
      <w:pPr>
        <w:spacing w:before="120" w:after="120"/>
        <w:jc w:val="both"/>
        <w:rPr>
          <w:rFonts w:asciiTheme="minorHAnsi" w:hAnsiTheme="minorHAnsi" w:cstheme="minorHAnsi"/>
          <w:sz w:val="24"/>
          <w:szCs w:val="24"/>
        </w:rPr>
      </w:pPr>
    </w:p>
    <w:p w14:paraId="4082BEFB" w14:textId="77777777" w:rsidR="00E644DD" w:rsidRPr="00645FA7" w:rsidRDefault="00E644DD" w:rsidP="00E644DD">
      <w:pPr>
        <w:spacing w:before="120" w:after="120"/>
        <w:jc w:val="both"/>
        <w:rPr>
          <w:rFonts w:asciiTheme="minorHAnsi" w:hAnsiTheme="minorHAnsi" w:cstheme="minorHAnsi"/>
          <w:sz w:val="24"/>
          <w:szCs w:val="24"/>
        </w:rPr>
      </w:pPr>
    </w:p>
    <w:p w14:paraId="72E58CE8" w14:textId="77777777" w:rsidR="00E644DD" w:rsidRPr="00645FA7" w:rsidRDefault="00E644DD" w:rsidP="00E644DD">
      <w:pPr>
        <w:spacing w:before="120" w:after="120"/>
        <w:jc w:val="both"/>
        <w:rPr>
          <w:rFonts w:asciiTheme="minorHAnsi" w:hAnsiTheme="minorHAnsi" w:cstheme="minorHAnsi"/>
          <w:sz w:val="24"/>
          <w:szCs w:val="24"/>
        </w:rPr>
      </w:pPr>
    </w:p>
    <w:p w14:paraId="6B5B856F" w14:textId="77777777" w:rsidR="00E644DD" w:rsidRPr="00645FA7" w:rsidRDefault="00E644DD" w:rsidP="00E644DD">
      <w:pPr>
        <w:spacing w:before="120" w:after="120"/>
        <w:jc w:val="both"/>
        <w:rPr>
          <w:rFonts w:asciiTheme="minorHAnsi" w:hAnsiTheme="minorHAnsi" w:cstheme="minorHAnsi"/>
          <w:sz w:val="24"/>
          <w:szCs w:val="24"/>
        </w:rPr>
      </w:pPr>
    </w:p>
    <w:p w14:paraId="311AD58E" w14:textId="77777777" w:rsidR="00E644DD" w:rsidRPr="00645FA7" w:rsidRDefault="00E644DD" w:rsidP="00E644DD">
      <w:pPr>
        <w:spacing w:before="120" w:after="120"/>
        <w:jc w:val="both"/>
        <w:rPr>
          <w:rFonts w:asciiTheme="minorHAnsi" w:hAnsiTheme="minorHAnsi" w:cstheme="minorHAnsi"/>
          <w:sz w:val="24"/>
          <w:szCs w:val="24"/>
        </w:rPr>
      </w:pPr>
    </w:p>
    <w:p w14:paraId="6D7F8785" w14:textId="77777777" w:rsidR="00E644DD" w:rsidRPr="00645FA7" w:rsidRDefault="00E644DD" w:rsidP="00E644DD">
      <w:pPr>
        <w:spacing w:before="120" w:after="120"/>
        <w:jc w:val="both"/>
        <w:rPr>
          <w:rFonts w:asciiTheme="minorHAnsi" w:hAnsiTheme="minorHAnsi" w:cstheme="minorHAnsi"/>
          <w:sz w:val="24"/>
          <w:szCs w:val="24"/>
        </w:rPr>
      </w:pPr>
    </w:p>
    <w:p w14:paraId="507ED87A" w14:textId="77777777" w:rsidR="00E644DD" w:rsidRPr="00645FA7" w:rsidRDefault="00E644DD" w:rsidP="00E644DD">
      <w:pPr>
        <w:spacing w:before="120" w:after="120"/>
        <w:jc w:val="both"/>
        <w:rPr>
          <w:rFonts w:asciiTheme="minorHAnsi" w:hAnsiTheme="minorHAnsi" w:cstheme="minorHAnsi"/>
          <w:sz w:val="24"/>
          <w:szCs w:val="24"/>
        </w:rPr>
      </w:pPr>
    </w:p>
    <w:p w14:paraId="2D438E2C" w14:textId="77777777" w:rsidR="00E644DD" w:rsidRPr="00645FA7" w:rsidRDefault="00E644DD" w:rsidP="00E644DD">
      <w:pPr>
        <w:spacing w:before="120" w:after="120"/>
        <w:jc w:val="both"/>
        <w:rPr>
          <w:rFonts w:asciiTheme="minorHAnsi" w:hAnsiTheme="minorHAnsi" w:cstheme="minorHAnsi"/>
          <w:sz w:val="24"/>
          <w:szCs w:val="24"/>
        </w:rPr>
      </w:pPr>
    </w:p>
    <w:p w14:paraId="13B1FD43" w14:textId="77777777" w:rsidR="00E644DD" w:rsidRPr="00645FA7" w:rsidRDefault="00E644DD" w:rsidP="00E644DD">
      <w:pPr>
        <w:spacing w:before="120" w:after="120"/>
        <w:ind w:left="3846" w:right="3484"/>
        <w:jc w:val="both"/>
        <w:rPr>
          <w:rFonts w:asciiTheme="minorHAnsi" w:hAnsiTheme="minorHAnsi" w:cstheme="minorHAnsi"/>
          <w:b/>
          <w:sz w:val="24"/>
          <w:szCs w:val="24"/>
        </w:rPr>
      </w:pPr>
      <w:r w:rsidRPr="00645FA7">
        <w:rPr>
          <w:rFonts w:asciiTheme="minorHAnsi" w:hAnsiTheme="minorHAnsi" w:cstheme="minorHAnsi"/>
          <w:sz w:val="24"/>
          <w:szCs w:val="24"/>
        </w:rPr>
        <w:t xml:space="preserve">DISTRICT ORDER No. </w:t>
      </w:r>
      <w:r w:rsidRPr="00645FA7">
        <w:rPr>
          <w:rFonts w:asciiTheme="minorHAnsi" w:hAnsiTheme="minorHAnsi" w:cstheme="minorHAnsi"/>
          <w:b/>
          <w:sz w:val="24"/>
          <w:szCs w:val="24"/>
          <w:u w:val="single"/>
        </w:rPr>
        <w:t>2023-1</w:t>
      </w:r>
      <w:r w:rsidRPr="00645FA7">
        <w:rPr>
          <w:rFonts w:asciiTheme="minorHAnsi" w:hAnsiTheme="minorHAnsi" w:cstheme="minorHAnsi"/>
          <w:b/>
          <w:sz w:val="24"/>
          <w:szCs w:val="24"/>
        </w:rPr>
        <w:t xml:space="preserve"> </w:t>
      </w:r>
    </w:p>
    <w:p w14:paraId="2E4DAD8F" w14:textId="77777777" w:rsidR="00E644DD" w:rsidRPr="00645FA7" w:rsidRDefault="00E644DD" w:rsidP="00E644DD">
      <w:pPr>
        <w:spacing w:before="120" w:after="120"/>
        <w:ind w:left="2797" w:right="1754"/>
        <w:jc w:val="both"/>
        <w:outlineLvl w:val="0"/>
        <w:rPr>
          <w:rFonts w:asciiTheme="minorHAnsi" w:hAnsiTheme="minorHAnsi" w:cstheme="minorHAnsi"/>
          <w:b/>
          <w:bCs/>
          <w:sz w:val="24"/>
          <w:szCs w:val="24"/>
        </w:rPr>
      </w:pPr>
      <w:bookmarkStart w:id="2" w:name="_Toc149204083"/>
      <w:bookmarkStart w:id="3" w:name="_Toc149205852"/>
      <w:r w:rsidRPr="00645FA7">
        <w:rPr>
          <w:rFonts w:asciiTheme="minorHAnsi" w:hAnsiTheme="minorHAnsi" w:cstheme="minorHAnsi"/>
          <w:b/>
          <w:bCs/>
          <w:sz w:val="24"/>
          <w:szCs w:val="24"/>
        </w:rPr>
        <w:t>NORTHEAST</w:t>
      </w:r>
      <w:r w:rsidRPr="00645FA7">
        <w:rPr>
          <w:rFonts w:asciiTheme="minorHAnsi" w:hAnsiTheme="minorHAnsi" w:cstheme="minorHAnsi"/>
          <w:b/>
          <w:bCs/>
          <w:spacing w:val="-15"/>
          <w:sz w:val="24"/>
          <w:szCs w:val="24"/>
        </w:rPr>
        <w:t xml:space="preserve"> </w:t>
      </w:r>
      <w:r w:rsidRPr="00645FA7">
        <w:rPr>
          <w:rFonts w:asciiTheme="minorHAnsi" w:hAnsiTheme="minorHAnsi" w:cstheme="minorHAnsi"/>
          <w:b/>
          <w:bCs/>
          <w:sz w:val="24"/>
          <w:szCs w:val="24"/>
        </w:rPr>
        <w:t>TEXAS</w:t>
      </w:r>
      <w:r w:rsidRPr="00645FA7">
        <w:rPr>
          <w:rFonts w:asciiTheme="minorHAnsi" w:hAnsiTheme="minorHAnsi" w:cstheme="minorHAnsi"/>
          <w:b/>
          <w:bCs/>
          <w:spacing w:val="-13"/>
          <w:sz w:val="24"/>
          <w:szCs w:val="24"/>
        </w:rPr>
        <w:t xml:space="preserve"> </w:t>
      </w:r>
      <w:r w:rsidRPr="00645FA7">
        <w:rPr>
          <w:rFonts w:asciiTheme="minorHAnsi" w:hAnsiTheme="minorHAnsi" w:cstheme="minorHAnsi"/>
          <w:b/>
          <w:bCs/>
          <w:sz w:val="24"/>
          <w:szCs w:val="24"/>
        </w:rPr>
        <w:t>PUBLIC</w:t>
      </w:r>
      <w:r w:rsidRPr="00645FA7">
        <w:rPr>
          <w:rFonts w:asciiTheme="minorHAnsi" w:hAnsiTheme="minorHAnsi" w:cstheme="minorHAnsi"/>
          <w:b/>
          <w:bCs/>
          <w:spacing w:val="-11"/>
          <w:sz w:val="24"/>
          <w:szCs w:val="24"/>
        </w:rPr>
        <w:t xml:space="preserve"> </w:t>
      </w:r>
      <w:r w:rsidRPr="00645FA7">
        <w:rPr>
          <w:rFonts w:asciiTheme="minorHAnsi" w:hAnsiTheme="minorHAnsi" w:cstheme="minorHAnsi"/>
          <w:b/>
          <w:bCs/>
          <w:sz w:val="24"/>
          <w:szCs w:val="24"/>
        </w:rPr>
        <w:t>HEALTH</w:t>
      </w:r>
      <w:r w:rsidRPr="00645FA7">
        <w:rPr>
          <w:rFonts w:asciiTheme="minorHAnsi" w:hAnsiTheme="minorHAnsi" w:cstheme="minorHAnsi"/>
          <w:b/>
          <w:bCs/>
          <w:spacing w:val="-19"/>
          <w:sz w:val="24"/>
          <w:szCs w:val="24"/>
        </w:rPr>
        <w:t xml:space="preserve"> </w:t>
      </w:r>
      <w:r w:rsidRPr="00645FA7">
        <w:rPr>
          <w:rFonts w:asciiTheme="minorHAnsi" w:hAnsiTheme="minorHAnsi" w:cstheme="minorHAnsi"/>
          <w:b/>
          <w:bCs/>
          <w:sz w:val="24"/>
          <w:szCs w:val="24"/>
        </w:rPr>
        <w:t>DISTRICT</w:t>
      </w:r>
      <w:bookmarkEnd w:id="2"/>
      <w:bookmarkEnd w:id="3"/>
    </w:p>
    <w:p w14:paraId="750825F5" w14:textId="77777777" w:rsidR="00E644DD" w:rsidRPr="00645FA7" w:rsidRDefault="00E644DD" w:rsidP="00E644DD">
      <w:pPr>
        <w:spacing w:before="120" w:after="120"/>
        <w:ind w:left="1298"/>
        <w:jc w:val="both"/>
        <w:outlineLvl w:val="1"/>
        <w:rPr>
          <w:rFonts w:asciiTheme="minorHAnsi" w:hAnsiTheme="minorHAnsi" w:cstheme="minorHAnsi"/>
          <w:b/>
          <w:bCs/>
          <w:sz w:val="24"/>
          <w:szCs w:val="24"/>
        </w:rPr>
      </w:pPr>
      <w:bookmarkStart w:id="4" w:name="REVISING_THE_PROVISIONS_OF_DISTRICT_ORDE"/>
      <w:bookmarkEnd w:id="4"/>
    </w:p>
    <w:p w14:paraId="54A50E21" w14:textId="77777777" w:rsidR="00E644DD" w:rsidRPr="00645FA7" w:rsidRDefault="00E644DD" w:rsidP="00E644DD">
      <w:pPr>
        <w:spacing w:before="120" w:after="120"/>
        <w:ind w:left="1298"/>
        <w:outlineLvl w:val="1"/>
        <w:rPr>
          <w:rFonts w:asciiTheme="minorHAnsi" w:hAnsiTheme="minorHAnsi" w:cstheme="minorHAnsi"/>
          <w:b/>
          <w:bCs/>
          <w:sz w:val="24"/>
          <w:szCs w:val="24"/>
        </w:rPr>
      </w:pPr>
      <w:bookmarkStart w:id="5" w:name="_Toc149204084"/>
      <w:bookmarkStart w:id="6" w:name="_Toc149205853"/>
      <w:r w:rsidRPr="00645FA7">
        <w:rPr>
          <w:rFonts w:asciiTheme="minorHAnsi" w:hAnsiTheme="minorHAnsi" w:cstheme="minorHAnsi"/>
          <w:b/>
          <w:bCs/>
          <w:sz w:val="24"/>
          <w:szCs w:val="24"/>
        </w:rPr>
        <w:t>REVISING</w:t>
      </w:r>
      <w:r w:rsidRPr="00645FA7">
        <w:rPr>
          <w:rFonts w:asciiTheme="minorHAnsi" w:hAnsiTheme="minorHAnsi" w:cstheme="minorHAnsi"/>
          <w:b/>
          <w:bCs/>
          <w:spacing w:val="-6"/>
          <w:sz w:val="24"/>
          <w:szCs w:val="24"/>
        </w:rPr>
        <w:t xml:space="preserve"> </w:t>
      </w:r>
      <w:r w:rsidRPr="00645FA7">
        <w:rPr>
          <w:rFonts w:asciiTheme="minorHAnsi" w:hAnsiTheme="minorHAnsi" w:cstheme="minorHAnsi"/>
          <w:b/>
          <w:bCs/>
          <w:sz w:val="24"/>
          <w:szCs w:val="24"/>
        </w:rPr>
        <w:t>THE</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PROVISIONS</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DISTRICT</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ORDER</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No.</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pacing w:val="-10"/>
          <w:sz w:val="24"/>
          <w:szCs w:val="24"/>
          <w:u w:val="single"/>
        </w:rPr>
        <w:t>2016-2</w:t>
      </w:r>
      <w:bookmarkEnd w:id="5"/>
      <w:bookmarkEnd w:id="6"/>
    </w:p>
    <w:p w14:paraId="5B1BF801" w14:textId="77777777" w:rsidR="00E644DD" w:rsidRPr="00645FA7" w:rsidRDefault="00E644DD" w:rsidP="00E644DD">
      <w:pPr>
        <w:spacing w:before="120" w:after="120"/>
        <w:ind w:left="1299" w:right="938"/>
        <w:jc w:val="both"/>
        <w:rPr>
          <w:rFonts w:asciiTheme="minorHAnsi" w:hAnsiTheme="minorHAnsi" w:cstheme="minorHAnsi"/>
          <w:b/>
          <w:sz w:val="24"/>
          <w:szCs w:val="24"/>
        </w:rPr>
      </w:pPr>
    </w:p>
    <w:p w14:paraId="5B062D68" w14:textId="77777777" w:rsidR="00E644DD" w:rsidRPr="00645FA7" w:rsidRDefault="00E644DD" w:rsidP="00E644DD">
      <w:pPr>
        <w:spacing w:before="120" w:after="120"/>
        <w:ind w:left="1299" w:right="938"/>
        <w:jc w:val="both"/>
        <w:rPr>
          <w:rFonts w:asciiTheme="minorHAnsi" w:hAnsiTheme="minorHAnsi" w:cstheme="minorHAnsi"/>
          <w:b/>
          <w:sz w:val="24"/>
          <w:szCs w:val="24"/>
        </w:rPr>
      </w:pPr>
      <w:r w:rsidRPr="00645FA7">
        <w:rPr>
          <w:rFonts w:asciiTheme="minorHAnsi" w:hAnsiTheme="minorHAnsi" w:cstheme="minorHAnsi"/>
          <w:b/>
          <w:sz w:val="24"/>
          <w:szCs w:val="24"/>
        </w:rPr>
        <w:t>AN ORDER OF THE BOARD OF DIRECTORS OF THE NORTHEAST TEXAS PUBLIC</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HEALTH DISTRICT ESTABLISHING THE PERMITTING AND ENFORCEMENT OF</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STATE LAW AND STATE RULES FOR FOOD ESTABLISHMENTS, RETAIL FOOD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STORES, MOBILE FOOD UNITS, ROADSIDE FOOD VENDORS, AND TEMPORARY</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FOOD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ESTABLISHMENTS;</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ESTABLISHING</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A</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VARIABLE</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FEE</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SCHEDULE</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FOR</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ISSUING</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OR</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RENEWING</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PERMITS;</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AND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REQUIRING</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EMPLOYMENT</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OF</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CERTIFIED FOOD MANAGERS AND CERTIFIED FOOD WORKERS BY CERTAIN</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FIXED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OR</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MOBILE</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LOCATION</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RETAIL</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FOOD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ESTABLISHMENTS</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IN</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WHICH</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FOOD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IS</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PREPARED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OR</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OFFERED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TO</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THE</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PUBLIC;</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PROVIDING</w:t>
      </w:r>
      <w:r w:rsidRPr="00645FA7">
        <w:rPr>
          <w:rFonts w:asciiTheme="minorHAnsi" w:hAnsiTheme="minorHAnsi" w:cstheme="minorHAnsi"/>
          <w:b/>
          <w:spacing w:val="51"/>
          <w:sz w:val="24"/>
          <w:szCs w:val="24"/>
        </w:rPr>
        <w:t xml:space="preserve"> </w:t>
      </w:r>
      <w:r w:rsidRPr="00645FA7">
        <w:rPr>
          <w:rFonts w:asciiTheme="minorHAnsi" w:hAnsiTheme="minorHAnsi" w:cstheme="minorHAnsi"/>
          <w:b/>
          <w:sz w:val="24"/>
          <w:szCs w:val="24"/>
        </w:rPr>
        <w:t>A</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SEVERABILITY CLAUSE; PROVIDING FOR A PENALTY; AND ESTABLISHING AN</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EFFECTIVE</w:t>
      </w:r>
      <w:r w:rsidRPr="00645FA7">
        <w:rPr>
          <w:rFonts w:asciiTheme="minorHAnsi" w:hAnsiTheme="minorHAnsi" w:cstheme="minorHAnsi"/>
          <w:b/>
          <w:spacing w:val="-2"/>
          <w:sz w:val="24"/>
          <w:szCs w:val="24"/>
        </w:rPr>
        <w:t xml:space="preserve"> </w:t>
      </w:r>
      <w:r w:rsidRPr="00645FA7">
        <w:rPr>
          <w:rFonts w:asciiTheme="minorHAnsi" w:hAnsiTheme="minorHAnsi" w:cstheme="minorHAnsi"/>
          <w:b/>
          <w:sz w:val="24"/>
          <w:szCs w:val="24"/>
        </w:rPr>
        <w:t>DATE.</w:t>
      </w:r>
    </w:p>
    <w:p w14:paraId="1708CFF7" w14:textId="77777777" w:rsidR="00E644DD" w:rsidRPr="00645FA7" w:rsidRDefault="00E644DD" w:rsidP="00E644DD">
      <w:pPr>
        <w:spacing w:before="120" w:after="120"/>
        <w:jc w:val="both"/>
        <w:rPr>
          <w:rFonts w:asciiTheme="minorHAnsi" w:hAnsiTheme="minorHAnsi" w:cstheme="minorHAnsi"/>
          <w:sz w:val="24"/>
          <w:szCs w:val="24"/>
        </w:rPr>
      </w:pPr>
    </w:p>
    <w:p w14:paraId="481F00C2" w14:textId="77777777" w:rsidR="00E644DD" w:rsidRPr="00645FA7" w:rsidRDefault="00E644DD" w:rsidP="00E644DD">
      <w:pPr>
        <w:spacing w:before="120" w:after="120"/>
        <w:ind w:left="720" w:right="218" w:firstLine="579"/>
        <w:jc w:val="both"/>
        <w:rPr>
          <w:rFonts w:asciiTheme="minorHAnsi" w:hAnsiTheme="minorHAnsi" w:cstheme="minorHAnsi"/>
          <w:sz w:val="24"/>
          <w:szCs w:val="24"/>
          <w:u w:val="single"/>
        </w:rPr>
      </w:pPr>
      <w:r w:rsidRPr="00645FA7">
        <w:rPr>
          <w:rFonts w:asciiTheme="minorHAnsi" w:hAnsiTheme="minorHAnsi" w:cstheme="minorHAnsi"/>
          <w:b/>
          <w:bCs/>
          <w:sz w:val="24"/>
          <w:szCs w:val="24"/>
          <w:u w:val="single"/>
        </w:rPr>
        <w:t>WHEREAS</w:t>
      </w:r>
      <w:r w:rsidRPr="00645FA7">
        <w:rPr>
          <w:rFonts w:asciiTheme="minorHAnsi" w:hAnsiTheme="minorHAnsi" w:cstheme="minorHAnsi"/>
          <w:sz w:val="24"/>
          <w:szCs w:val="24"/>
          <w:u w:val="single"/>
        </w:rPr>
        <w:t xml:space="preserve">, it is the intent of the Northeast Texas Public Health District to promote and protect the public health, safety, and welfare; and </w:t>
      </w:r>
    </w:p>
    <w:p w14:paraId="686CFDFF" w14:textId="77777777" w:rsidR="00E644DD" w:rsidRPr="00645FA7" w:rsidRDefault="00E644DD" w:rsidP="00E644DD">
      <w:pPr>
        <w:spacing w:before="120" w:after="120"/>
        <w:ind w:left="720" w:right="218" w:firstLine="579"/>
        <w:jc w:val="both"/>
        <w:rPr>
          <w:rFonts w:asciiTheme="minorHAnsi" w:hAnsiTheme="minorHAnsi" w:cstheme="minorHAnsi"/>
          <w:sz w:val="24"/>
          <w:szCs w:val="24"/>
        </w:rPr>
      </w:pPr>
      <w:r w:rsidRPr="00645FA7">
        <w:rPr>
          <w:rFonts w:asciiTheme="minorHAnsi" w:hAnsiTheme="minorHAnsi" w:cstheme="minorHAnsi"/>
          <w:b/>
          <w:sz w:val="24"/>
          <w:szCs w:val="24"/>
        </w:rPr>
        <w:t>WHEREAS,</w:t>
      </w:r>
      <w:r w:rsidRPr="00645FA7">
        <w:rPr>
          <w:rFonts w:asciiTheme="minorHAnsi" w:hAnsiTheme="minorHAnsi" w:cstheme="minorHAnsi"/>
          <w:sz w:val="24"/>
          <w:szCs w:val="24"/>
        </w:rPr>
        <w:t xml:space="preserve"> it is the intent of the Northeast Texas Public Health District to work with the 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Truck Industry in a cooperative manner to safeguard public health and provide to consumers food that is safe,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unadulterated,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honestly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presented</w:t>
      </w:r>
      <w:r w:rsidRPr="00645FA7">
        <w:rPr>
          <w:rFonts w:asciiTheme="minorHAnsi" w:hAnsiTheme="minorHAnsi" w:cstheme="minorHAnsi"/>
          <w:sz w:val="24"/>
          <w:szCs w:val="24"/>
          <w:u w:val="single"/>
        </w:rPr>
        <w:t>; and</w:t>
      </w:r>
    </w:p>
    <w:p w14:paraId="38591294" w14:textId="77777777" w:rsidR="00E644DD" w:rsidRPr="00645FA7" w:rsidRDefault="00E644DD" w:rsidP="00E644DD">
      <w:pPr>
        <w:spacing w:before="120" w:after="120"/>
        <w:ind w:left="720" w:right="221" w:firstLine="579"/>
        <w:jc w:val="both"/>
        <w:rPr>
          <w:rFonts w:asciiTheme="minorHAnsi" w:hAnsiTheme="minorHAnsi" w:cstheme="minorHAnsi"/>
          <w:sz w:val="24"/>
          <w:szCs w:val="24"/>
        </w:rPr>
      </w:pPr>
      <w:r w:rsidRPr="00645FA7">
        <w:rPr>
          <w:rFonts w:asciiTheme="minorHAnsi" w:hAnsiTheme="minorHAnsi" w:cstheme="minorHAnsi"/>
          <w:b/>
          <w:sz w:val="24"/>
          <w:szCs w:val="24"/>
        </w:rPr>
        <w:t>WHEREAS</w:t>
      </w:r>
      <w:r w:rsidRPr="00645FA7">
        <w:rPr>
          <w:rFonts w:asciiTheme="minorHAnsi" w:hAnsiTheme="minorHAnsi" w:cstheme="minorHAnsi"/>
          <w:sz w:val="24"/>
          <w:szCs w:val="24"/>
        </w:rPr>
        <w:t>, Texas Health and Safety Code, Section 437.002 et. seq. provides public health districts 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authority to enforce state law and rules adopted under state law concerning food establishments, retail food stores,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 units,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roadside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vendors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temporary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food establishments;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p>
    <w:p w14:paraId="4C2A83AB" w14:textId="77777777" w:rsidR="00E644DD" w:rsidRPr="00645FA7" w:rsidRDefault="00E644DD" w:rsidP="00E644DD">
      <w:pPr>
        <w:spacing w:before="120" w:after="120"/>
        <w:ind w:left="720" w:right="217" w:firstLine="579"/>
        <w:jc w:val="both"/>
        <w:rPr>
          <w:rFonts w:asciiTheme="minorHAnsi" w:hAnsiTheme="minorHAnsi" w:cstheme="minorHAnsi"/>
          <w:sz w:val="24"/>
          <w:szCs w:val="24"/>
        </w:rPr>
      </w:pPr>
      <w:r w:rsidRPr="00645FA7">
        <w:rPr>
          <w:rFonts w:asciiTheme="minorHAnsi" w:hAnsiTheme="minorHAnsi" w:cstheme="minorHAnsi"/>
          <w:b/>
          <w:sz w:val="24"/>
          <w:szCs w:val="24"/>
        </w:rPr>
        <w:t>WHEREAS</w:t>
      </w:r>
      <w:r w:rsidRPr="00645FA7">
        <w:rPr>
          <w:rFonts w:asciiTheme="minorHAnsi" w:hAnsiTheme="minorHAnsi" w:cstheme="minorHAnsi"/>
          <w:sz w:val="24"/>
          <w:szCs w:val="24"/>
        </w:rPr>
        <w:t>, Texas Health and Safety Code, Section 437.010 provides that public health districts may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reviews,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revoke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establishment, retail food store, mobile food unit, roadside food vendor, </w:t>
      </w:r>
      <w:r w:rsidRPr="00645FA7">
        <w:rPr>
          <w:rFonts w:asciiTheme="minorHAnsi" w:hAnsiTheme="minorHAnsi" w:cstheme="minorHAnsi"/>
          <w:sz w:val="24"/>
          <w:szCs w:val="24"/>
        </w:rPr>
        <w:lastRenderedPageBreak/>
        <w:t>and temporary food establishment if not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compliance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state laws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state rules; and</w:t>
      </w:r>
    </w:p>
    <w:p w14:paraId="160A110A" w14:textId="77777777" w:rsidR="00E644DD" w:rsidRPr="00645FA7" w:rsidRDefault="00E644DD" w:rsidP="00E644DD">
      <w:pPr>
        <w:spacing w:before="120" w:after="120"/>
        <w:ind w:left="720" w:right="220" w:firstLine="579"/>
        <w:jc w:val="both"/>
        <w:rPr>
          <w:rFonts w:asciiTheme="minorHAnsi" w:hAnsiTheme="minorHAnsi" w:cstheme="minorHAnsi"/>
          <w:sz w:val="24"/>
          <w:szCs w:val="24"/>
        </w:rPr>
      </w:pPr>
      <w:r w:rsidRPr="00645FA7">
        <w:rPr>
          <w:rFonts w:asciiTheme="minorHAnsi" w:hAnsiTheme="minorHAnsi" w:cstheme="minorHAnsi"/>
          <w:b/>
          <w:sz w:val="24"/>
          <w:szCs w:val="24"/>
        </w:rPr>
        <w:t>WHEREAS</w:t>
      </w:r>
      <w:r w:rsidRPr="00645FA7">
        <w:rPr>
          <w:rFonts w:asciiTheme="minorHAnsi" w:hAnsiTheme="minorHAnsi" w:cstheme="minorHAnsi"/>
          <w:sz w:val="24"/>
          <w:szCs w:val="24"/>
        </w:rPr>
        <w:t>, Texas Health and Safety Code, Section 437.012 (c) and (d) provides that fees collected by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public health district shall be deposited to the credit of a special fund created by the cooperative agreement under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 the district operates.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Fees deposited as provided by this section may be spent only for conducting inspections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required 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chapter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issuing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permits; and</w:t>
      </w:r>
    </w:p>
    <w:p w14:paraId="1B3C5EEA" w14:textId="77777777" w:rsidR="00E644DD" w:rsidRPr="00645FA7" w:rsidRDefault="00E644DD" w:rsidP="00E644DD">
      <w:pPr>
        <w:spacing w:before="120" w:after="120"/>
        <w:ind w:left="720" w:right="217" w:firstLine="579"/>
        <w:jc w:val="both"/>
        <w:rPr>
          <w:rFonts w:asciiTheme="minorHAnsi" w:hAnsiTheme="minorHAnsi" w:cstheme="minorHAnsi"/>
          <w:sz w:val="24"/>
          <w:szCs w:val="24"/>
        </w:rPr>
      </w:pPr>
      <w:r w:rsidRPr="00645FA7">
        <w:rPr>
          <w:rFonts w:asciiTheme="minorHAnsi" w:hAnsiTheme="minorHAnsi" w:cstheme="minorHAnsi"/>
          <w:b/>
          <w:sz w:val="24"/>
          <w:szCs w:val="24"/>
        </w:rPr>
        <w:t xml:space="preserve">WHEREAS, </w:t>
      </w:r>
      <w:r w:rsidRPr="00645FA7">
        <w:rPr>
          <w:rFonts w:asciiTheme="minorHAnsi" w:hAnsiTheme="minorHAnsi" w:cstheme="minorHAnsi"/>
          <w:sz w:val="24"/>
          <w:szCs w:val="24"/>
        </w:rPr>
        <w:t>Texas Health and Safety Code, Section 437.012 (a) and (f), and the rules approved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adopted by the Health and Human Services Commission titled, “Inspection Fees for Retail Food Establishments – 25</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Administrative</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Code</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(TAC),</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Chapter</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§229,</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Subchapter</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Z,”</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allow</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collection</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fee</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 xml:space="preserve">providing </w:t>
      </w:r>
      <w:r w:rsidRPr="00645FA7">
        <w:rPr>
          <w:rFonts w:asciiTheme="minorHAnsi" w:hAnsiTheme="minorHAnsi" w:cstheme="minorHAnsi"/>
          <w:spacing w:val="-48"/>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inspections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child</w:t>
      </w:r>
      <w:r w:rsidRPr="00645FA7">
        <w:rPr>
          <w:rFonts w:asciiTheme="minorHAnsi" w:hAnsiTheme="minorHAnsi" w:cstheme="minorHAnsi"/>
          <w:spacing w:val="-1"/>
          <w:sz w:val="24"/>
          <w:szCs w:val="24"/>
        </w:rPr>
        <w:t>care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center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school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p>
    <w:p w14:paraId="7611E5E9" w14:textId="77777777" w:rsidR="00E644DD" w:rsidRPr="00645FA7" w:rsidRDefault="00E644DD" w:rsidP="00E644DD">
      <w:pPr>
        <w:spacing w:before="120" w:after="120"/>
        <w:ind w:left="720" w:right="217" w:firstLine="579"/>
        <w:jc w:val="both"/>
        <w:rPr>
          <w:rFonts w:asciiTheme="minorHAnsi" w:hAnsiTheme="minorHAnsi" w:cstheme="minorHAnsi"/>
          <w:sz w:val="24"/>
          <w:szCs w:val="24"/>
        </w:rPr>
      </w:pPr>
      <w:r w:rsidRPr="00645FA7">
        <w:rPr>
          <w:rFonts w:asciiTheme="minorHAnsi" w:hAnsiTheme="minorHAnsi" w:cstheme="minorHAnsi"/>
          <w:b/>
          <w:sz w:val="24"/>
          <w:szCs w:val="24"/>
        </w:rPr>
        <w:t>WHEREAS</w:t>
      </w:r>
      <w:r w:rsidRPr="00645FA7">
        <w:rPr>
          <w:rFonts w:asciiTheme="minorHAnsi" w:hAnsiTheme="minorHAnsi" w:cstheme="minorHAnsi"/>
          <w:sz w:val="24"/>
          <w:szCs w:val="24"/>
        </w:rPr>
        <w: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53"/>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53"/>
          <w:sz w:val="24"/>
          <w:szCs w:val="24"/>
        </w:rPr>
        <w:t xml:space="preserve"> </w:t>
      </w:r>
      <w:r w:rsidRPr="00645FA7">
        <w:rPr>
          <w:rFonts w:asciiTheme="minorHAnsi" w:hAnsiTheme="minorHAnsi" w:cstheme="minorHAnsi"/>
          <w:sz w:val="24"/>
          <w:szCs w:val="24"/>
        </w:rPr>
        <w:t>Safety</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Code,</w:t>
      </w:r>
      <w:r w:rsidRPr="00645FA7">
        <w:rPr>
          <w:rFonts w:asciiTheme="minorHAnsi" w:hAnsiTheme="minorHAnsi" w:cstheme="minorHAnsi"/>
          <w:spacing w:val="53"/>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52"/>
          <w:sz w:val="24"/>
          <w:szCs w:val="24"/>
        </w:rPr>
        <w:t xml:space="preserve"> </w:t>
      </w:r>
      <w:r w:rsidRPr="00645FA7">
        <w:rPr>
          <w:rFonts w:asciiTheme="minorHAnsi" w:hAnsiTheme="minorHAnsi" w:cstheme="minorHAnsi"/>
          <w:sz w:val="24"/>
          <w:szCs w:val="24"/>
        </w:rPr>
        <w:t>437.0185</w:t>
      </w:r>
      <w:r w:rsidRPr="00645FA7">
        <w:rPr>
          <w:rFonts w:asciiTheme="minorHAnsi" w:hAnsiTheme="minorHAnsi" w:cstheme="minorHAnsi"/>
          <w:spacing w:val="53"/>
          <w:sz w:val="24"/>
          <w:szCs w:val="24"/>
        </w:rPr>
        <w:t xml:space="preserve"> </w:t>
      </w:r>
      <w:r w:rsidRPr="00645FA7">
        <w:rPr>
          <w:rFonts w:asciiTheme="minorHAnsi" w:hAnsiTheme="minorHAnsi" w:cstheme="minorHAnsi"/>
          <w:sz w:val="24"/>
          <w:szCs w:val="24"/>
        </w:rPr>
        <w:t>provides</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public</w:t>
      </w:r>
      <w:r w:rsidRPr="00645FA7">
        <w:rPr>
          <w:rFonts w:asciiTheme="minorHAnsi" w:hAnsiTheme="minorHAnsi" w:cstheme="minorHAnsi"/>
          <w:spacing w:val="5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districts</w:t>
      </w:r>
      <w:r w:rsidRPr="00645FA7">
        <w:rPr>
          <w:rFonts w:asciiTheme="minorHAnsi" w:hAnsiTheme="minorHAnsi" w:cstheme="minorHAnsi"/>
          <w:spacing w:val="54"/>
          <w:sz w:val="24"/>
          <w:szCs w:val="24"/>
        </w:rPr>
        <w:t xml:space="preserve"> </w:t>
      </w:r>
      <w:r w:rsidRPr="00645FA7">
        <w:rPr>
          <w:rFonts w:asciiTheme="minorHAnsi" w:hAnsiTheme="minorHAnsi" w:cstheme="minorHAnsi"/>
          <w:sz w:val="24"/>
          <w:szCs w:val="24"/>
        </w:rPr>
        <w:t>with authority</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impose</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administrative</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penalty</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person</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requires</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39"/>
          <w:sz w:val="24"/>
          <w:szCs w:val="24"/>
        </w:rPr>
        <w:t xml:space="preserve"> </w:t>
      </w:r>
      <w:r w:rsidRPr="00645FA7">
        <w:rPr>
          <w:rFonts w:asciiTheme="minorHAnsi" w:hAnsiTheme="minorHAnsi" w:cstheme="minorHAnsi"/>
          <w:sz w:val="24"/>
          <w:szCs w:val="24"/>
        </w:rPr>
        <w:t>hold</w:t>
      </w:r>
      <w:r w:rsidRPr="00645FA7">
        <w:rPr>
          <w:rFonts w:asciiTheme="minorHAnsi" w:hAnsiTheme="minorHAnsi" w:cstheme="minorHAnsi"/>
          <w:spacing w:val="38"/>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38"/>
          <w:sz w:val="24"/>
          <w:szCs w:val="24"/>
        </w:rPr>
        <w:t xml:space="preserve"> </w:t>
      </w:r>
      <w:r w:rsidRPr="00645FA7">
        <w:rPr>
          <w:rFonts w:asciiTheme="minorHAnsi" w:hAnsiTheme="minorHAnsi" w:cstheme="minorHAnsi"/>
          <w:sz w:val="24"/>
          <w:szCs w:val="24"/>
        </w:rPr>
        <w:t>under</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Chapter 437.004 if the person violates state law and rules adopted under state law concerning food establishments, retail food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stores,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units, roadside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vendors, and temporary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p>
    <w:p w14:paraId="27AE109C" w14:textId="77777777" w:rsidR="00E644DD" w:rsidRPr="00645FA7" w:rsidRDefault="00E644DD" w:rsidP="00E644DD">
      <w:pPr>
        <w:spacing w:before="120" w:after="120"/>
        <w:ind w:left="720" w:right="216" w:firstLine="579"/>
        <w:jc w:val="both"/>
        <w:rPr>
          <w:rFonts w:asciiTheme="minorHAnsi" w:hAnsiTheme="minorHAnsi" w:cstheme="minorHAnsi"/>
          <w:sz w:val="24"/>
          <w:szCs w:val="24"/>
        </w:rPr>
      </w:pPr>
      <w:r w:rsidRPr="00645FA7">
        <w:rPr>
          <w:rFonts w:asciiTheme="minorHAnsi" w:hAnsiTheme="minorHAnsi" w:cstheme="minorHAnsi"/>
          <w:b/>
          <w:sz w:val="24"/>
          <w:szCs w:val="24"/>
        </w:rPr>
        <w:t xml:space="preserve">WHEREAS </w:t>
      </w:r>
      <w:r w:rsidRPr="00645FA7">
        <w:rPr>
          <w:rFonts w:asciiTheme="minorHAnsi" w:hAnsiTheme="minorHAnsi" w:cstheme="minorHAnsi"/>
          <w:sz w:val="24"/>
          <w:szCs w:val="24"/>
        </w:rPr>
        <w:t>Texas Administrative Code Title 25. Part 1. Chapter §228, Subchapter B, in accordance 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Texas Health and Safety Code, Chapter 438, Subchapter G, Certification of Food Managers, </w:t>
      </w:r>
      <w:r w:rsidRPr="00645FA7">
        <w:rPr>
          <w:rFonts w:asciiTheme="minorHAnsi" w:hAnsiTheme="minorHAnsi" w:cstheme="minorHAnsi"/>
          <w:sz w:val="24"/>
          <w:szCs w:val="24"/>
          <w:u w:val="single"/>
        </w:rPr>
        <w:t>supports demonstration</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of food safety knowledge,</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thereby reducing the risk of</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foodborne illness outbreaks</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caused by improper food</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preparation</w:t>
      </w:r>
      <w:r w:rsidRPr="00645FA7">
        <w:rPr>
          <w:rFonts w:asciiTheme="minorHAnsi" w:hAnsiTheme="minorHAnsi" w:cstheme="minorHAnsi"/>
          <w:spacing w:val="-2"/>
          <w:sz w:val="24"/>
          <w:szCs w:val="24"/>
          <w:u w:val="single"/>
        </w:rPr>
        <w:t xml:space="preserve"> </w:t>
      </w:r>
      <w:r w:rsidRPr="00645FA7">
        <w:rPr>
          <w:rFonts w:asciiTheme="minorHAnsi" w:hAnsiTheme="minorHAnsi" w:cstheme="minorHAnsi"/>
          <w:sz w:val="24"/>
          <w:szCs w:val="24"/>
          <w:u w:val="single"/>
        </w:rPr>
        <w:t>and</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handling</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 xml:space="preserve">techniques; </w:t>
      </w:r>
      <w:r w:rsidRPr="00645FA7">
        <w:rPr>
          <w:rFonts w:asciiTheme="minorHAnsi" w:hAnsiTheme="minorHAnsi" w:cstheme="minorHAnsi"/>
          <w:sz w:val="24"/>
          <w:szCs w:val="24"/>
        </w:rPr>
        <w:t>and</w:t>
      </w:r>
    </w:p>
    <w:p w14:paraId="5BBFF8FA" w14:textId="77777777" w:rsidR="00E644DD" w:rsidRPr="00645FA7" w:rsidRDefault="00E644DD" w:rsidP="00E644DD">
      <w:pPr>
        <w:spacing w:before="120" w:after="120"/>
        <w:ind w:left="720" w:right="219" w:firstLine="579"/>
        <w:jc w:val="both"/>
        <w:rPr>
          <w:rFonts w:asciiTheme="minorHAnsi" w:hAnsiTheme="minorHAnsi" w:cstheme="minorHAnsi"/>
          <w:sz w:val="24"/>
          <w:szCs w:val="24"/>
        </w:rPr>
      </w:pPr>
      <w:r w:rsidRPr="00645FA7">
        <w:rPr>
          <w:rFonts w:asciiTheme="minorHAnsi" w:hAnsiTheme="minorHAnsi" w:cstheme="minorHAnsi"/>
          <w:b/>
          <w:sz w:val="24"/>
          <w:szCs w:val="24"/>
        </w:rPr>
        <w:t xml:space="preserve">WHEREAS, </w:t>
      </w:r>
      <w:r w:rsidRPr="00645FA7">
        <w:rPr>
          <w:rFonts w:asciiTheme="minorHAnsi" w:hAnsiTheme="minorHAnsi" w:cstheme="minorHAnsi"/>
          <w:sz w:val="24"/>
          <w:szCs w:val="24"/>
        </w:rPr>
        <w:t>Texas Health and Safety Code, Section 437.010 provides for the submission of plans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subsequent inspections necessary to determine if the applicant is in compliance with state law and rules adopted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under state law governing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applicant; and</w:t>
      </w:r>
    </w:p>
    <w:p w14:paraId="6EBF7385" w14:textId="77777777" w:rsidR="00E644DD" w:rsidRPr="00645FA7" w:rsidRDefault="00E644DD" w:rsidP="00E644DD">
      <w:pPr>
        <w:spacing w:before="120" w:after="120"/>
        <w:ind w:left="720" w:right="216" w:firstLine="579"/>
        <w:jc w:val="both"/>
        <w:rPr>
          <w:rFonts w:asciiTheme="minorHAnsi" w:hAnsiTheme="minorHAnsi" w:cstheme="minorHAnsi"/>
          <w:sz w:val="24"/>
          <w:szCs w:val="24"/>
        </w:rPr>
      </w:pPr>
      <w:r w:rsidRPr="00645FA7">
        <w:rPr>
          <w:rFonts w:asciiTheme="minorHAnsi" w:hAnsiTheme="minorHAnsi" w:cstheme="minorHAnsi"/>
          <w:b/>
          <w:sz w:val="24"/>
          <w:szCs w:val="24"/>
        </w:rPr>
        <w:t>WHEREAS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25</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TAC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§228.222(a)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provides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regulatory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authority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 impose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additional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requirements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protect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against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related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conduct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temporary food establishment, may prohibit the sale of some or all foods requiring time or temperature control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safety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(TCS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when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no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hazard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result,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waive,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modify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requirements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p>
    <w:p w14:paraId="41BFBA50" w14:textId="77777777" w:rsidR="00E644DD" w:rsidRPr="00645FA7" w:rsidRDefault="00E644DD" w:rsidP="00E644DD">
      <w:pPr>
        <w:spacing w:before="120" w:after="120"/>
        <w:ind w:left="720" w:right="222" w:firstLine="579"/>
        <w:jc w:val="both"/>
        <w:rPr>
          <w:rFonts w:asciiTheme="minorHAnsi" w:hAnsiTheme="minorHAnsi" w:cstheme="minorHAnsi"/>
          <w:sz w:val="24"/>
          <w:szCs w:val="24"/>
        </w:rPr>
      </w:pPr>
      <w:r w:rsidRPr="00645FA7">
        <w:rPr>
          <w:rFonts w:asciiTheme="minorHAnsi" w:hAnsiTheme="minorHAnsi" w:cstheme="minorHAnsi"/>
          <w:b/>
          <w:sz w:val="24"/>
          <w:szCs w:val="24"/>
        </w:rPr>
        <w:t>WHEREAS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u w:val="single"/>
        </w:rPr>
        <w:t>FDA Food Code 8-102.10</w:t>
      </w:r>
      <w:r w:rsidRPr="00645FA7">
        <w:rPr>
          <w:rFonts w:asciiTheme="minorHAnsi" w:hAnsiTheme="minorHAnsi" w:cstheme="minorHAnsi"/>
          <w:sz w:val="24"/>
          <w:szCs w:val="24"/>
        </w:rPr>
        <w:t xml:space="preserve"> provides for additional requirements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prevent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 conditions 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addressed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p>
    <w:p w14:paraId="735B78C9" w14:textId="77777777" w:rsidR="00E644DD" w:rsidRPr="00645FA7" w:rsidRDefault="00E644DD" w:rsidP="00E644DD">
      <w:pPr>
        <w:spacing w:before="120" w:after="120"/>
        <w:ind w:left="720" w:right="216" w:firstLine="579"/>
        <w:jc w:val="both"/>
        <w:rPr>
          <w:rFonts w:asciiTheme="minorHAnsi" w:hAnsiTheme="minorHAnsi" w:cstheme="minorHAnsi"/>
          <w:sz w:val="24"/>
          <w:szCs w:val="24"/>
        </w:rPr>
      </w:pPr>
      <w:r w:rsidRPr="00645FA7">
        <w:rPr>
          <w:rFonts w:asciiTheme="minorHAnsi" w:hAnsiTheme="minorHAnsi" w:cstheme="minorHAnsi"/>
          <w:b/>
          <w:sz w:val="24"/>
          <w:szCs w:val="24"/>
        </w:rPr>
        <w:t>WHEREAS</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FDA Food Code 8-301.11.1</w:t>
      </w:r>
      <w:r w:rsidRPr="00645FA7">
        <w:rPr>
          <w:rFonts w:asciiTheme="minorHAnsi" w:hAnsiTheme="minorHAnsi" w:cstheme="minorHAnsi"/>
          <w:sz w:val="24"/>
          <w:szCs w:val="24"/>
        </w:rPr>
        <w:t xml:space="preserve"> requires a permit as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prerequisite for operation of a food establishment, </w:t>
      </w:r>
      <w:r w:rsidRPr="00645FA7">
        <w:rPr>
          <w:rFonts w:asciiTheme="minorHAnsi" w:hAnsiTheme="minorHAnsi" w:cstheme="minorHAnsi"/>
          <w:sz w:val="24"/>
          <w:szCs w:val="24"/>
          <w:u w:val="single"/>
        </w:rPr>
        <w:t>FDA Food Code 8-304.20</w:t>
      </w:r>
      <w:r w:rsidRPr="00645FA7">
        <w:rPr>
          <w:rFonts w:asciiTheme="minorHAnsi" w:hAnsiTheme="minorHAnsi" w:cstheme="minorHAnsi"/>
          <w:sz w:val="24"/>
          <w:szCs w:val="24"/>
        </w:rPr>
        <w:t xml:space="preserve">  the regulatory authority permit is</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non-transferable and in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event a food establishment plans to remodel, change ownership, or change the nature of the operation, </w:t>
      </w:r>
      <w:r w:rsidRPr="00645FA7">
        <w:rPr>
          <w:rFonts w:asciiTheme="minorHAnsi" w:hAnsiTheme="minorHAnsi" w:cstheme="minorHAnsi"/>
          <w:sz w:val="24"/>
          <w:szCs w:val="24"/>
          <w:u w:val="single"/>
        </w:rPr>
        <w:t>FDA Food Code 3-201.11</w:t>
      </w:r>
      <w:r w:rsidRPr="00645FA7">
        <w:rPr>
          <w:rFonts w:asciiTheme="minorHAnsi" w:hAnsiTheme="minorHAnsi" w:cstheme="minorHAnsi"/>
          <w:sz w:val="24"/>
          <w:szCs w:val="24"/>
        </w:rPr>
        <w:t xml:space="preserve"> the 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holder shall contact the Northeast Texas Public Health District prior to a remodel, a change of ownership, or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change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nature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operation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including,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but not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limited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change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menu,</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processing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style,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concept;</w:t>
      </w:r>
    </w:p>
    <w:p w14:paraId="17359C2D" w14:textId="77777777" w:rsidR="00E644DD" w:rsidRPr="00645FA7" w:rsidRDefault="00E644DD" w:rsidP="00E644DD">
      <w:pPr>
        <w:spacing w:before="120" w:after="120"/>
        <w:ind w:left="720" w:right="216" w:firstLine="579"/>
        <w:jc w:val="both"/>
        <w:rPr>
          <w:rFonts w:asciiTheme="minorHAnsi" w:hAnsiTheme="minorHAnsi" w:cstheme="minorHAnsi"/>
          <w:sz w:val="24"/>
          <w:szCs w:val="24"/>
          <w:u w:val="single"/>
        </w:rPr>
      </w:pPr>
      <w:r w:rsidRPr="00645FA7">
        <w:rPr>
          <w:rFonts w:asciiTheme="minorHAnsi" w:hAnsiTheme="minorHAnsi" w:cstheme="minorHAnsi"/>
          <w:b/>
          <w:bCs/>
          <w:sz w:val="24"/>
          <w:szCs w:val="24"/>
          <w:u w:val="single"/>
        </w:rPr>
        <w:t>WHEREAS</w:t>
      </w:r>
      <w:r w:rsidRPr="00645FA7">
        <w:rPr>
          <w:rFonts w:asciiTheme="minorHAnsi" w:hAnsiTheme="minorHAnsi" w:cstheme="minorHAnsi"/>
          <w:sz w:val="24"/>
          <w:szCs w:val="24"/>
          <w:u w:val="single"/>
        </w:rPr>
        <w:t>, Texas Health &amp; Safety Code Section 121.043(a) provides that a public health district may perform any health function that any of its members may perform unless otherwise restricted by law;</w:t>
      </w:r>
    </w:p>
    <w:p w14:paraId="7EB52636" w14:textId="77777777" w:rsidR="00E644DD" w:rsidRPr="00645FA7" w:rsidRDefault="00E644DD" w:rsidP="00E644DD">
      <w:pPr>
        <w:spacing w:before="120" w:after="120"/>
        <w:ind w:left="720" w:right="216" w:firstLine="579"/>
        <w:jc w:val="both"/>
        <w:rPr>
          <w:rFonts w:asciiTheme="minorHAnsi" w:hAnsiTheme="minorHAnsi" w:cstheme="minorHAnsi"/>
          <w:sz w:val="24"/>
          <w:szCs w:val="24"/>
          <w:u w:val="single"/>
        </w:rPr>
      </w:pPr>
      <w:r w:rsidRPr="00645FA7">
        <w:rPr>
          <w:rFonts w:asciiTheme="minorHAnsi" w:hAnsiTheme="minorHAnsi" w:cstheme="minorHAnsi"/>
          <w:b/>
          <w:bCs/>
          <w:sz w:val="24"/>
          <w:szCs w:val="24"/>
          <w:u w:val="single"/>
        </w:rPr>
        <w:t>WHEREAS</w:t>
      </w:r>
      <w:r w:rsidRPr="00645FA7">
        <w:rPr>
          <w:rFonts w:asciiTheme="minorHAnsi" w:hAnsiTheme="minorHAnsi" w:cstheme="minorHAnsi"/>
          <w:sz w:val="24"/>
          <w:szCs w:val="24"/>
          <w:u w:val="single"/>
        </w:rPr>
        <w:t xml:space="preserve">, Texas Health &amp; Safety Code Section 121.006(a) states that a the administrative board of a public health district may adopt ordinances or rules to charge fees for public health </w:t>
      </w:r>
      <w:r w:rsidRPr="00645FA7">
        <w:rPr>
          <w:rFonts w:asciiTheme="minorHAnsi" w:hAnsiTheme="minorHAnsi" w:cstheme="minorHAnsi"/>
          <w:sz w:val="24"/>
          <w:szCs w:val="24"/>
          <w:u w:val="single"/>
        </w:rPr>
        <w:lastRenderedPageBreak/>
        <w:t xml:space="preserve">services; </w:t>
      </w:r>
    </w:p>
    <w:p w14:paraId="0687EAD8" w14:textId="77777777" w:rsidR="00E644DD" w:rsidRPr="00645FA7" w:rsidRDefault="00E644DD" w:rsidP="00E644DD">
      <w:pPr>
        <w:spacing w:before="120" w:after="120"/>
        <w:ind w:left="720" w:right="216" w:firstLine="579"/>
        <w:jc w:val="both"/>
        <w:rPr>
          <w:rFonts w:asciiTheme="minorHAnsi" w:hAnsiTheme="minorHAnsi" w:cstheme="minorHAnsi"/>
          <w:sz w:val="24"/>
          <w:szCs w:val="24"/>
          <w:u w:val="single"/>
        </w:rPr>
      </w:pPr>
      <w:r w:rsidRPr="00645FA7">
        <w:rPr>
          <w:rFonts w:asciiTheme="minorHAnsi" w:hAnsiTheme="minorHAnsi" w:cstheme="minorHAnsi"/>
          <w:b/>
          <w:bCs/>
          <w:sz w:val="24"/>
          <w:szCs w:val="24"/>
          <w:u w:val="single"/>
        </w:rPr>
        <w:t>WHEREAS</w:t>
      </w:r>
      <w:r w:rsidRPr="00645FA7">
        <w:rPr>
          <w:rFonts w:asciiTheme="minorHAnsi" w:hAnsiTheme="minorHAnsi" w:cstheme="minorHAnsi"/>
          <w:sz w:val="24"/>
          <w:szCs w:val="24"/>
          <w:u w:val="single"/>
        </w:rPr>
        <w:t xml:space="preserve">, the Board of Directors of the Northeast Texas Public Health District previously adopted District Order No. 2016-2, which established various regulations regarding food service establishments and related fees; </w:t>
      </w:r>
    </w:p>
    <w:p w14:paraId="27491273" w14:textId="77777777" w:rsidR="00E644DD" w:rsidRPr="00645FA7" w:rsidRDefault="00E644DD" w:rsidP="00E644DD">
      <w:pPr>
        <w:spacing w:before="120" w:after="120"/>
        <w:ind w:left="720" w:right="216" w:firstLine="579"/>
        <w:jc w:val="both"/>
        <w:rPr>
          <w:rFonts w:asciiTheme="minorHAnsi" w:hAnsiTheme="minorHAnsi" w:cstheme="minorHAnsi"/>
          <w:sz w:val="24"/>
          <w:szCs w:val="24"/>
          <w:u w:val="single"/>
        </w:rPr>
      </w:pPr>
      <w:r w:rsidRPr="00645FA7">
        <w:rPr>
          <w:rFonts w:asciiTheme="minorHAnsi" w:hAnsiTheme="minorHAnsi" w:cstheme="minorHAnsi"/>
          <w:b/>
          <w:bCs/>
          <w:sz w:val="24"/>
          <w:szCs w:val="24"/>
          <w:u w:val="single"/>
        </w:rPr>
        <w:t>WHEREAS</w:t>
      </w:r>
      <w:r w:rsidRPr="00645FA7">
        <w:rPr>
          <w:rFonts w:asciiTheme="minorHAnsi" w:hAnsiTheme="minorHAnsi" w:cstheme="minorHAnsi"/>
          <w:sz w:val="24"/>
          <w:szCs w:val="24"/>
          <w:u w:val="single"/>
        </w:rPr>
        <w:t xml:space="preserve">, it is important that Board of Directors know and update the regulations in District Order 2016-2 related to food service establishments and associated fees; </w:t>
      </w:r>
    </w:p>
    <w:p w14:paraId="39557F2C" w14:textId="77777777" w:rsidR="00E644DD" w:rsidRPr="00645FA7" w:rsidRDefault="00E644DD" w:rsidP="00E644DD">
      <w:pPr>
        <w:spacing w:before="120" w:after="120"/>
        <w:ind w:left="579" w:right="215" w:firstLine="720"/>
        <w:jc w:val="both"/>
        <w:rPr>
          <w:rFonts w:asciiTheme="minorHAnsi" w:hAnsiTheme="minorHAnsi" w:cstheme="minorHAnsi"/>
          <w:sz w:val="24"/>
          <w:szCs w:val="24"/>
        </w:rPr>
      </w:pPr>
      <w:r w:rsidRPr="00645FA7">
        <w:rPr>
          <w:rFonts w:asciiTheme="minorHAnsi" w:hAnsiTheme="minorHAnsi" w:cstheme="minorHAnsi"/>
          <w:b/>
          <w:sz w:val="24"/>
          <w:szCs w:val="24"/>
        </w:rPr>
        <w:t xml:space="preserve">THEREFORE, BE IT RESOLVED </w:t>
      </w:r>
      <w:r w:rsidRPr="00645FA7">
        <w:rPr>
          <w:rFonts w:asciiTheme="minorHAnsi" w:hAnsiTheme="minorHAnsi" w:cstheme="minorHAnsi"/>
          <w:sz w:val="24"/>
          <w:szCs w:val="24"/>
        </w:rPr>
        <w:t>that the Northeast Texas Public Health District Board hereby adopts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following Northeast Texas Public Health District Food Establishment Rules</w:t>
      </w:r>
      <w:r w:rsidRPr="00645FA7">
        <w:rPr>
          <w:rFonts w:asciiTheme="minorHAnsi" w:hAnsiTheme="minorHAnsi" w:cstheme="minorHAnsi"/>
          <w:b/>
          <w:sz w:val="24"/>
          <w:szCs w:val="24"/>
        </w:rPr>
        <w:t xml:space="preserve">, </w:t>
      </w:r>
      <w:r w:rsidRPr="00645FA7">
        <w:rPr>
          <w:rFonts w:asciiTheme="minorHAnsi" w:hAnsiTheme="minorHAnsi" w:cstheme="minorHAnsi"/>
          <w:sz w:val="24"/>
          <w:szCs w:val="24"/>
        </w:rPr>
        <w:t>Regulations, Fees, and orders 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follows:</w:t>
      </w:r>
    </w:p>
    <w:p w14:paraId="1FFC9A12" w14:textId="77777777" w:rsidR="00E644DD" w:rsidRPr="00645FA7" w:rsidRDefault="00E644DD" w:rsidP="00E644DD">
      <w:pPr>
        <w:spacing w:before="120" w:after="120"/>
        <w:ind w:left="579" w:right="215" w:firstLine="720"/>
        <w:jc w:val="both"/>
        <w:rPr>
          <w:rFonts w:asciiTheme="minorHAnsi" w:hAnsiTheme="minorHAnsi" w:cstheme="minorHAnsi"/>
          <w:sz w:val="24"/>
          <w:szCs w:val="24"/>
        </w:rPr>
      </w:pPr>
    </w:p>
    <w:p w14:paraId="38AF6B46" w14:textId="77777777" w:rsidR="00E644DD" w:rsidRPr="00645FA7" w:rsidRDefault="00E644DD" w:rsidP="00E644DD">
      <w:pPr>
        <w:spacing w:before="120" w:after="120"/>
        <w:ind w:left="579" w:right="215" w:firstLine="720"/>
        <w:jc w:val="both"/>
        <w:rPr>
          <w:rFonts w:asciiTheme="minorHAnsi" w:hAnsiTheme="minorHAnsi" w:cstheme="minorHAnsi"/>
          <w:sz w:val="24"/>
          <w:szCs w:val="24"/>
        </w:rPr>
      </w:pPr>
    </w:p>
    <w:p w14:paraId="3CB321E4" w14:textId="77777777" w:rsidR="00E644DD" w:rsidRPr="00645FA7" w:rsidRDefault="00E644DD" w:rsidP="00E644DD">
      <w:pPr>
        <w:spacing w:before="120" w:after="120"/>
        <w:ind w:right="215"/>
        <w:jc w:val="center"/>
        <w:rPr>
          <w:rFonts w:asciiTheme="minorHAnsi" w:hAnsiTheme="minorHAnsi" w:cstheme="minorHAnsi"/>
          <w:b/>
          <w:sz w:val="24"/>
          <w:szCs w:val="24"/>
          <w:u w:val="single"/>
        </w:rPr>
      </w:pPr>
      <w:r w:rsidRPr="00645FA7">
        <w:rPr>
          <w:rFonts w:asciiTheme="minorHAnsi" w:hAnsiTheme="minorHAnsi" w:cstheme="minorHAnsi"/>
          <w:b/>
          <w:sz w:val="24"/>
          <w:szCs w:val="24"/>
        </w:rPr>
        <w:t>DISTRICT</w:t>
      </w:r>
      <w:r w:rsidRPr="00645FA7">
        <w:rPr>
          <w:rFonts w:asciiTheme="minorHAnsi" w:hAnsiTheme="minorHAnsi" w:cstheme="minorHAnsi"/>
          <w:b/>
          <w:spacing w:val="-15"/>
          <w:sz w:val="24"/>
          <w:szCs w:val="24"/>
        </w:rPr>
        <w:t xml:space="preserve"> </w:t>
      </w:r>
      <w:r w:rsidRPr="00645FA7">
        <w:rPr>
          <w:rFonts w:asciiTheme="minorHAnsi" w:hAnsiTheme="minorHAnsi" w:cstheme="minorHAnsi"/>
          <w:b/>
          <w:sz w:val="24"/>
          <w:szCs w:val="24"/>
        </w:rPr>
        <w:t>ORDER</w:t>
      </w:r>
      <w:r w:rsidRPr="00645FA7">
        <w:rPr>
          <w:rFonts w:asciiTheme="minorHAnsi" w:hAnsiTheme="minorHAnsi" w:cstheme="minorHAnsi"/>
          <w:b/>
          <w:spacing w:val="-15"/>
          <w:sz w:val="24"/>
          <w:szCs w:val="24"/>
        </w:rPr>
        <w:t xml:space="preserve"> </w:t>
      </w:r>
      <w:r w:rsidRPr="00645FA7">
        <w:rPr>
          <w:rFonts w:asciiTheme="minorHAnsi" w:hAnsiTheme="minorHAnsi" w:cstheme="minorHAnsi"/>
          <w:b/>
          <w:sz w:val="24"/>
          <w:szCs w:val="24"/>
          <w:u w:val="single"/>
        </w:rPr>
        <w:t>2023-1</w:t>
      </w:r>
    </w:p>
    <w:p w14:paraId="3F27E9EA" w14:textId="77777777" w:rsidR="00E644DD" w:rsidRPr="00645FA7" w:rsidRDefault="00E644DD" w:rsidP="00E644DD">
      <w:pPr>
        <w:spacing w:before="120" w:after="120"/>
        <w:ind w:right="215"/>
        <w:jc w:val="center"/>
        <w:rPr>
          <w:rFonts w:asciiTheme="minorHAnsi" w:hAnsiTheme="minorHAnsi" w:cstheme="minorHAnsi"/>
          <w:sz w:val="24"/>
          <w:szCs w:val="24"/>
        </w:rPr>
      </w:pPr>
      <w:r w:rsidRPr="00645FA7">
        <w:rPr>
          <w:rFonts w:asciiTheme="minorHAnsi" w:hAnsiTheme="minorHAnsi" w:cstheme="minorHAnsi"/>
          <w:b/>
          <w:sz w:val="24"/>
          <w:szCs w:val="24"/>
        </w:rPr>
        <w:t>TABLE OF CONTENTS</w:t>
      </w:r>
    </w:p>
    <w:p w14:paraId="794597C9" w14:textId="77777777" w:rsidR="00E644DD" w:rsidRPr="00645FA7" w:rsidRDefault="00E644DD" w:rsidP="00E644DD">
      <w:pPr>
        <w:spacing w:before="120" w:after="120"/>
        <w:jc w:val="both"/>
        <w:rPr>
          <w:rFonts w:asciiTheme="minorHAnsi" w:hAnsiTheme="minorHAnsi" w:cstheme="minorHAnsi"/>
          <w:b/>
          <w:sz w:val="24"/>
          <w:szCs w:val="24"/>
        </w:rPr>
      </w:pPr>
    </w:p>
    <w:p w14:paraId="7DDCFBCB" w14:textId="77777777" w:rsidR="00E644DD" w:rsidRPr="00645FA7" w:rsidRDefault="00E644DD" w:rsidP="00E644DD">
      <w:pPr>
        <w:spacing w:before="120" w:after="120"/>
        <w:ind w:left="578"/>
        <w:jc w:val="both"/>
        <w:rPr>
          <w:rFonts w:asciiTheme="minorHAnsi" w:hAnsiTheme="minorHAnsi" w:cstheme="minorHAnsi"/>
          <w:b/>
          <w:sz w:val="24"/>
          <w:szCs w:val="24"/>
        </w:rPr>
      </w:pPr>
      <w:bookmarkStart w:id="7" w:name="PART_1._RETAIL_FOOD_ESTABLISHMENTS"/>
      <w:bookmarkEnd w:id="7"/>
      <w:r w:rsidRPr="00645FA7">
        <w:rPr>
          <w:rFonts w:asciiTheme="minorHAnsi" w:hAnsiTheme="minorHAnsi" w:cstheme="minorHAnsi"/>
          <w:b/>
          <w:sz w:val="24"/>
          <w:szCs w:val="24"/>
        </w:rPr>
        <w:t>PART</w:t>
      </w:r>
      <w:r w:rsidRPr="00645FA7">
        <w:rPr>
          <w:rFonts w:asciiTheme="minorHAnsi" w:hAnsiTheme="minorHAnsi" w:cstheme="minorHAnsi"/>
          <w:b/>
          <w:spacing w:val="-5"/>
          <w:sz w:val="24"/>
          <w:szCs w:val="24"/>
        </w:rPr>
        <w:t xml:space="preserve"> </w:t>
      </w:r>
      <w:r w:rsidRPr="00645FA7">
        <w:rPr>
          <w:rFonts w:asciiTheme="minorHAnsi" w:hAnsiTheme="minorHAnsi" w:cstheme="minorHAnsi"/>
          <w:b/>
          <w:sz w:val="24"/>
          <w:szCs w:val="24"/>
        </w:rPr>
        <w:t>1.</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RETAIL</w:t>
      </w:r>
      <w:r w:rsidRPr="00645FA7">
        <w:rPr>
          <w:rFonts w:asciiTheme="minorHAnsi" w:hAnsiTheme="minorHAnsi" w:cstheme="minorHAnsi"/>
          <w:b/>
          <w:spacing w:val="-2"/>
          <w:sz w:val="24"/>
          <w:szCs w:val="24"/>
        </w:rPr>
        <w:t xml:space="preserve"> </w:t>
      </w:r>
      <w:r w:rsidRPr="00645FA7">
        <w:rPr>
          <w:rFonts w:asciiTheme="minorHAnsi" w:hAnsiTheme="minorHAnsi" w:cstheme="minorHAnsi"/>
          <w:b/>
          <w:sz w:val="24"/>
          <w:szCs w:val="24"/>
        </w:rPr>
        <w:t>FOOD</w:t>
      </w:r>
      <w:r w:rsidRPr="00645FA7">
        <w:rPr>
          <w:rFonts w:asciiTheme="minorHAnsi" w:hAnsiTheme="minorHAnsi" w:cstheme="minorHAnsi"/>
          <w:b/>
          <w:spacing w:val="-2"/>
          <w:sz w:val="24"/>
          <w:szCs w:val="24"/>
        </w:rPr>
        <w:t xml:space="preserve"> ESTABLISHMENTS</w:t>
      </w:r>
    </w:p>
    <w:p w14:paraId="21B48BAA" w14:textId="77777777" w:rsidR="00E644DD" w:rsidRPr="00645FA7" w:rsidRDefault="00E644DD" w:rsidP="00E644DD">
      <w:pPr>
        <w:spacing w:before="120" w:after="120"/>
        <w:ind w:left="580"/>
        <w:jc w:val="both"/>
        <w:rPr>
          <w:rFonts w:asciiTheme="minorHAnsi" w:hAnsiTheme="minorHAnsi" w:cstheme="minorHAnsi"/>
          <w:b/>
          <w:sz w:val="24"/>
          <w:szCs w:val="24"/>
        </w:rPr>
      </w:pPr>
      <w:r w:rsidRPr="00645FA7">
        <w:rPr>
          <w:rFonts w:asciiTheme="minorHAnsi" w:hAnsiTheme="minorHAnsi" w:cstheme="minorHAnsi"/>
          <w:b/>
          <w:sz w:val="24"/>
          <w:szCs w:val="24"/>
        </w:rPr>
        <w:t>SECTION</w:t>
      </w:r>
      <w:r w:rsidRPr="00645FA7">
        <w:rPr>
          <w:rFonts w:asciiTheme="minorHAnsi" w:hAnsiTheme="minorHAnsi" w:cstheme="minorHAnsi"/>
          <w:b/>
          <w:spacing w:val="-5"/>
          <w:sz w:val="24"/>
          <w:szCs w:val="24"/>
        </w:rPr>
        <w:t xml:space="preserve"> </w:t>
      </w:r>
      <w:r w:rsidRPr="00645FA7">
        <w:rPr>
          <w:rFonts w:asciiTheme="minorHAnsi" w:hAnsiTheme="minorHAnsi" w:cstheme="minorHAnsi"/>
          <w:b/>
          <w:sz w:val="24"/>
          <w:szCs w:val="24"/>
        </w:rPr>
        <w:t>1.</w:t>
      </w:r>
      <w:r w:rsidRPr="00645FA7">
        <w:rPr>
          <w:rFonts w:asciiTheme="minorHAnsi" w:hAnsiTheme="minorHAnsi" w:cstheme="minorHAnsi"/>
          <w:b/>
          <w:spacing w:val="-4"/>
          <w:sz w:val="24"/>
          <w:szCs w:val="24"/>
        </w:rPr>
        <w:t xml:space="preserve"> </w:t>
      </w:r>
      <w:r w:rsidRPr="00645FA7">
        <w:rPr>
          <w:rFonts w:asciiTheme="minorHAnsi" w:hAnsiTheme="minorHAnsi" w:cstheme="minorHAnsi"/>
          <w:b/>
          <w:sz w:val="24"/>
          <w:szCs w:val="24"/>
        </w:rPr>
        <w:t>Definitions</w:t>
      </w:r>
      <w:r w:rsidRPr="00645FA7">
        <w:rPr>
          <w:rFonts w:asciiTheme="minorHAnsi" w:hAnsiTheme="minorHAnsi" w:cstheme="minorHAnsi"/>
          <w:b/>
          <w:spacing w:val="-4"/>
          <w:sz w:val="24"/>
          <w:szCs w:val="24"/>
        </w:rPr>
        <w:t xml:space="preserve"> </w:t>
      </w:r>
      <w:r w:rsidRPr="00645FA7">
        <w:rPr>
          <w:rFonts w:asciiTheme="minorHAnsi" w:hAnsiTheme="minorHAnsi" w:cstheme="minorHAnsi"/>
          <w:b/>
          <w:sz w:val="24"/>
          <w:szCs w:val="24"/>
        </w:rPr>
        <w:t>and</w:t>
      </w:r>
      <w:r w:rsidRPr="00645FA7">
        <w:rPr>
          <w:rFonts w:asciiTheme="minorHAnsi" w:hAnsiTheme="minorHAnsi" w:cstheme="minorHAnsi"/>
          <w:b/>
          <w:spacing w:val="-4"/>
          <w:sz w:val="24"/>
          <w:szCs w:val="24"/>
        </w:rPr>
        <w:t xml:space="preserve"> </w:t>
      </w:r>
      <w:r w:rsidRPr="00645FA7">
        <w:rPr>
          <w:rFonts w:asciiTheme="minorHAnsi" w:hAnsiTheme="minorHAnsi" w:cstheme="minorHAnsi"/>
          <w:b/>
          <w:sz w:val="24"/>
          <w:szCs w:val="24"/>
        </w:rPr>
        <w:t>Relationship</w:t>
      </w:r>
      <w:r w:rsidRPr="00645FA7">
        <w:rPr>
          <w:rFonts w:asciiTheme="minorHAnsi" w:hAnsiTheme="minorHAnsi" w:cstheme="minorHAnsi"/>
          <w:b/>
          <w:spacing w:val="-3"/>
          <w:sz w:val="24"/>
          <w:szCs w:val="24"/>
        </w:rPr>
        <w:t xml:space="preserve"> </w:t>
      </w:r>
      <w:r w:rsidRPr="00645FA7">
        <w:rPr>
          <w:rFonts w:asciiTheme="minorHAnsi" w:hAnsiTheme="minorHAnsi" w:cstheme="minorHAnsi"/>
          <w:b/>
          <w:sz w:val="24"/>
          <w:szCs w:val="24"/>
        </w:rPr>
        <w:t>to</w:t>
      </w:r>
      <w:r w:rsidRPr="00645FA7">
        <w:rPr>
          <w:rFonts w:asciiTheme="minorHAnsi" w:hAnsiTheme="minorHAnsi" w:cstheme="minorHAnsi"/>
          <w:b/>
          <w:spacing w:val="-2"/>
          <w:sz w:val="24"/>
          <w:szCs w:val="24"/>
        </w:rPr>
        <w:t xml:space="preserve"> </w:t>
      </w:r>
      <w:r w:rsidRPr="00645FA7">
        <w:rPr>
          <w:rFonts w:asciiTheme="minorHAnsi" w:hAnsiTheme="minorHAnsi" w:cstheme="minorHAnsi"/>
          <w:b/>
          <w:sz w:val="24"/>
          <w:szCs w:val="24"/>
        </w:rPr>
        <w:t>State</w:t>
      </w:r>
      <w:r w:rsidRPr="00645FA7">
        <w:rPr>
          <w:rFonts w:asciiTheme="minorHAnsi" w:hAnsiTheme="minorHAnsi" w:cstheme="minorHAnsi"/>
          <w:b/>
          <w:spacing w:val="-4"/>
          <w:sz w:val="24"/>
          <w:szCs w:val="24"/>
        </w:rPr>
        <w:t xml:space="preserve"> </w:t>
      </w:r>
      <w:r w:rsidRPr="00645FA7">
        <w:rPr>
          <w:rFonts w:asciiTheme="minorHAnsi" w:hAnsiTheme="minorHAnsi" w:cstheme="minorHAnsi"/>
          <w:b/>
          <w:spacing w:val="-2"/>
          <w:sz w:val="24"/>
          <w:szCs w:val="24"/>
        </w:rPr>
        <w:t>Regulations</w:t>
      </w:r>
    </w:p>
    <w:sdt>
      <w:sdtPr>
        <w:rPr>
          <w:rFonts w:asciiTheme="majorHAnsi" w:eastAsiaTheme="majorEastAsia" w:hAnsiTheme="majorHAnsi" w:cstheme="majorBidi"/>
          <w:color w:val="365F91" w:themeColor="accent1" w:themeShade="BF"/>
          <w:sz w:val="32"/>
          <w:szCs w:val="32"/>
        </w:rPr>
        <w:id w:val="689175175"/>
        <w:docPartObj>
          <w:docPartGallery w:val="Table of Contents"/>
          <w:docPartUnique/>
        </w:docPartObj>
      </w:sdtPr>
      <w:sdtEndPr>
        <w:rPr>
          <w:rFonts w:ascii="Times New Roman" w:eastAsia="Times New Roman" w:hAnsi="Times New Roman" w:cs="Times New Roman"/>
          <w:b/>
          <w:bCs/>
          <w:noProof/>
          <w:color w:val="auto"/>
          <w:sz w:val="22"/>
          <w:szCs w:val="22"/>
        </w:rPr>
      </w:sdtEndPr>
      <w:sdtContent>
        <w:p w14:paraId="265EC869" w14:textId="77777777" w:rsidR="00E644DD" w:rsidRPr="00645FA7" w:rsidRDefault="00E644DD" w:rsidP="00E644DD">
          <w:pPr>
            <w:keepNext/>
            <w:keepLines/>
            <w:widowControl/>
            <w:autoSpaceDE/>
            <w:autoSpaceDN/>
            <w:spacing w:before="240" w:line="259" w:lineRule="auto"/>
            <w:rPr>
              <w:rFonts w:asciiTheme="minorHAnsi" w:eastAsiaTheme="minorEastAsia" w:hAnsiTheme="minorHAnsi" w:cstheme="minorBidi"/>
              <w:b/>
              <w:bCs/>
              <w:noProof/>
              <w:color w:val="365F91" w:themeColor="accent1" w:themeShade="BF"/>
              <w:kern w:val="2"/>
              <w14:ligatures w14:val="standardContextual"/>
            </w:rPr>
          </w:pPr>
          <w:r w:rsidRPr="00645FA7">
            <w:rPr>
              <w:rFonts w:asciiTheme="majorHAnsi" w:eastAsiaTheme="majorEastAsia" w:hAnsiTheme="majorHAnsi" w:cstheme="majorBidi"/>
              <w:color w:val="365F91" w:themeColor="accent1" w:themeShade="BF"/>
              <w:sz w:val="32"/>
              <w:szCs w:val="32"/>
            </w:rPr>
            <w:fldChar w:fldCharType="begin"/>
          </w:r>
          <w:r w:rsidRPr="00645FA7">
            <w:rPr>
              <w:rFonts w:asciiTheme="majorHAnsi" w:eastAsiaTheme="majorEastAsia" w:hAnsiTheme="majorHAnsi" w:cstheme="majorBidi"/>
              <w:color w:val="365F91" w:themeColor="accent1" w:themeShade="BF"/>
              <w:sz w:val="32"/>
              <w:szCs w:val="32"/>
            </w:rPr>
            <w:instrText xml:space="preserve"> TOC \o "1-3" \h \z \u </w:instrText>
          </w:r>
          <w:r w:rsidRPr="00645FA7">
            <w:rPr>
              <w:rFonts w:asciiTheme="majorHAnsi" w:eastAsiaTheme="majorEastAsia" w:hAnsiTheme="majorHAnsi" w:cstheme="majorBidi"/>
              <w:color w:val="365F91" w:themeColor="accent1" w:themeShade="BF"/>
              <w:sz w:val="32"/>
              <w:szCs w:val="32"/>
            </w:rPr>
            <w:fldChar w:fldCharType="separate"/>
          </w:r>
        </w:p>
        <w:p w14:paraId="1D3B1AD8" w14:textId="77777777" w:rsidR="00E644DD" w:rsidRPr="00645FA7" w:rsidRDefault="008A44FF" w:rsidP="00E644DD">
          <w:pPr>
            <w:tabs>
              <w:tab w:val="right" w:leader="dot" w:pos="10150"/>
            </w:tabs>
            <w:spacing w:before="234"/>
            <w:ind w:left="580"/>
            <w:rPr>
              <w:rFonts w:asciiTheme="minorHAnsi" w:eastAsiaTheme="minorEastAsia" w:hAnsiTheme="minorHAnsi" w:cstheme="minorBidi"/>
              <w:noProof/>
              <w:kern w:val="2"/>
              <w14:ligatures w14:val="standardContextual"/>
            </w:rPr>
          </w:pPr>
          <w:hyperlink w:anchor="_Toc149205854" w:history="1">
            <w:r w:rsidR="00E644DD" w:rsidRPr="00645FA7">
              <w:rPr>
                <w:rFonts w:cstheme="minorHAnsi"/>
                <w:b/>
                <w:bCs/>
                <w:noProof/>
                <w:color w:val="0000FF" w:themeColor="hyperlink"/>
                <w:sz w:val="24"/>
                <w:szCs w:val="24"/>
                <w:u w:val="single"/>
              </w:rPr>
              <w:t>PART</w:t>
            </w:r>
            <w:r w:rsidR="00E644DD" w:rsidRPr="00645FA7">
              <w:rPr>
                <w:rFonts w:cstheme="minorHAnsi"/>
                <w:b/>
                <w:bCs/>
                <w:noProof/>
                <w:color w:val="0000FF" w:themeColor="hyperlink"/>
                <w:spacing w:val="-5"/>
                <w:sz w:val="24"/>
                <w:szCs w:val="24"/>
                <w:u w:val="single"/>
              </w:rPr>
              <w:t xml:space="preserve"> </w:t>
            </w:r>
            <w:r w:rsidR="00E644DD" w:rsidRPr="00645FA7">
              <w:rPr>
                <w:rFonts w:cstheme="minorHAnsi"/>
                <w:b/>
                <w:bCs/>
                <w:noProof/>
                <w:color w:val="0000FF" w:themeColor="hyperlink"/>
                <w:sz w:val="24"/>
                <w:szCs w:val="24"/>
                <w:u w:val="single"/>
              </w:rPr>
              <w:t>I  RETAIL FOOD ESTABLISHMENTS</w:t>
            </w:r>
            <w:r w:rsidR="00E644DD" w:rsidRPr="00645FA7">
              <w:rPr>
                <w:b/>
                <w:bCs/>
                <w:noProof/>
                <w:webHidden/>
                <w:sz w:val="24"/>
                <w:szCs w:val="24"/>
              </w:rPr>
              <w:tab/>
            </w:r>
            <w:r w:rsidR="00E644DD" w:rsidRPr="00645FA7">
              <w:rPr>
                <w:b/>
                <w:bCs/>
                <w:noProof/>
                <w:webHidden/>
                <w:sz w:val="24"/>
                <w:szCs w:val="24"/>
              </w:rPr>
              <w:fldChar w:fldCharType="begin"/>
            </w:r>
            <w:r w:rsidR="00E644DD" w:rsidRPr="00645FA7">
              <w:rPr>
                <w:b/>
                <w:bCs/>
                <w:noProof/>
                <w:webHidden/>
                <w:sz w:val="24"/>
                <w:szCs w:val="24"/>
              </w:rPr>
              <w:instrText xml:space="preserve"> PAGEREF _Toc149205854 \h </w:instrText>
            </w:r>
            <w:r w:rsidR="00E644DD" w:rsidRPr="00645FA7">
              <w:rPr>
                <w:b/>
                <w:bCs/>
                <w:noProof/>
                <w:webHidden/>
                <w:sz w:val="24"/>
                <w:szCs w:val="24"/>
              </w:rPr>
            </w:r>
            <w:r w:rsidR="00E644DD" w:rsidRPr="00645FA7">
              <w:rPr>
                <w:b/>
                <w:bCs/>
                <w:noProof/>
                <w:webHidden/>
                <w:sz w:val="24"/>
                <w:szCs w:val="24"/>
              </w:rPr>
              <w:fldChar w:fldCharType="separate"/>
            </w:r>
            <w:r w:rsidR="00E644DD" w:rsidRPr="00645FA7">
              <w:rPr>
                <w:b/>
                <w:bCs/>
                <w:noProof/>
                <w:webHidden/>
                <w:sz w:val="24"/>
                <w:szCs w:val="24"/>
              </w:rPr>
              <w:t>7</w:t>
            </w:r>
            <w:r w:rsidR="00E644DD" w:rsidRPr="00645FA7">
              <w:rPr>
                <w:b/>
                <w:bCs/>
                <w:noProof/>
                <w:webHidden/>
                <w:sz w:val="24"/>
                <w:szCs w:val="24"/>
              </w:rPr>
              <w:fldChar w:fldCharType="end"/>
            </w:r>
          </w:hyperlink>
        </w:p>
        <w:p w14:paraId="7F819ADE"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856"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 xml:space="preserve">1 </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Definitions</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Relationship</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to</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State</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pacing w:val="-2"/>
                <w:sz w:val="20"/>
                <w:szCs w:val="20"/>
                <w:u w:val="single"/>
              </w:rPr>
              <w:t>Regulations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_Toc149205856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7</w:t>
            </w:r>
            <w:r w:rsidR="00E644DD" w:rsidRPr="00645FA7">
              <w:rPr>
                <w:b/>
                <w:bCs/>
                <w:noProof/>
                <w:webHidden/>
                <w:sz w:val="20"/>
                <w:szCs w:val="20"/>
              </w:rPr>
              <w:fldChar w:fldCharType="end"/>
            </w:r>
          </w:hyperlink>
        </w:p>
        <w:p w14:paraId="2A1F4504"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57" w:history="1">
            <w:r w:rsidR="00E644DD" w:rsidRPr="00645FA7">
              <w:rPr>
                <w:b/>
                <w:bCs/>
                <w:noProof/>
                <w:color w:val="0000FF" w:themeColor="hyperlink"/>
                <w:spacing w:val="-3"/>
                <w:w w:val="99"/>
                <w:sz w:val="20"/>
                <w:szCs w:val="20"/>
                <w:u w:val="single"/>
              </w:rPr>
              <w:t>A.</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State</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pacing w:val="-2"/>
                <w:sz w:val="20"/>
                <w:szCs w:val="20"/>
                <w:u w:val="single"/>
              </w:rPr>
              <w:t>Regulations: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_Toc149205857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7</w:t>
            </w:r>
            <w:r w:rsidR="00E644DD" w:rsidRPr="00645FA7">
              <w:rPr>
                <w:b/>
                <w:bCs/>
                <w:noProof/>
                <w:webHidden/>
                <w:sz w:val="20"/>
                <w:szCs w:val="20"/>
              </w:rPr>
              <w:fldChar w:fldCharType="end"/>
            </w:r>
          </w:hyperlink>
        </w:p>
        <w:p w14:paraId="0CA7626E"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58" w:history="1">
            <w:r w:rsidR="00E644DD" w:rsidRPr="00645FA7">
              <w:rPr>
                <w:b/>
                <w:bCs/>
                <w:noProof/>
                <w:color w:val="0000FF" w:themeColor="hyperlink"/>
                <w:spacing w:val="-3"/>
                <w:w w:val="99"/>
                <w:sz w:val="20"/>
                <w:szCs w:val="20"/>
                <w:u w:val="single"/>
              </w:rPr>
              <w:t>B.</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pacing w:val="-2"/>
                <w:sz w:val="20"/>
                <w:szCs w:val="20"/>
                <w:u w:val="single"/>
              </w:rPr>
              <w:t>Definitions: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_Toc149205858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7</w:t>
            </w:r>
            <w:r w:rsidR="00E644DD" w:rsidRPr="00645FA7">
              <w:rPr>
                <w:b/>
                <w:bCs/>
                <w:noProof/>
                <w:webHidden/>
                <w:sz w:val="20"/>
                <w:szCs w:val="20"/>
              </w:rPr>
              <w:fldChar w:fldCharType="end"/>
            </w:r>
          </w:hyperlink>
        </w:p>
        <w:p w14:paraId="0C77BD60"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884" w:history="1">
            <w:r w:rsidR="00E644DD" w:rsidRPr="00645FA7">
              <w:rPr>
                <w:rFonts w:cstheme="minorHAnsi"/>
                <w:b/>
                <w:bCs/>
                <w:noProof/>
                <w:color w:val="0000FF" w:themeColor="hyperlink"/>
                <w:sz w:val="20"/>
                <w:szCs w:val="20"/>
                <w:u w:val="single"/>
              </w:rPr>
              <w:t>SECTION 2  Fee Schedule</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_Toc149205884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14</w:t>
            </w:r>
            <w:r w:rsidR="00E644DD" w:rsidRPr="00645FA7">
              <w:rPr>
                <w:b/>
                <w:bCs/>
                <w:noProof/>
                <w:webHidden/>
                <w:sz w:val="20"/>
                <w:szCs w:val="20"/>
              </w:rPr>
              <w:fldChar w:fldCharType="end"/>
            </w:r>
          </w:hyperlink>
        </w:p>
        <w:p w14:paraId="68A8D42E"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885"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6"/>
                <w:sz w:val="20"/>
                <w:szCs w:val="20"/>
                <w:u w:val="single"/>
              </w:rPr>
              <w:t xml:space="preserve"> 3</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Requirements</w:t>
            </w:r>
            <w:r w:rsidR="00E644DD" w:rsidRPr="00645FA7">
              <w:rPr>
                <w:rFonts w:cstheme="minorHAnsi"/>
                <w:b/>
                <w:bCs/>
                <w:noProof/>
                <w:color w:val="0000FF" w:themeColor="hyperlink"/>
                <w:spacing w:val="-4"/>
                <w:sz w:val="20"/>
                <w:szCs w:val="20"/>
                <w:u w:val="single"/>
              </w:rPr>
              <w:t xml:space="preserve"> Applicable to Certain </w:t>
            </w:r>
            <w:r w:rsidR="00E644DD" w:rsidRPr="00645FA7">
              <w:rPr>
                <w:rFonts w:cstheme="minorHAnsi"/>
                <w:b/>
                <w:bCs/>
                <w:noProof/>
                <w:color w:val="0000FF" w:themeColor="hyperlink"/>
                <w:sz w:val="20"/>
                <w:szCs w:val="20"/>
                <w:u w:val="single"/>
              </w:rPr>
              <w:t>Types</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pacing w:val="-2"/>
                <w:sz w:val="20"/>
                <w:szCs w:val="20"/>
                <w:u w:val="single"/>
              </w:rPr>
              <w:t>Establishments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_Toc149205885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16</w:t>
            </w:r>
            <w:r w:rsidR="00E644DD" w:rsidRPr="00645FA7">
              <w:rPr>
                <w:b/>
                <w:bCs/>
                <w:noProof/>
                <w:webHidden/>
                <w:sz w:val="20"/>
                <w:szCs w:val="20"/>
              </w:rPr>
              <w:fldChar w:fldCharType="end"/>
            </w:r>
          </w:hyperlink>
        </w:p>
        <w:p w14:paraId="2FE0CD6A"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86" w:history="1">
            <w:r w:rsidR="00E644DD" w:rsidRPr="00645FA7">
              <w:rPr>
                <w:b/>
                <w:bCs/>
                <w:noProof/>
                <w:color w:val="0000FF" w:themeColor="hyperlink"/>
                <w:spacing w:val="-2"/>
                <w:w w:val="99"/>
                <w:sz w:val="20"/>
                <w:szCs w:val="20"/>
                <w:u w:val="single"/>
              </w:rPr>
              <w:t>1)</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Coordinator</w:t>
            </w:r>
            <w:r w:rsidR="00E644DD" w:rsidRPr="00645FA7">
              <w:rPr>
                <w:rFonts w:cstheme="minorHAnsi"/>
                <w:b/>
                <w:bCs/>
                <w:noProof/>
                <w:color w:val="0000FF" w:themeColor="hyperlink"/>
                <w:spacing w:val="-6"/>
                <w:sz w:val="20"/>
                <w:szCs w:val="20"/>
                <w:u w:val="single"/>
              </w:rPr>
              <w:t xml:space="preserve"> </w:t>
            </w:r>
            <w:r w:rsidR="00E644DD" w:rsidRPr="00645FA7">
              <w:rPr>
                <w:rFonts w:cstheme="minorHAnsi"/>
                <w:b/>
                <w:bCs/>
                <w:noProof/>
                <w:color w:val="0000FF" w:themeColor="hyperlink"/>
                <w:sz w:val="20"/>
                <w:szCs w:val="20"/>
                <w:u w:val="single"/>
              </w:rPr>
              <w:t>Application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for</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a</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Single</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Event</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or</w:t>
            </w:r>
            <w:r w:rsidR="00E644DD" w:rsidRPr="00645FA7">
              <w:rPr>
                <w:rFonts w:cstheme="minorHAnsi"/>
                <w:b/>
                <w:bCs/>
                <w:noProof/>
                <w:color w:val="0000FF" w:themeColor="hyperlink"/>
                <w:spacing w:val="-6"/>
                <w:sz w:val="20"/>
                <w:szCs w:val="20"/>
                <w:u w:val="single"/>
              </w:rPr>
              <w:t xml:space="preserve"> </w:t>
            </w:r>
            <w:r w:rsidR="00E644DD" w:rsidRPr="00645FA7">
              <w:rPr>
                <w:rFonts w:cstheme="minorHAnsi"/>
                <w:b/>
                <w:bCs/>
                <w:noProof/>
                <w:color w:val="0000FF" w:themeColor="hyperlink"/>
                <w:spacing w:val="-2"/>
                <w:sz w:val="20"/>
                <w:szCs w:val="20"/>
                <w:u w:val="single"/>
              </w:rPr>
              <w:t>Celebration.</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_Toc149205886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17</w:t>
            </w:r>
            <w:r w:rsidR="00E644DD" w:rsidRPr="00645FA7">
              <w:rPr>
                <w:b/>
                <w:bCs/>
                <w:noProof/>
                <w:webHidden/>
                <w:sz w:val="20"/>
                <w:szCs w:val="20"/>
              </w:rPr>
              <w:fldChar w:fldCharType="end"/>
            </w:r>
          </w:hyperlink>
        </w:p>
        <w:p w14:paraId="5E353A24"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87" w:history="1">
            <w:r w:rsidR="00E644DD" w:rsidRPr="00645FA7">
              <w:rPr>
                <w:b/>
                <w:bCs/>
                <w:noProof/>
                <w:color w:val="0000FF" w:themeColor="hyperlink"/>
                <w:spacing w:val="-2"/>
                <w:w w:val="99"/>
                <w:sz w:val="20"/>
                <w:szCs w:val="20"/>
                <w:u w:val="single"/>
              </w:rPr>
              <w:t>2)</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Temporary</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Establishments</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Operating</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at</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a</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Single</w:t>
            </w:r>
            <w:r w:rsidR="00E644DD" w:rsidRPr="00645FA7">
              <w:rPr>
                <w:rFonts w:cstheme="minorHAnsi"/>
                <w:b/>
                <w:bCs/>
                <w:noProof/>
                <w:color w:val="0000FF" w:themeColor="hyperlink"/>
                <w:spacing w:val="-6"/>
                <w:sz w:val="20"/>
                <w:szCs w:val="20"/>
                <w:u w:val="single"/>
              </w:rPr>
              <w:t xml:space="preserve"> </w:t>
            </w:r>
            <w:r w:rsidR="00E644DD" w:rsidRPr="00645FA7">
              <w:rPr>
                <w:rFonts w:cstheme="minorHAnsi"/>
                <w:b/>
                <w:bCs/>
                <w:noProof/>
                <w:color w:val="0000FF" w:themeColor="hyperlink"/>
                <w:spacing w:val="-2"/>
                <w:sz w:val="20"/>
                <w:szCs w:val="20"/>
                <w:u w:val="single"/>
              </w:rPr>
              <w:t>Event.</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_Toc149205887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17</w:t>
            </w:r>
            <w:r w:rsidR="00E644DD" w:rsidRPr="00645FA7">
              <w:rPr>
                <w:b/>
                <w:bCs/>
                <w:noProof/>
                <w:webHidden/>
                <w:sz w:val="20"/>
                <w:szCs w:val="20"/>
              </w:rPr>
              <w:fldChar w:fldCharType="end"/>
            </w:r>
          </w:hyperlink>
        </w:p>
        <w:p w14:paraId="3B0460BA"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888"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6"/>
                <w:sz w:val="20"/>
                <w:szCs w:val="20"/>
                <w:u w:val="single"/>
              </w:rPr>
              <w:t xml:space="preserve"> 4</w:t>
            </w:r>
            <w:r w:rsidR="00E644DD" w:rsidRPr="00645FA7">
              <w:rPr>
                <w:rFonts w:cstheme="minorHAnsi"/>
                <w:b/>
                <w:bCs/>
                <w:noProof/>
                <w:color w:val="0000FF" w:themeColor="hyperlink"/>
                <w:sz w:val="20"/>
                <w:szCs w:val="20"/>
                <w:u w:val="single"/>
              </w:rPr>
              <w:t xml:space="preserve">  Plan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Review</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Preliminary</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Inspections</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Retail</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Establishments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_Toc149205888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19</w:t>
            </w:r>
            <w:r w:rsidR="00E644DD" w:rsidRPr="00645FA7">
              <w:rPr>
                <w:b/>
                <w:bCs/>
                <w:noProof/>
                <w:webHidden/>
                <w:sz w:val="20"/>
                <w:szCs w:val="20"/>
              </w:rPr>
              <w:fldChar w:fldCharType="end"/>
            </w:r>
          </w:hyperlink>
        </w:p>
        <w:p w14:paraId="31FF9DC2"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89" w:history="1">
            <w:r w:rsidR="00E644DD" w:rsidRPr="00645FA7">
              <w:rPr>
                <w:b/>
                <w:bCs/>
                <w:noProof/>
                <w:color w:val="0000FF" w:themeColor="hyperlink"/>
                <w:w w:val="99"/>
                <w:sz w:val="20"/>
                <w:szCs w:val="20"/>
                <w:u w:val="single"/>
              </w:rPr>
              <w:t>F.</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Floor</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Plan</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Details: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_Toc149205889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20</w:t>
            </w:r>
            <w:r w:rsidR="00E644DD" w:rsidRPr="00645FA7">
              <w:rPr>
                <w:b/>
                <w:bCs/>
                <w:noProof/>
                <w:webHidden/>
                <w:sz w:val="20"/>
                <w:szCs w:val="20"/>
              </w:rPr>
              <w:fldChar w:fldCharType="end"/>
            </w:r>
          </w:hyperlink>
        </w:p>
        <w:p w14:paraId="3653DB51"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90" w:history="1">
            <w:r w:rsidR="00E644DD" w:rsidRPr="00645FA7">
              <w:rPr>
                <w:b/>
                <w:bCs/>
                <w:noProof/>
                <w:color w:val="0000FF" w:themeColor="hyperlink"/>
                <w:w w:val="99"/>
                <w:sz w:val="20"/>
                <w:szCs w:val="20"/>
                <w:u w:val="single"/>
              </w:rPr>
              <w:t>1)</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Required</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Detail.</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_Toc149205890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20</w:t>
            </w:r>
            <w:r w:rsidR="00E644DD" w:rsidRPr="00645FA7">
              <w:rPr>
                <w:b/>
                <w:bCs/>
                <w:noProof/>
                <w:webHidden/>
                <w:sz w:val="20"/>
                <w:szCs w:val="20"/>
              </w:rPr>
              <w:fldChar w:fldCharType="end"/>
            </w:r>
          </w:hyperlink>
        </w:p>
        <w:p w14:paraId="4A1182F9"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91" w:history="1">
            <w:r w:rsidR="00E644DD" w:rsidRPr="00645FA7">
              <w:rPr>
                <w:b/>
                <w:bCs/>
                <w:noProof/>
                <w:color w:val="0000FF" w:themeColor="hyperlink"/>
                <w:w w:val="99"/>
                <w:sz w:val="20"/>
                <w:szCs w:val="20"/>
                <w:u w:val="single"/>
              </w:rPr>
              <w:t>G.</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Remodel.</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_Toc149205891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21</w:t>
            </w:r>
            <w:r w:rsidR="00E644DD" w:rsidRPr="00645FA7">
              <w:rPr>
                <w:b/>
                <w:bCs/>
                <w:noProof/>
                <w:webHidden/>
                <w:sz w:val="20"/>
                <w:szCs w:val="20"/>
              </w:rPr>
              <w:fldChar w:fldCharType="end"/>
            </w:r>
          </w:hyperlink>
        </w:p>
        <w:p w14:paraId="1CDA6E6A"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892" w:history="1">
            <w:r w:rsidR="00E644DD" w:rsidRPr="00645FA7">
              <w:rPr>
                <w:rFonts w:cstheme="minorHAnsi"/>
                <w:b/>
                <w:bCs/>
                <w:noProof/>
                <w:color w:val="0000FF" w:themeColor="hyperlink"/>
                <w:sz w:val="20"/>
                <w:szCs w:val="20"/>
                <w:u w:val="single"/>
              </w:rPr>
              <w:t>SECTION 5</w:t>
            </w:r>
            <w:r w:rsidR="00E644DD" w:rsidRPr="00645FA7">
              <w:rPr>
                <w:rFonts w:cstheme="minorHAnsi"/>
                <w:b/>
                <w:bCs/>
                <w:noProof/>
                <w:color w:val="0000FF" w:themeColor="hyperlink"/>
                <w:spacing w:val="48"/>
                <w:sz w:val="20"/>
                <w:szCs w:val="20"/>
                <w:u w:val="single"/>
              </w:rPr>
              <w:t xml:space="preserve"> </w:t>
            </w:r>
            <w:r w:rsidR="00E644DD" w:rsidRPr="00645FA7">
              <w:rPr>
                <w:rFonts w:cstheme="minorHAnsi"/>
                <w:b/>
                <w:bCs/>
                <w:noProof/>
                <w:color w:val="0000FF" w:themeColor="hyperlink"/>
                <w:sz w:val="20"/>
                <w:szCs w:val="20"/>
                <w:u w:val="single"/>
              </w:rPr>
              <w:t>Permits</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Fees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_Toc149205892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22</w:t>
            </w:r>
            <w:r w:rsidR="00E644DD" w:rsidRPr="00645FA7">
              <w:rPr>
                <w:b/>
                <w:bCs/>
                <w:noProof/>
                <w:webHidden/>
                <w:sz w:val="20"/>
                <w:szCs w:val="20"/>
              </w:rPr>
              <w:fldChar w:fldCharType="end"/>
            </w:r>
          </w:hyperlink>
        </w:p>
        <w:p w14:paraId="02CA97D4"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893" w:history="1">
            <w:r w:rsidR="00E644DD" w:rsidRPr="00645FA7">
              <w:rPr>
                <w:rFonts w:cstheme="minorHAnsi"/>
                <w:b/>
                <w:bCs/>
                <w:noProof/>
                <w:color w:val="0000FF" w:themeColor="hyperlink"/>
                <w:sz w:val="20"/>
                <w:szCs w:val="20"/>
                <w:u w:val="single"/>
              </w:rPr>
              <w:t>SECTION 6</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pacing w:val="-2"/>
                <w:sz w:val="20"/>
                <w:szCs w:val="20"/>
                <w:u w:val="single"/>
              </w:rPr>
              <w:t>Certifications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_Toc149205893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24</w:t>
            </w:r>
            <w:r w:rsidR="00E644DD" w:rsidRPr="00645FA7">
              <w:rPr>
                <w:b/>
                <w:bCs/>
                <w:noProof/>
                <w:webHidden/>
                <w:sz w:val="20"/>
                <w:szCs w:val="20"/>
              </w:rPr>
              <w:fldChar w:fldCharType="end"/>
            </w:r>
          </w:hyperlink>
        </w:p>
        <w:p w14:paraId="312F3FC9"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94" w:history="1">
            <w:r w:rsidR="00E644DD" w:rsidRPr="00645FA7">
              <w:rPr>
                <w:b/>
                <w:bCs/>
                <w:noProof/>
                <w:color w:val="0000FF" w:themeColor="hyperlink"/>
                <w:spacing w:val="-3"/>
                <w:w w:val="99"/>
                <w:sz w:val="20"/>
                <w:szCs w:val="20"/>
                <w:u w:val="single"/>
              </w:rPr>
              <w:t>C.</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7"/>
                <w:sz w:val="20"/>
                <w:szCs w:val="20"/>
                <w:u w:val="single"/>
              </w:rPr>
              <w:t xml:space="preserve"> </w:t>
            </w:r>
            <w:r w:rsidR="00E644DD" w:rsidRPr="00645FA7">
              <w:rPr>
                <w:rFonts w:cstheme="minorHAnsi"/>
                <w:b/>
                <w:bCs/>
                <w:noProof/>
                <w:color w:val="0000FF" w:themeColor="hyperlink"/>
                <w:sz w:val="20"/>
                <w:szCs w:val="20"/>
                <w:u w:val="single"/>
              </w:rPr>
              <w:t>Handler</w:t>
            </w:r>
            <w:r w:rsidR="00E644DD" w:rsidRPr="00645FA7">
              <w:rPr>
                <w:rFonts w:cstheme="minorHAnsi"/>
                <w:b/>
                <w:bCs/>
                <w:noProof/>
                <w:color w:val="0000FF" w:themeColor="hyperlink"/>
                <w:spacing w:val="-7"/>
                <w:sz w:val="20"/>
                <w:szCs w:val="20"/>
                <w:u w:val="single"/>
              </w:rPr>
              <w:t xml:space="preserve"> </w:t>
            </w:r>
            <w:r w:rsidR="00E644DD" w:rsidRPr="00645FA7">
              <w:rPr>
                <w:rFonts w:cstheme="minorHAnsi"/>
                <w:b/>
                <w:bCs/>
                <w:noProof/>
                <w:color w:val="0000FF" w:themeColor="hyperlink"/>
                <w:sz w:val="20"/>
                <w:szCs w:val="20"/>
                <w:u w:val="single"/>
              </w:rPr>
              <w:t>Certification</w:t>
            </w:r>
            <w:r w:rsidR="00E644DD" w:rsidRPr="00645FA7">
              <w:rPr>
                <w:rFonts w:cstheme="minorHAnsi"/>
                <w:b/>
                <w:bCs/>
                <w:noProof/>
                <w:color w:val="0000FF" w:themeColor="hyperlink"/>
                <w:spacing w:val="-7"/>
                <w:sz w:val="20"/>
                <w:szCs w:val="20"/>
                <w:u w:val="single"/>
              </w:rPr>
              <w:t xml:space="preserve"> and </w:t>
            </w:r>
            <w:r w:rsidR="00E644DD" w:rsidRPr="00645FA7">
              <w:rPr>
                <w:rFonts w:cstheme="minorHAnsi"/>
                <w:b/>
                <w:bCs/>
                <w:noProof/>
                <w:color w:val="0000FF" w:themeColor="hyperlink"/>
                <w:spacing w:val="-2"/>
                <w:sz w:val="20"/>
                <w:szCs w:val="20"/>
                <w:u w:val="single"/>
              </w:rPr>
              <w:t>Requirement.</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_Toc149205894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24</w:t>
            </w:r>
            <w:r w:rsidR="00E644DD" w:rsidRPr="00645FA7">
              <w:rPr>
                <w:b/>
                <w:bCs/>
                <w:noProof/>
                <w:webHidden/>
                <w:sz w:val="20"/>
                <w:szCs w:val="20"/>
              </w:rPr>
              <w:fldChar w:fldCharType="end"/>
            </w:r>
          </w:hyperlink>
        </w:p>
        <w:p w14:paraId="7CAEDC75"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95" w:history="1">
            <w:r w:rsidR="00E644DD" w:rsidRPr="00645FA7">
              <w:rPr>
                <w:b/>
                <w:bCs/>
                <w:noProof/>
                <w:color w:val="0000FF" w:themeColor="hyperlink"/>
                <w:spacing w:val="-3"/>
                <w:w w:val="99"/>
                <w:sz w:val="20"/>
                <w:szCs w:val="20"/>
                <w:u w:val="single"/>
              </w:rPr>
              <w:t>D.</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Certified</w:t>
            </w:r>
            <w:r w:rsidR="00E644DD" w:rsidRPr="00645FA7">
              <w:rPr>
                <w:rFonts w:cstheme="minorHAnsi"/>
                <w:b/>
                <w:bCs/>
                <w:noProof/>
                <w:color w:val="0000FF" w:themeColor="hyperlink"/>
                <w:spacing w:val="-6"/>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Manager</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Certification</w:t>
            </w:r>
            <w:r w:rsidR="00E644DD" w:rsidRPr="00645FA7">
              <w:rPr>
                <w:rFonts w:cstheme="minorHAnsi"/>
                <w:b/>
                <w:bCs/>
                <w:noProof/>
                <w:color w:val="0000FF" w:themeColor="hyperlink"/>
                <w:spacing w:val="-6"/>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11"/>
                <w:sz w:val="20"/>
                <w:szCs w:val="20"/>
                <w:u w:val="single"/>
              </w:rPr>
              <w:t xml:space="preserve"> </w:t>
            </w:r>
            <w:r w:rsidR="00E644DD" w:rsidRPr="00645FA7">
              <w:rPr>
                <w:rFonts w:cstheme="minorHAnsi"/>
                <w:b/>
                <w:bCs/>
                <w:noProof/>
                <w:color w:val="0000FF" w:themeColor="hyperlink"/>
                <w:spacing w:val="-2"/>
                <w:sz w:val="20"/>
                <w:szCs w:val="20"/>
                <w:u w:val="single"/>
              </w:rPr>
              <w:t>Requirement.</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_Toc149205895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25</w:t>
            </w:r>
            <w:r w:rsidR="00E644DD" w:rsidRPr="00645FA7">
              <w:rPr>
                <w:b/>
                <w:bCs/>
                <w:noProof/>
                <w:webHidden/>
                <w:sz w:val="20"/>
                <w:szCs w:val="20"/>
              </w:rPr>
              <w:fldChar w:fldCharType="end"/>
            </w:r>
          </w:hyperlink>
        </w:p>
        <w:p w14:paraId="5B4C6E90"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96" w:history="1">
            <w:r w:rsidR="00E644DD" w:rsidRPr="00645FA7">
              <w:rPr>
                <w:b/>
                <w:bCs/>
                <w:noProof/>
                <w:color w:val="0000FF" w:themeColor="hyperlink"/>
                <w:spacing w:val="-2"/>
                <w:w w:val="99"/>
                <w:sz w:val="20"/>
                <w:szCs w:val="20"/>
                <w:u w:val="single"/>
              </w:rPr>
              <w:t>7)</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pacing w:val="-2"/>
                <w:sz w:val="20"/>
                <w:szCs w:val="20"/>
                <w:u w:val="single"/>
              </w:rPr>
              <w:t>Exemptions.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_Toc149205896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26</w:t>
            </w:r>
            <w:r w:rsidR="00E644DD" w:rsidRPr="00645FA7">
              <w:rPr>
                <w:b/>
                <w:bCs/>
                <w:noProof/>
                <w:webHidden/>
                <w:sz w:val="20"/>
                <w:szCs w:val="20"/>
              </w:rPr>
              <w:fldChar w:fldCharType="end"/>
            </w:r>
          </w:hyperlink>
        </w:p>
        <w:p w14:paraId="1E3A601C"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897"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6"/>
                <w:sz w:val="20"/>
                <w:szCs w:val="20"/>
                <w:u w:val="single"/>
              </w:rPr>
              <w:t xml:space="preserve"> 7</w:t>
            </w:r>
            <w:r w:rsidR="00E644DD" w:rsidRPr="00645FA7">
              <w:rPr>
                <w:rFonts w:cstheme="minorHAnsi"/>
                <w:b/>
                <w:bCs/>
                <w:noProof/>
                <w:color w:val="0000FF" w:themeColor="hyperlink"/>
                <w:spacing w:val="45"/>
                <w:sz w:val="20"/>
                <w:szCs w:val="20"/>
                <w:u w:val="single"/>
              </w:rPr>
              <w:t xml:space="preserve"> </w:t>
            </w:r>
            <w:r w:rsidR="00E644DD" w:rsidRPr="00645FA7">
              <w:rPr>
                <w:rFonts w:cstheme="minorHAnsi"/>
                <w:b/>
                <w:bCs/>
                <w:noProof/>
                <w:color w:val="0000FF" w:themeColor="hyperlink"/>
                <w:sz w:val="20"/>
                <w:szCs w:val="20"/>
                <w:u w:val="single"/>
              </w:rPr>
              <w:t>Inspections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_Toc149205897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26</w:t>
            </w:r>
            <w:r w:rsidR="00E644DD" w:rsidRPr="00645FA7">
              <w:rPr>
                <w:b/>
                <w:bCs/>
                <w:noProof/>
                <w:webHidden/>
                <w:sz w:val="20"/>
                <w:szCs w:val="20"/>
              </w:rPr>
              <w:fldChar w:fldCharType="end"/>
            </w:r>
          </w:hyperlink>
        </w:p>
        <w:p w14:paraId="4085C4D3"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898" w:history="1">
            <w:r w:rsidR="00E644DD" w:rsidRPr="00645FA7">
              <w:rPr>
                <w:b/>
                <w:bCs/>
                <w:noProof/>
                <w:color w:val="0000FF" w:themeColor="hyperlink"/>
                <w:w w:val="99"/>
                <w:sz w:val="20"/>
                <w:szCs w:val="20"/>
                <w:u w:val="single"/>
              </w:rPr>
              <w:t>E.</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Correction</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Violations.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_Toc149205898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27</w:t>
            </w:r>
            <w:r w:rsidR="00E644DD" w:rsidRPr="00645FA7">
              <w:rPr>
                <w:b/>
                <w:bCs/>
                <w:noProof/>
                <w:webHidden/>
                <w:sz w:val="20"/>
                <w:szCs w:val="20"/>
              </w:rPr>
              <w:fldChar w:fldCharType="end"/>
            </w:r>
          </w:hyperlink>
        </w:p>
        <w:p w14:paraId="66DCA466"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899"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6"/>
                <w:sz w:val="20"/>
                <w:szCs w:val="20"/>
                <w:u w:val="single"/>
              </w:rPr>
              <w:t xml:space="preserve"> 8</w:t>
            </w:r>
            <w:r w:rsidR="00E644DD" w:rsidRPr="00645FA7">
              <w:rPr>
                <w:rFonts w:cstheme="minorHAnsi"/>
                <w:b/>
                <w:bCs/>
                <w:noProof/>
                <w:color w:val="0000FF" w:themeColor="hyperlink"/>
                <w:spacing w:val="46"/>
                <w:sz w:val="20"/>
                <w:szCs w:val="20"/>
                <w:u w:val="single"/>
              </w:rPr>
              <w:t xml:space="preserve"> </w:t>
            </w:r>
            <w:r w:rsidR="00E644DD" w:rsidRPr="00645FA7">
              <w:rPr>
                <w:rFonts w:cstheme="minorHAnsi"/>
                <w:b/>
                <w:bCs/>
                <w:noProof/>
                <w:color w:val="0000FF" w:themeColor="hyperlink"/>
                <w:sz w:val="20"/>
                <w:szCs w:val="20"/>
                <w:u w:val="single"/>
              </w:rPr>
              <w:t>Examination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Condemnation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Maintenance</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Equipment</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_Toc149205899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29</w:t>
            </w:r>
            <w:r w:rsidR="00E644DD" w:rsidRPr="00645FA7">
              <w:rPr>
                <w:b/>
                <w:bCs/>
                <w:noProof/>
                <w:webHidden/>
                <w:sz w:val="20"/>
                <w:szCs w:val="20"/>
              </w:rPr>
              <w:fldChar w:fldCharType="end"/>
            </w:r>
          </w:hyperlink>
        </w:p>
        <w:p w14:paraId="399BBD6A"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00"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6"/>
                <w:sz w:val="20"/>
                <w:szCs w:val="20"/>
                <w:u w:val="single"/>
              </w:rPr>
              <w:t xml:space="preserve"> 9</w:t>
            </w:r>
            <w:r w:rsidR="00E644DD" w:rsidRPr="00645FA7">
              <w:rPr>
                <w:rFonts w:cstheme="minorHAnsi"/>
                <w:b/>
                <w:bCs/>
                <w:noProof/>
                <w:color w:val="0000FF" w:themeColor="hyperlink"/>
                <w:spacing w:val="46"/>
                <w:sz w:val="20"/>
                <w:szCs w:val="20"/>
                <w:u w:val="single"/>
              </w:rPr>
              <w:t xml:space="preserve"> </w:t>
            </w:r>
            <w:r w:rsidR="00E644DD" w:rsidRPr="00645FA7">
              <w:rPr>
                <w:rFonts w:cstheme="minorHAnsi"/>
                <w:b/>
                <w:bCs/>
                <w:noProof/>
                <w:color w:val="0000FF" w:themeColor="hyperlink"/>
                <w:sz w:val="20"/>
                <w:szCs w:val="20"/>
                <w:u w:val="single"/>
              </w:rPr>
              <w:t>Procedure</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When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Disease</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Transmission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or</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Infection</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is</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Suspected</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_Toc149205900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30</w:t>
            </w:r>
            <w:r w:rsidR="00E644DD" w:rsidRPr="00645FA7">
              <w:rPr>
                <w:b/>
                <w:bCs/>
                <w:noProof/>
                <w:webHidden/>
                <w:sz w:val="20"/>
                <w:szCs w:val="20"/>
              </w:rPr>
              <w:fldChar w:fldCharType="end"/>
            </w:r>
          </w:hyperlink>
        </w:p>
        <w:p w14:paraId="26BE559D"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01" w:history="1">
            <w:r w:rsidR="00E644DD" w:rsidRPr="00645FA7">
              <w:rPr>
                <w:rFonts w:cstheme="minorHAnsi"/>
                <w:b/>
                <w:bCs/>
                <w:noProof/>
                <w:color w:val="0000FF" w:themeColor="hyperlink"/>
                <w:sz w:val="20"/>
                <w:szCs w:val="20"/>
                <w:u w:val="single"/>
              </w:rPr>
              <w:t>SECTION 10</w:t>
            </w:r>
            <w:r w:rsidR="00E644DD" w:rsidRPr="00645FA7">
              <w:rPr>
                <w:rFonts w:cstheme="minorHAnsi"/>
                <w:b/>
                <w:bCs/>
                <w:noProof/>
                <w:color w:val="0000FF" w:themeColor="hyperlink"/>
                <w:spacing w:val="44"/>
                <w:sz w:val="20"/>
                <w:szCs w:val="20"/>
                <w:u w:val="single"/>
              </w:rPr>
              <w:t xml:space="preserve"> </w:t>
            </w:r>
            <w:r w:rsidR="00E644DD" w:rsidRPr="00645FA7">
              <w:rPr>
                <w:rFonts w:cstheme="minorHAnsi"/>
                <w:b/>
                <w:bCs/>
                <w:noProof/>
                <w:color w:val="0000FF" w:themeColor="hyperlink"/>
                <w:sz w:val="20"/>
                <w:szCs w:val="20"/>
                <w:u w:val="single"/>
              </w:rPr>
              <w:t>Enforcement</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Administrative</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Penalty</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Procedures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_Toc149205901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30</w:t>
            </w:r>
            <w:r w:rsidR="00E644DD" w:rsidRPr="00645FA7">
              <w:rPr>
                <w:b/>
                <w:bCs/>
                <w:noProof/>
                <w:webHidden/>
                <w:sz w:val="20"/>
                <w:szCs w:val="20"/>
              </w:rPr>
              <w:fldChar w:fldCharType="end"/>
            </w:r>
          </w:hyperlink>
        </w:p>
        <w:p w14:paraId="6EE73429"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02"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6"/>
                <w:sz w:val="20"/>
                <w:szCs w:val="20"/>
                <w:u w:val="single"/>
              </w:rPr>
              <w:t xml:space="preserve"> 11</w:t>
            </w:r>
            <w:r w:rsidR="00E644DD" w:rsidRPr="00645FA7">
              <w:rPr>
                <w:rFonts w:cstheme="minorHAnsi"/>
                <w:b/>
                <w:bCs/>
                <w:noProof/>
                <w:color w:val="0000FF" w:themeColor="hyperlink"/>
                <w:spacing w:val="48"/>
                <w:sz w:val="20"/>
                <w:szCs w:val="20"/>
                <w:u w:val="single"/>
              </w:rPr>
              <w:t xml:space="preserve"> </w:t>
            </w:r>
            <w:r w:rsidR="00E644DD" w:rsidRPr="00645FA7">
              <w:rPr>
                <w:rFonts w:cstheme="minorHAnsi"/>
                <w:b/>
                <w:bCs/>
                <w:noProof/>
                <w:color w:val="0000FF" w:themeColor="hyperlink"/>
                <w:sz w:val="20"/>
                <w:szCs w:val="20"/>
                <w:u w:val="single"/>
              </w:rPr>
              <w:t>Appeals</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of Decisions</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Made</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Under</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Part</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1,</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Sections</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1</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through</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10</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_Toc149205902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32</w:t>
            </w:r>
            <w:r w:rsidR="00E644DD" w:rsidRPr="00645FA7">
              <w:rPr>
                <w:b/>
                <w:bCs/>
                <w:noProof/>
                <w:webHidden/>
                <w:sz w:val="20"/>
                <w:szCs w:val="20"/>
              </w:rPr>
              <w:fldChar w:fldCharType="end"/>
            </w:r>
          </w:hyperlink>
        </w:p>
        <w:p w14:paraId="36C8F7B7" w14:textId="77777777" w:rsidR="00E644DD" w:rsidRPr="00645FA7" w:rsidRDefault="008A44FF" w:rsidP="00E644DD">
          <w:pPr>
            <w:tabs>
              <w:tab w:val="right" w:leader="dot" w:pos="10150"/>
            </w:tabs>
            <w:spacing w:before="234"/>
            <w:ind w:left="580"/>
            <w:rPr>
              <w:rFonts w:asciiTheme="minorHAnsi" w:eastAsiaTheme="minorEastAsia" w:hAnsiTheme="minorHAnsi" w:cstheme="minorBidi"/>
              <w:noProof/>
              <w:kern w:val="2"/>
              <w14:ligatures w14:val="standardContextual"/>
            </w:rPr>
          </w:pPr>
          <w:hyperlink w:anchor="_Toc149205903" w:history="1">
            <w:r w:rsidR="00E644DD" w:rsidRPr="00645FA7">
              <w:rPr>
                <w:rFonts w:cstheme="minorHAnsi"/>
                <w:b/>
                <w:bCs/>
                <w:noProof/>
                <w:color w:val="0000FF" w:themeColor="hyperlink"/>
                <w:sz w:val="24"/>
                <w:szCs w:val="24"/>
                <w:u w:val="single"/>
              </w:rPr>
              <w:t>PART</w:t>
            </w:r>
            <w:r w:rsidR="00E644DD" w:rsidRPr="00645FA7">
              <w:rPr>
                <w:rFonts w:cstheme="minorHAnsi"/>
                <w:b/>
                <w:bCs/>
                <w:noProof/>
                <w:color w:val="0000FF" w:themeColor="hyperlink"/>
                <w:spacing w:val="-2"/>
                <w:sz w:val="24"/>
                <w:szCs w:val="24"/>
                <w:u w:val="single"/>
              </w:rPr>
              <w:t xml:space="preserve"> </w:t>
            </w:r>
            <w:r w:rsidR="00E644DD" w:rsidRPr="00645FA7">
              <w:rPr>
                <w:rFonts w:cstheme="minorHAnsi"/>
                <w:b/>
                <w:bCs/>
                <w:noProof/>
                <w:color w:val="0000FF" w:themeColor="hyperlink"/>
                <w:sz w:val="24"/>
                <w:szCs w:val="24"/>
                <w:u w:val="single"/>
              </w:rPr>
              <w:t>2  MOBILE FOOD UNITS, COMMISSARY, FOOD TRUCK PARK</w:t>
            </w:r>
            <w:r w:rsidR="00E644DD" w:rsidRPr="00645FA7">
              <w:rPr>
                <w:rFonts w:cstheme="minorHAnsi"/>
                <w:b/>
                <w:bCs/>
                <w:noProof/>
                <w:color w:val="0000FF" w:themeColor="hyperlink"/>
                <w:sz w:val="24"/>
                <w:szCs w:val="24"/>
                <w:u w:val="single"/>
              </w:rPr>
              <w:tab/>
              <w:t>33</w:t>
            </w:r>
          </w:hyperlink>
        </w:p>
        <w:p w14:paraId="56D3F3D5"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05"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1</w:t>
            </w:r>
            <w:r w:rsidR="00E644DD" w:rsidRPr="00645FA7">
              <w:rPr>
                <w:rFonts w:cstheme="minorHAnsi"/>
                <w:b/>
                <w:bCs/>
                <w:noProof/>
                <w:color w:val="0000FF" w:themeColor="hyperlink"/>
                <w:spacing w:val="45"/>
                <w:sz w:val="20"/>
                <w:szCs w:val="20"/>
                <w:u w:val="single"/>
              </w:rPr>
              <w:t xml:space="preserve"> </w:t>
            </w:r>
            <w:r w:rsidR="00E644DD" w:rsidRPr="00645FA7">
              <w:rPr>
                <w:rFonts w:cstheme="minorHAnsi"/>
                <w:b/>
                <w:bCs/>
                <w:noProof/>
                <w:color w:val="0000FF" w:themeColor="hyperlink"/>
                <w:sz w:val="20"/>
                <w:szCs w:val="20"/>
                <w:u w:val="single"/>
              </w:rPr>
              <w:t>Definitions</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Relationship</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to</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State</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Regulations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_Toc149205905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33</w:t>
            </w:r>
            <w:r w:rsidR="00E644DD" w:rsidRPr="00645FA7">
              <w:rPr>
                <w:b/>
                <w:bCs/>
                <w:noProof/>
                <w:webHidden/>
                <w:sz w:val="20"/>
                <w:szCs w:val="20"/>
              </w:rPr>
              <w:fldChar w:fldCharType="end"/>
            </w:r>
          </w:hyperlink>
        </w:p>
        <w:p w14:paraId="1C3E0FBE"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906" w:history="1">
            <w:r w:rsidR="00E644DD" w:rsidRPr="00645FA7">
              <w:rPr>
                <w:b/>
                <w:bCs/>
                <w:noProof/>
                <w:color w:val="0000FF" w:themeColor="hyperlink"/>
                <w:w w:val="99"/>
                <w:sz w:val="20"/>
                <w:szCs w:val="20"/>
                <w:u w:val="single"/>
              </w:rPr>
              <w:t>A.</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State</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Regulations: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_Toc149205906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33</w:t>
            </w:r>
            <w:r w:rsidR="00E644DD" w:rsidRPr="00645FA7">
              <w:rPr>
                <w:b/>
                <w:bCs/>
                <w:noProof/>
                <w:webHidden/>
                <w:sz w:val="20"/>
                <w:szCs w:val="20"/>
              </w:rPr>
              <w:fldChar w:fldCharType="end"/>
            </w:r>
          </w:hyperlink>
        </w:p>
        <w:p w14:paraId="13EEABF1"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907" w:history="1">
            <w:r w:rsidR="00E644DD" w:rsidRPr="00645FA7">
              <w:rPr>
                <w:b/>
                <w:bCs/>
                <w:noProof/>
                <w:color w:val="0000FF" w:themeColor="hyperlink"/>
                <w:w w:val="99"/>
                <w:sz w:val="20"/>
                <w:szCs w:val="20"/>
                <w:u w:val="single"/>
              </w:rPr>
              <w:t>B.</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Definitions: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_Toc149205907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33</w:t>
            </w:r>
            <w:r w:rsidR="00E644DD" w:rsidRPr="00645FA7">
              <w:rPr>
                <w:b/>
                <w:bCs/>
                <w:noProof/>
                <w:webHidden/>
                <w:sz w:val="20"/>
                <w:szCs w:val="20"/>
              </w:rPr>
              <w:fldChar w:fldCharType="end"/>
            </w:r>
          </w:hyperlink>
        </w:p>
        <w:p w14:paraId="4646EDB4"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09"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2</w:t>
            </w:r>
            <w:r w:rsidR="00E644DD" w:rsidRPr="00645FA7">
              <w:rPr>
                <w:rFonts w:cstheme="minorHAnsi"/>
                <w:b/>
                <w:bCs/>
                <w:noProof/>
                <w:color w:val="0000FF" w:themeColor="hyperlink"/>
                <w:spacing w:val="46"/>
                <w:sz w:val="20"/>
                <w:szCs w:val="20"/>
                <w:u w:val="single"/>
              </w:rPr>
              <w:t xml:space="preserve"> </w:t>
            </w:r>
            <w:r w:rsidR="00E644DD" w:rsidRPr="00645FA7">
              <w:rPr>
                <w:rFonts w:cstheme="minorHAnsi"/>
                <w:b/>
                <w:bCs/>
                <w:noProof/>
                <w:color w:val="0000FF" w:themeColor="hyperlink"/>
                <w:sz w:val="20"/>
                <w:szCs w:val="20"/>
                <w:u w:val="single"/>
              </w:rPr>
              <w:t>Operational</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Requirements</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Mobile</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6"/>
                <w:sz w:val="20"/>
                <w:szCs w:val="20"/>
                <w:u w:val="single"/>
              </w:rPr>
              <w:t xml:space="preserve"> </w:t>
            </w:r>
            <w:r w:rsidR="00E644DD" w:rsidRPr="00645FA7">
              <w:rPr>
                <w:rFonts w:cstheme="minorHAnsi"/>
                <w:b/>
                <w:bCs/>
                <w:noProof/>
                <w:color w:val="0000FF" w:themeColor="hyperlink"/>
                <w:sz w:val="20"/>
                <w:szCs w:val="20"/>
                <w:u w:val="single"/>
              </w:rPr>
              <w:t>Units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_Toc149205909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39</w:t>
            </w:r>
            <w:r w:rsidR="00E644DD" w:rsidRPr="00645FA7">
              <w:rPr>
                <w:b/>
                <w:bCs/>
                <w:noProof/>
                <w:webHidden/>
                <w:sz w:val="20"/>
                <w:szCs w:val="20"/>
              </w:rPr>
              <w:fldChar w:fldCharType="end"/>
            </w:r>
          </w:hyperlink>
        </w:p>
        <w:p w14:paraId="2A19F23A"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10"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3</w:t>
            </w:r>
            <w:r w:rsidR="00E644DD" w:rsidRPr="00645FA7">
              <w:rPr>
                <w:rFonts w:cstheme="minorHAnsi"/>
                <w:b/>
                <w:bCs/>
                <w:noProof/>
                <w:color w:val="0000FF" w:themeColor="hyperlink"/>
                <w:spacing w:val="47"/>
                <w:sz w:val="20"/>
                <w:szCs w:val="20"/>
                <w:u w:val="single"/>
              </w:rPr>
              <w:t xml:space="preserve"> </w:t>
            </w:r>
            <w:r w:rsidR="00E644DD" w:rsidRPr="00645FA7">
              <w:rPr>
                <w:rFonts w:cstheme="minorHAnsi"/>
                <w:b/>
                <w:bCs/>
                <w:noProof/>
                <w:color w:val="0000FF" w:themeColor="hyperlink"/>
                <w:sz w:val="20"/>
                <w:szCs w:val="20"/>
                <w:u w:val="single"/>
              </w:rPr>
              <w:t>Types</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Mobile</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Units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_Toc149205910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40</w:t>
            </w:r>
            <w:r w:rsidR="00E644DD" w:rsidRPr="00645FA7">
              <w:rPr>
                <w:b/>
                <w:bCs/>
                <w:noProof/>
                <w:webHidden/>
                <w:sz w:val="20"/>
                <w:szCs w:val="20"/>
              </w:rPr>
              <w:fldChar w:fldCharType="end"/>
            </w:r>
          </w:hyperlink>
        </w:p>
        <w:p w14:paraId="406E5AC2"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11"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4</w:t>
            </w:r>
            <w:r w:rsidR="00E644DD" w:rsidRPr="00645FA7">
              <w:rPr>
                <w:rFonts w:cstheme="minorHAnsi"/>
                <w:b/>
                <w:bCs/>
                <w:noProof/>
                <w:color w:val="0000FF" w:themeColor="hyperlink"/>
                <w:spacing w:val="44"/>
                <w:sz w:val="20"/>
                <w:szCs w:val="20"/>
                <w:u w:val="single"/>
              </w:rPr>
              <w:t xml:space="preserve"> </w:t>
            </w:r>
            <w:r w:rsidR="00E644DD" w:rsidRPr="00645FA7">
              <w:rPr>
                <w:rFonts w:cstheme="minorHAnsi"/>
                <w:b/>
                <w:bCs/>
                <w:noProof/>
                <w:color w:val="0000FF" w:themeColor="hyperlink"/>
                <w:sz w:val="20"/>
                <w:szCs w:val="20"/>
                <w:u w:val="single"/>
              </w:rPr>
              <w:t>Central</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Preparation/Commissary</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Facility</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_Toc149205911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41</w:t>
            </w:r>
            <w:r w:rsidR="00E644DD" w:rsidRPr="00645FA7">
              <w:rPr>
                <w:b/>
                <w:bCs/>
                <w:noProof/>
                <w:webHidden/>
                <w:sz w:val="20"/>
                <w:szCs w:val="20"/>
              </w:rPr>
              <w:fldChar w:fldCharType="end"/>
            </w:r>
          </w:hyperlink>
        </w:p>
        <w:p w14:paraId="649CAD73"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12"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5</w:t>
            </w:r>
            <w:r w:rsidR="00E644DD" w:rsidRPr="00645FA7">
              <w:rPr>
                <w:rFonts w:cstheme="minorHAnsi"/>
                <w:b/>
                <w:bCs/>
                <w:noProof/>
                <w:color w:val="0000FF" w:themeColor="hyperlink"/>
                <w:spacing w:val="46"/>
                <w:sz w:val="20"/>
                <w:szCs w:val="20"/>
                <w:u w:val="single"/>
              </w:rPr>
              <w:t xml:space="preserve"> </w:t>
            </w:r>
            <w:r w:rsidR="00E644DD" w:rsidRPr="00645FA7">
              <w:rPr>
                <w:rFonts w:cstheme="minorHAnsi"/>
                <w:b/>
                <w:bCs/>
                <w:noProof/>
                <w:color w:val="0000FF" w:themeColor="hyperlink"/>
                <w:sz w:val="20"/>
                <w:szCs w:val="20"/>
                <w:u w:val="single"/>
              </w:rPr>
              <w:t>Process</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for</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Obtaining</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a</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Mobile</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Unit</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Permit</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_Toc149205912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42</w:t>
            </w:r>
            <w:r w:rsidR="00E644DD" w:rsidRPr="00645FA7">
              <w:rPr>
                <w:b/>
                <w:bCs/>
                <w:noProof/>
                <w:webHidden/>
                <w:sz w:val="20"/>
                <w:szCs w:val="20"/>
              </w:rPr>
              <w:fldChar w:fldCharType="end"/>
            </w:r>
          </w:hyperlink>
        </w:p>
        <w:p w14:paraId="69B700F9"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13"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6</w:t>
            </w:r>
            <w:r w:rsidR="00E644DD" w:rsidRPr="00645FA7">
              <w:rPr>
                <w:rFonts w:cstheme="minorHAnsi"/>
                <w:b/>
                <w:bCs/>
                <w:noProof/>
                <w:color w:val="0000FF" w:themeColor="hyperlink"/>
                <w:spacing w:val="48"/>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Truck</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Parks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_Toc149205913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45</w:t>
            </w:r>
            <w:r w:rsidR="00E644DD" w:rsidRPr="00645FA7">
              <w:rPr>
                <w:b/>
                <w:bCs/>
                <w:noProof/>
                <w:webHidden/>
                <w:sz w:val="20"/>
                <w:szCs w:val="20"/>
              </w:rPr>
              <w:fldChar w:fldCharType="end"/>
            </w:r>
          </w:hyperlink>
        </w:p>
        <w:p w14:paraId="2CAD3563"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914" w:history="1">
            <w:r w:rsidR="00E644DD" w:rsidRPr="00645FA7">
              <w:rPr>
                <w:b/>
                <w:bCs/>
                <w:noProof/>
                <w:color w:val="0000FF" w:themeColor="hyperlink"/>
                <w:w w:val="99"/>
                <w:sz w:val="20"/>
                <w:szCs w:val="20"/>
                <w:u w:val="single"/>
              </w:rPr>
              <w:t>A.</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Site</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Plan.</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_Toc149205914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45</w:t>
            </w:r>
            <w:r w:rsidR="00E644DD" w:rsidRPr="00645FA7">
              <w:rPr>
                <w:b/>
                <w:bCs/>
                <w:noProof/>
                <w:webHidden/>
                <w:sz w:val="20"/>
                <w:szCs w:val="20"/>
              </w:rPr>
              <w:fldChar w:fldCharType="end"/>
            </w:r>
          </w:hyperlink>
        </w:p>
        <w:p w14:paraId="0BE5E425"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15"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7</w:t>
            </w:r>
            <w:r w:rsidR="00E644DD" w:rsidRPr="00645FA7">
              <w:rPr>
                <w:rFonts w:cstheme="minorHAnsi"/>
                <w:b/>
                <w:bCs/>
                <w:noProof/>
                <w:color w:val="0000FF" w:themeColor="hyperlink"/>
                <w:spacing w:val="45"/>
                <w:sz w:val="20"/>
                <w:szCs w:val="20"/>
                <w:u w:val="single"/>
              </w:rPr>
              <w:t xml:space="preserve"> </w:t>
            </w:r>
            <w:r w:rsidR="00E644DD" w:rsidRPr="00645FA7">
              <w:rPr>
                <w:rFonts w:cstheme="minorHAnsi"/>
                <w:b/>
                <w:bCs/>
                <w:noProof/>
                <w:color w:val="0000FF" w:themeColor="hyperlink"/>
                <w:sz w:val="20"/>
                <w:szCs w:val="20"/>
                <w:u w:val="single"/>
              </w:rPr>
              <w:t>Certifications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_Toc149205915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45</w:t>
            </w:r>
            <w:r w:rsidR="00E644DD" w:rsidRPr="00645FA7">
              <w:rPr>
                <w:b/>
                <w:bCs/>
                <w:noProof/>
                <w:webHidden/>
                <w:sz w:val="20"/>
                <w:szCs w:val="20"/>
              </w:rPr>
              <w:fldChar w:fldCharType="end"/>
            </w:r>
          </w:hyperlink>
        </w:p>
        <w:p w14:paraId="0D6E165E"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916" w:history="1">
            <w:r w:rsidR="00E644DD" w:rsidRPr="00645FA7">
              <w:rPr>
                <w:b/>
                <w:bCs/>
                <w:noProof/>
                <w:color w:val="0000FF" w:themeColor="hyperlink"/>
                <w:w w:val="99"/>
                <w:sz w:val="20"/>
                <w:szCs w:val="20"/>
                <w:u w:val="single"/>
              </w:rPr>
              <w:t>C.</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6"/>
                <w:sz w:val="20"/>
                <w:szCs w:val="20"/>
                <w:u w:val="single"/>
              </w:rPr>
              <w:t xml:space="preserve"> </w:t>
            </w:r>
            <w:r w:rsidR="00E644DD" w:rsidRPr="00645FA7">
              <w:rPr>
                <w:rFonts w:cstheme="minorHAnsi"/>
                <w:b/>
                <w:bCs/>
                <w:noProof/>
                <w:color w:val="0000FF" w:themeColor="hyperlink"/>
                <w:sz w:val="20"/>
                <w:szCs w:val="20"/>
                <w:u w:val="single"/>
              </w:rPr>
              <w:t>Handler</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Certification</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Requirement.</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_Toc149205916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46</w:t>
            </w:r>
            <w:r w:rsidR="00E644DD" w:rsidRPr="00645FA7">
              <w:rPr>
                <w:b/>
                <w:bCs/>
                <w:noProof/>
                <w:webHidden/>
                <w:sz w:val="20"/>
                <w:szCs w:val="20"/>
              </w:rPr>
              <w:fldChar w:fldCharType="end"/>
            </w:r>
          </w:hyperlink>
        </w:p>
        <w:p w14:paraId="535CCD18"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917" w:history="1">
            <w:r w:rsidR="00E644DD" w:rsidRPr="00645FA7">
              <w:rPr>
                <w:b/>
                <w:bCs/>
                <w:noProof/>
                <w:color w:val="0000FF" w:themeColor="hyperlink"/>
                <w:w w:val="99"/>
                <w:sz w:val="20"/>
                <w:szCs w:val="20"/>
                <w:u w:val="single"/>
              </w:rPr>
              <w:t>D.</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Certified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6"/>
                <w:sz w:val="20"/>
                <w:szCs w:val="20"/>
                <w:u w:val="single"/>
              </w:rPr>
              <w:t xml:space="preserve"> </w:t>
            </w:r>
            <w:r w:rsidR="00E644DD" w:rsidRPr="00645FA7">
              <w:rPr>
                <w:rFonts w:cstheme="minorHAnsi"/>
                <w:b/>
                <w:bCs/>
                <w:noProof/>
                <w:color w:val="0000FF" w:themeColor="hyperlink"/>
                <w:sz w:val="20"/>
                <w:szCs w:val="20"/>
                <w:u w:val="single"/>
              </w:rPr>
              <w:t>Manager</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Certification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Requirement.</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_Toc149205917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46</w:t>
            </w:r>
            <w:r w:rsidR="00E644DD" w:rsidRPr="00645FA7">
              <w:rPr>
                <w:b/>
                <w:bCs/>
                <w:noProof/>
                <w:webHidden/>
                <w:sz w:val="20"/>
                <w:szCs w:val="20"/>
              </w:rPr>
              <w:fldChar w:fldCharType="end"/>
            </w:r>
          </w:hyperlink>
        </w:p>
        <w:p w14:paraId="2A34ED5C"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18"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8</w:t>
            </w:r>
            <w:r w:rsidR="00E644DD" w:rsidRPr="00645FA7">
              <w:rPr>
                <w:rFonts w:cstheme="minorHAnsi"/>
                <w:b/>
                <w:bCs/>
                <w:noProof/>
                <w:color w:val="0000FF" w:themeColor="hyperlink"/>
                <w:spacing w:val="45"/>
                <w:sz w:val="20"/>
                <w:szCs w:val="20"/>
                <w:u w:val="single"/>
              </w:rPr>
              <w:t xml:space="preserve"> </w:t>
            </w:r>
            <w:r w:rsidR="00E644DD" w:rsidRPr="00645FA7">
              <w:rPr>
                <w:rFonts w:cstheme="minorHAnsi"/>
                <w:b/>
                <w:bCs/>
                <w:noProof/>
                <w:color w:val="0000FF" w:themeColor="hyperlink"/>
                <w:sz w:val="20"/>
                <w:szCs w:val="20"/>
                <w:u w:val="single"/>
              </w:rPr>
              <w:t>Inspections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_Toc149205918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48</w:t>
            </w:r>
            <w:r w:rsidR="00E644DD" w:rsidRPr="00645FA7">
              <w:rPr>
                <w:b/>
                <w:bCs/>
                <w:noProof/>
                <w:webHidden/>
                <w:sz w:val="20"/>
                <w:szCs w:val="20"/>
              </w:rPr>
              <w:fldChar w:fldCharType="end"/>
            </w:r>
          </w:hyperlink>
        </w:p>
        <w:p w14:paraId="4B829B84" w14:textId="77777777" w:rsidR="00E644DD" w:rsidRPr="00645FA7" w:rsidRDefault="008A44FF" w:rsidP="00E644DD">
          <w:pPr>
            <w:tabs>
              <w:tab w:val="left" w:pos="2020"/>
              <w:tab w:val="right" w:leader="dot" w:pos="10150"/>
            </w:tabs>
            <w:spacing w:before="235"/>
            <w:ind w:left="580"/>
            <w:rPr>
              <w:rFonts w:asciiTheme="minorHAnsi" w:eastAsiaTheme="minorEastAsia" w:hAnsiTheme="minorHAnsi" w:cstheme="minorBidi"/>
              <w:noProof/>
              <w:kern w:val="2"/>
              <w14:ligatures w14:val="standardContextual"/>
            </w:rPr>
          </w:pPr>
          <w:hyperlink w:anchor="_Toc149205919" w:history="1">
            <w:r w:rsidR="00E644DD" w:rsidRPr="00645FA7">
              <w:rPr>
                <w:rFonts w:cstheme="minorHAnsi"/>
                <w:b/>
                <w:bCs/>
                <w:noProof/>
                <w:color w:val="0000FF" w:themeColor="hyperlink"/>
                <w:sz w:val="20"/>
                <w:szCs w:val="20"/>
                <w:u w:val="single"/>
              </w:rPr>
              <w:t>E.</w:t>
            </w:r>
            <w:r w:rsidR="00E644DD" w:rsidRPr="00645FA7">
              <w:rPr>
                <w:rFonts w:asciiTheme="minorHAnsi" w:eastAsiaTheme="minorEastAsia" w:hAnsiTheme="minorHAnsi" w:cstheme="minorBidi"/>
                <w:noProof/>
                <w:kern w:val="2"/>
                <w14:ligatures w14:val="standardContextual"/>
              </w:rPr>
              <w:tab/>
            </w:r>
            <w:r w:rsidR="00E644DD" w:rsidRPr="00645FA7">
              <w:rPr>
                <w:rFonts w:cstheme="minorHAnsi"/>
                <w:b/>
                <w:bCs/>
                <w:noProof/>
                <w:color w:val="0000FF" w:themeColor="hyperlink"/>
                <w:sz w:val="20"/>
                <w:szCs w:val="20"/>
                <w:u w:val="single"/>
              </w:rPr>
              <w:t>Correction</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Violations.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_Toc149205919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49</w:t>
            </w:r>
            <w:r w:rsidR="00E644DD" w:rsidRPr="00645FA7">
              <w:rPr>
                <w:b/>
                <w:bCs/>
                <w:noProof/>
                <w:webHidden/>
                <w:sz w:val="20"/>
                <w:szCs w:val="20"/>
              </w:rPr>
              <w:fldChar w:fldCharType="end"/>
            </w:r>
          </w:hyperlink>
        </w:p>
        <w:p w14:paraId="6C950086"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20"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9</w:t>
            </w:r>
            <w:r w:rsidR="00E644DD" w:rsidRPr="00645FA7">
              <w:rPr>
                <w:rFonts w:cstheme="minorHAnsi"/>
                <w:b/>
                <w:bCs/>
                <w:noProof/>
                <w:color w:val="0000FF" w:themeColor="hyperlink"/>
                <w:spacing w:val="46"/>
                <w:sz w:val="20"/>
                <w:szCs w:val="20"/>
                <w:u w:val="single"/>
              </w:rPr>
              <w:t xml:space="preserve"> </w:t>
            </w:r>
            <w:r w:rsidR="00E644DD" w:rsidRPr="00645FA7">
              <w:rPr>
                <w:rFonts w:cstheme="minorHAnsi"/>
                <w:b/>
                <w:bCs/>
                <w:noProof/>
                <w:color w:val="0000FF" w:themeColor="hyperlink"/>
                <w:sz w:val="20"/>
                <w:szCs w:val="20"/>
                <w:u w:val="single"/>
              </w:rPr>
              <w:t>Examination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Condemnation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Food;</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and</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Maintenance</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Equipment</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_Toc149205920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50</w:t>
            </w:r>
            <w:r w:rsidR="00E644DD" w:rsidRPr="00645FA7">
              <w:rPr>
                <w:b/>
                <w:bCs/>
                <w:noProof/>
                <w:webHidden/>
                <w:sz w:val="20"/>
                <w:szCs w:val="20"/>
              </w:rPr>
              <w:fldChar w:fldCharType="end"/>
            </w:r>
          </w:hyperlink>
        </w:p>
        <w:p w14:paraId="2B421243"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22"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10</w:t>
            </w:r>
            <w:r w:rsidR="00E644DD" w:rsidRPr="00645FA7">
              <w:rPr>
                <w:rFonts w:cstheme="minorHAnsi"/>
                <w:b/>
                <w:bCs/>
                <w:noProof/>
                <w:color w:val="0000FF" w:themeColor="hyperlink"/>
                <w:spacing w:val="45"/>
                <w:sz w:val="20"/>
                <w:szCs w:val="20"/>
                <w:u w:val="single"/>
              </w:rPr>
              <w:t xml:space="preserve"> </w:t>
            </w:r>
            <w:r w:rsidR="00E644DD" w:rsidRPr="00645FA7">
              <w:rPr>
                <w:rFonts w:cstheme="minorHAnsi"/>
                <w:b/>
                <w:bCs/>
                <w:noProof/>
                <w:color w:val="0000FF" w:themeColor="hyperlink"/>
                <w:sz w:val="20"/>
                <w:szCs w:val="20"/>
                <w:u w:val="single"/>
              </w:rPr>
              <w:t>Procedure</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When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Disease Transmission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or</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Infection</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is</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Suspected</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_Toc149205922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51</w:t>
            </w:r>
            <w:r w:rsidR="00E644DD" w:rsidRPr="00645FA7">
              <w:rPr>
                <w:b/>
                <w:bCs/>
                <w:noProof/>
                <w:webHidden/>
                <w:sz w:val="20"/>
                <w:szCs w:val="20"/>
              </w:rPr>
              <w:fldChar w:fldCharType="end"/>
            </w:r>
          </w:hyperlink>
        </w:p>
        <w:p w14:paraId="20C3584D" w14:textId="77777777" w:rsidR="00E644DD" w:rsidRPr="00645FA7" w:rsidRDefault="008A44FF" w:rsidP="00E644DD">
          <w:pPr>
            <w:tabs>
              <w:tab w:val="right" w:leader="dot" w:pos="10150"/>
            </w:tabs>
            <w:spacing w:before="235"/>
            <w:ind w:left="580"/>
            <w:rPr>
              <w:rFonts w:asciiTheme="minorHAnsi" w:eastAsiaTheme="minorEastAsia" w:hAnsiTheme="minorHAnsi" w:cstheme="minorBidi"/>
              <w:noProof/>
              <w:kern w:val="2"/>
              <w14:ligatures w14:val="standardContextual"/>
            </w:rPr>
          </w:pPr>
          <w:hyperlink w:anchor="_Toc149205923"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11</w:t>
            </w:r>
            <w:r w:rsidR="00E644DD" w:rsidRPr="00645FA7">
              <w:rPr>
                <w:rFonts w:cstheme="minorHAnsi"/>
                <w:b/>
                <w:bCs/>
                <w:noProof/>
                <w:color w:val="0000FF" w:themeColor="hyperlink"/>
                <w:spacing w:val="44"/>
                <w:sz w:val="20"/>
                <w:szCs w:val="20"/>
                <w:u w:val="single"/>
              </w:rPr>
              <w:t xml:space="preserve"> </w:t>
            </w:r>
            <w:r w:rsidR="00E644DD" w:rsidRPr="00645FA7">
              <w:rPr>
                <w:rFonts w:cstheme="minorHAnsi"/>
                <w:b/>
                <w:bCs/>
                <w:noProof/>
                <w:color w:val="0000FF" w:themeColor="hyperlink"/>
                <w:sz w:val="20"/>
                <w:szCs w:val="20"/>
                <w:u w:val="single"/>
              </w:rPr>
              <w:t>Enforcement and</w:t>
            </w:r>
            <w:r w:rsidR="00E644DD" w:rsidRPr="00645FA7">
              <w:rPr>
                <w:rFonts w:cstheme="minorHAnsi"/>
                <w:b/>
                <w:bCs/>
                <w:noProof/>
                <w:color w:val="0000FF" w:themeColor="hyperlink"/>
                <w:spacing w:val="-4"/>
                <w:sz w:val="20"/>
                <w:szCs w:val="20"/>
                <w:u w:val="single"/>
              </w:rPr>
              <w:t xml:space="preserve"> </w:t>
            </w:r>
            <w:r w:rsidR="00E644DD" w:rsidRPr="00645FA7">
              <w:rPr>
                <w:rFonts w:cstheme="minorHAnsi"/>
                <w:b/>
                <w:bCs/>
                <w:noProof/>
                <w:color w:val="0000FF" w:themeColor="hyperlink"/>
                <w:sz w:val="20"/>
                <w:szCs w:val="20"/>
                <w:u w:val="single"/>
              </w:rPr>
              <w:t>Administrative</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Penalty</w:t>
            </w:r>
            <w:r w:rsidR="00E644DD" w:rsidRPr="00645FA7">
              <w:rPr>
                <w:rFonts w:cstheme="minorHAnsi"/>
                <w:b/>
                <w:bCs/>
                <w:noProof/>
                <w:color w:val="0000FF" w:themeColor="hyperlink"/>
                <w:spacing w:val="-5"/>
                <w:sz w:val="20"/>
                <w:szCs w:val="20"/>
                <w:u w:val="single"/>
              </w:rPr>
              <w:t xml:space="preserve"> </w:t>
            </w:r>
            <w:r w:rsidR="00E644DD" w:rsidRPr="00645FA7">
              <w:rPr>
                <w:rFonts w:cstheme="minorHAnsi"/>
                <w:b/>
                <w:bCs/>
                <w:noProof/>
                <w:color w:val="0000FF" w:themeColor="hyperlink"/>
                <w:sz w:val="20"/>
                <w:szCs w:val="20"/>
                <w:u w:val="single"/>
              </w:rPr>
              <w:t>Procedures</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_Toc149205923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51</w:t>
            </w:r>
            <w:r w:rsidR="00E644DD" w:rsidRPr="00645FA7">
              <w:rPr>
                <w:b/>
                <w:bCs/>
                <w:noProof/>
                <w:webHidden/>
                <w:sz w:val="20"/>
                <w:szCs w:val="20"/>
              </w:rPr>
              <w:fldChar w:fldCharType="end"/>
            </w:r>
          </w:hyperlink>
        </w:p>
        <w:p w14:paraId="011F5226" w14:textId="77777777" w:rsidR="00E644DD" w:rsidRPr="00645FA7" w:rsidRDefault="008A44FF" w:rsidP="00E644DD">
          <w:pPr>
            <w:tabs>
              <w:tab w:val="right" w:leader="dot" w:pos="10150"/>
            </w:tabs>
            <w:spacing w:before="235"/>
            <w:ind w:left="580"/>
            <w:rPr>
              <w:b/>
              <w:bCs/>
              <w:noProof/>
              <w:color w:val="0000FF" w:themeColor="hyperlink"/>
              <w:sz w:val="20"/>
              <w:szCs w:val="20"/>
              <w:u w:val="single"/>
            </w:rPr>
          </w:pPr>
          <w:hyperlink w:anchor="_Toc149205924" w:history="1">
            <w:r w:rsidR="00E644DD" w:rsidRPr="00645FA7">
              <w:rPr>
                <w:rFonts w:cstheme="minorHAnsi"/>
                <w:b/>
                <w:bCs/>
                <w:noProof/>
                <w:color w:val="0000FF" w:themeColor="hyperlink"/>
                <w:sz w:val="20"/>
                <w:szCs w:val="20"/>
                <w:u w:val="single"/>
              </w:rPr>
              <w:t>SECTION</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12</w:t>
            </w:r>
            <w:r w:rsidR="00E644DD" w:rsidRPr="00645FA7">
              <w:rPr>
                <w:rFonts w:cstheme="minorHAnsi"/>
                <w:b/>
                <w:bCs/>
                <w:noProof/>
                <w:color w:val="0000FF" w:themeColor="hyperlink"/>
                <w:spacing w:val="47"/>
                <w:sz w:val="20"/>
                <w:szCs w:val="20"/>
                <w:u w:val="single"/>
              </w:rPr>
              <w:t xml:space="preserve"> </w:t>
            </w:r>
            <w:r w:rsidR="00E644DD" w:rsidRPr="00645FA7">
              <w:rPr>
                <w:rFonts w:cstheme="minorHAnsi"/>
                <w:b/>
                <w:bCs/>
                <w:noProof/>
                <w:color w:val="0000FF" w:themeColor="hyperlink"/>
                <w:sz w:val="20"/>
                <w:szCs w:val="20"/>
                <w:u w:val="single"/>
              </w:rPr>
              <w:t>Appeals</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of</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Decisions</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Made</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Under</w:t>
            </w:r>
            <w:r w:rsidR="00E644DD" w:rsidRPr="00645FA7">
              <w:rPr>
                <w:rFonts w:cstheme="minorHAnsi"/>
                <w:b/>
                <w:bCs/>
                <w:noProof/>
                <w:color w:val="0000FF" w:themeColor="hyperlink"/>
                <w:spacing w:val="-2"/>
                <w:sz w:val="20"/>
                <w:szCs w:val="20"/>
                <w:u w:val="single"/>
              </w:rPr>
              <w:t xml:space="preserve"> </w:t>
            </w:r>
            <w:r w:rsidR="00E644DD" w:rsidRPr="00645FA7">
              <w:rPr>
                <w:rFonts w:cstheme="minorHAnsi"/>
                <w:b/>
                <w:bCs/>
                <w:noProof/>
                <w:color w:val="0000FF" w:themeColor="hyperlink"/>
                <w:sz w:val="20"/>
                <w:szCs w:val="20"/>
                <w:u w:val="single"/>
              </w:rPr>
              <w:t>Part</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2,</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Sections</w:t>
            </w:r>
            <w:r w:rsidR="00E644DD" w:rsidRPr="00645FA7">
              <w:rPr>
                <w:rFonts w:cstheme="minorHAnsi"/>
                <w:b/>
                <w:bCs/>
                <w:noProof/>
                <w:color w:val="0000FF" w:themeColor="hyperlink"/>
                <w:spacing w:val="-3"/>
                <w:sz w:val="20"/>
                <w:szCs w:val="20"/>
                <w:u w:val="single"/>
              </w:rPr>
              <w:t xml:space="preserve"> </w:t>
            </w:r>
            <w:r w:rsidR="00E644DD" w:rsidRPr="00645FA7">
              <w:rPr>
                <w:rFonts w:cstheme="minorHAnsi"/>
                <w:b/>
                <w:bCs/>
                <w:noProof/>
                <w:color w:val="0000FF" w:themeColor="hyperlink"/>
                <w:sz w:val="20"/>
                <w:szCs w:val="20"/>
                <w:u w:val="single"/>
              </w:rPr>
              <w:t>1</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through</w:t>
            </w:r>
            <w:r w:rsidR="00E644DD" w:rsidRPr="00645FA7">
              <w:rPr>
                <w:rFonts w:cstheme="minorHAnsi"/>
                <w:b/>
                <w:bCs/>
                <w:noProof/>
                <w:color w:val="0000FF" w:themeColor="hyperlink"/>
                <w:spacing w:val="-1"/>
                <w:sz w:val="20"/>
                <w:szCs w:val="20"/>
                <w:u w:val="single"/>
              </w:rPr>
              <w:t xml:space="preserve"> </w:t>
            </w:r>
            <w:r w:rsidR="00E644DD" w:rsidRPr="00645FA7">
              <w:rPr>
                <w:rFonts w:cstheme="minorHAnsi"/>
                <w:b/>
                <w:bCs/>
                <w:noProof/>
                <w:color w:val="0000FF" w:themeColor="hyperlink"/>
                <w:sz w:val="20"/>
                <w:szCs w:val="20"/>
                <w:u w:val="single"/>
              </w:rPr>
              <w:t>11</w:t>
            </w:r>
            <w:r w:rsidR="00E644DD" w:rsidRPr="00645FA7">
              <w:rPr>
                <w:b/>
                <w:bCs/>
                <w:noProof/>
                <w:webHidden/>
                <w:sz w:val="20"/>
                <w:szCs w:val="20"/>
              </w:rPr>
              <w:tab/>
            </w:r>
            <w:r w:rsidR="00E644DD" w:rsidRPr="00645FA7">
              <w:rPr>
                <w:b/>
                <w:bCs/>
                <w:noProof/>
                <w:webHidden/>
                <w:sz w:val="20"/>
                <w:szCs w:val="20"/>
              </w:rPr>
              <w:fldChar w:fldCharType="begin"/>
            </w:r>
            <w:r w:rsidR="00E644DD" w:rsidRPr="00645FA7">
              <w:rPr>
                <w:b/>
                <w:bCs/>
                <w:noProof/>
                <w:webHidden/>
                <w:sz w:val="20"/>
                <w:szCs w:val="20"/>
              </w:rPr>
              <w:instrText xml:space="preserve"> PAGEREF _Toc149205924 \h </w:instrText>
            </w:r>
            <w:r w:rsidR="00E644DD" w:rsidRPr="00645FA7">
              <w:rPr>
                <w:b/>
                <w:bCs/>
                <w:noProof/>
                <w:webHidden/>
                <w:sz w:val="20"/>
                <w:szCs w:val="20"/>
              </w:rPr>
            </w:r>
            <w:r w:rsidR="00E644DD" w:rsidRPr="00645FA7">
              <w:rPr>
                <w:b/>
                <w:bCs/>
                <w:noProof/>
                <w:webHidden/>
                <w:sz w:val="20"/>
                <w:szCs w:val="20"/>
              </w:rPr>
              <w:fldChar w:fldCharType="separate"/>
            </w:r>
            <w:r w:rsidR="00E644DD" w:rsidRPr="00645FA7">
              <w:rPr>
                <w:b/>
                <w:bCs/>
                <w:noProof/>
                <w:webHidden/>
                <w:sz w:val="20"/>
                <w:szCs w:val="20"/>
              </w:rPr>
              <w:t>54</w:t>
            </w:r>
            <w:r w:rsidR="00E644DD" w:rsidRPr="00645FA7">
              <w:rPr>
                <w:b/>
                <w:bCs/>
                <w:noProof/>
                <w:webHidden/>
                <w:sz w:val="20"/>
                <w:szCs w:val="20"/>
              </w:rPr>
              <w:fldChar w:fldCharType="end"/>
            </w:r>
          </w:hyperlink>
        </w:p>
        <w:p w14:paraId="299F3CEB" w14:textId="77777777" w:rsidR="00E644DD" w:rsidRPr="00645FA7" w:rsidRDefault="00E644DD" w:rsidP="00E644DD">
          <w:pPr>
            <w:tabs>
              <w:tab w:val="right" w:leader="dot" w:pos="10150"/>
            </w:tabs>
            <w:spacing w:before="235"/>
            <w:ind w:left="580"/>
            <w:rPr>
              <w:b/>
              <w:bCs/>
              <w:noProof/>
              <w:color w:val="0000FF" w:themeColor="hyperlink"/>
              <w:sz w:val="20"/>
              <w:szCs w:val="20"/>
              <w:u w:val="single"/>
            </w:rPr>
          </w:pPr>
          <w:r w:rsidRPr="00645FA7">
            <w:rPr>
              <w:b/>
              <w:bCs/>
              <w:noProof/>
              <w:color w:val="0000FF" w:themeColor="hyperlink"/>
              <w:sz w:val="20"/>
              <w:szCs w:val="20"/>
              <w:u w:val="single"/>
            </w:rPr>
            <w:t>Part 3  PENALTY</w:t>
          </w:r>
        </w:p>
        <w:p w14:paraId="5CF0D74A" w14:textId="77777777" w:rsidR="00E644DD" w:rsidRPr="00645FA7" w:rsidRDefault="00E644DD" w:rsidP="00E644DD">
          <w:pPr>
            <w:tabs>
              <w:tab w:val="right" w:leader="dot" w:pos="10150"/>
            </w:tabs>
            <w:spacing w:before="235"/>
            <w:ind w:left="580"/>
            <w:rPr>
              <w:rFonts w:asciiTheme="minorHAnsi" w:eastAsiaTheme="minorEastAsia" w:hAnsiTheme="minorHAnsi" w:cstheme="minorBidi"/>
              <w:noProof/>
              <w:kern w:val="2"/>
              <w14:ligatures w14:val="standardContextual"/>
            </w:rPr>
          </w:pPr>
          <w:r w:rsidRPr="00645FA7">
            <w:rPr>
              <w:b/>
              <w:bCs/>
              <w:noProof/>
              <w:color w:val="0000FF" w:themeColor="hyperlink"/>
              <w:sz w:val="20"/>
              <w:szCs w:val="20"/>
              <w:u w:val="single"/>
            </w:rPr>
            <w:t>Part 4  SEVERABILITY.</w:t>
          </w:r>
        </w:p>
        <w:p w14:paraId="1E802802" w14:textId="77777777" w:rsidR="00E644DD" w:rsidRPr="00645FA7" w:rsidRDefault="00E644DD" w:rsidP="00E644DD">
          <w:r w:rsidRPr="00645FA7">
            <w:rPr>
              <w:b/>
              <w:bCs/>
              <w:noProof/>
            </w:rPr>
            <w:fldChar w:fldCharType="end"/>
          </w:r>
        </w:p>
      </w:sdtContent>
    </w:sdt>
    <w:p w14:paraId="358BA919" w14:textId="77777777" w:rsidR="00E644DD" w:rsidRPr="00645FA7" w:rsidRDefault="00E644DD" w:rsidP="00E644DD">
      <w:pPr>
        <w:spacing w:before="120" w:after="120"/>
        <w:jc w:val="both"/>
        <w:rPr>
          <w:rFonts w:asciiTheme="minorHAnsi" w:hAnsiTheme="minorHAnsi" w:cstheme="minorHAnsi"/>
          <w:b/>
          <w:sz w:val="24"/>
          <w:szCs w:val="24"/>
        </w:rPr>
      </w:pPr>
    </w:p>
    <w:p w14:paraId="49E2EBCA" w14:textId="77777777" w:rsidR="00E644DD" w:rsidRPr="00645FA7" w:rsidRDefault="00E644DD" w:rsidP="00E644DD">
      <w:pPr>
        <w:spacing w:before="120" w:after="120"/>
        <w:jc w:val="both"/>
        <w:rPr>
          <w:rFonts w:asciiTheme="minorHAnsi" w:hAnsiTheme="minorHAnsi" w:cstheme="minorHAnsi"/>
          <w:b/>
          <w:sz w:val="24"/>
          <w:szCs w:val="24"/>
        </w:rPr>
      </w:pPr>
    </w:p>
    <w:p w14:paraId="217C77B5" w14:textId="77777777" w:rsidR="00E644DD" w:rsidRPr="00645FA7" w:rsidRDefault="00E644DD" w:rsidP="00E644DD">
      <w:pPr>
        <w:spacing w:before="120" w:after="120"/>
        <w:jc w:val="both"/>
        <w:rPr>
          <w:rFonts w:asciiTheme="minorHAnsi" w:hAnsiTheme="minorHAnsi" w:cstheme="minorHAnsi"/>
          <w:b/>
          <w:sz w:val="24"/>
          <w:szCs w:val="24"/>
        </w:rPr>
      </w:pPr>
    </w:p>
    <w:p w14:paraId="3F090DA1" w14:textId="77777777" w:rsidR="00E644DD" w:rsidRPr="00645FA7" w:rsidRDefault="00E644DD" w:rsidP="00E644DD">
      <w:pPr>
        <w:spacing w:before="120" w:after="120"/>
        <w:ind w:left="579" w:right="218" w:firstLine="720"/>
        <w:jc w:val="both"/>
        <w:rPr>
          <w:rFonts w:asciiTheme="minorHAnsi" w:hAnsiTheme="minorHAnsi" w:cstheme="minorHAnsi"/>
          <w:b/>
          <w:sz w:val="24"/>
          <w:szCs w:val="24"/>
        </w:rPr>
      </w:pPr>
    </w:p>
    <w:p w14:paraId="595CC024" w14:textId="77777777" w:rsidR="00E644DD" w:rsidRPr="00645FA7" w:rsidRDefault="00E644DD" w:rsidP="00E644DD">
      <w:pPr>
        <w:spacing w:before="120" w:after="120"/>
        <w:ind w:left="579" w:right="218" w:firstLine="720"/>
        <w:jc w:val="both"/>
        <w:rPr>
          <w:rFonts w:asciiTheme="minorHAnsi" w:hAnsiTheme="minorHAnsi" w:cstheme="minorHAnsi"/>
          <w:b/>
          <w:sz w:val="24"/>
          <w:szCs w:val="24"/>
        </w:rPr>
      </w:pPr>
    </w:p>
    <w:p w14:paraId="5643F912" w14:textId="77777777" w:rsidR="00E644DD" w:rsidRPr="00645FA7" w:rsidRDefault="00E644DD" w:rsidP="00E644DD">
      <w:pPr>
        <w:spacing w:before="120" w:after="120"/>
        <w:ind w:left="579" w:right="218" w:firstLine="720"/>
        <w:jc w:val="both"/>
        <w:rPr>
          <w:rFonts w:asciiTheme="minorHAnsi" w:hAnsiTheme="minorHAnsi" w:cstheme="minorHAnsi"/>
          <w:b/>
          <w:sz w:val="24"/>
          <w:szCs w:val="24"/>
        </w:rPr>
      </w:pPr>
    </w:p>
    <w:p w14:paraId="08B71922" w14:textId="77777777" w:rsidR="00E644DD" w:rsidRPr="00645FA7" w:rsidRDefault="00E644DD" w:rsidP="00E644DD">
      <w:pPr>
        <w:spacing w:before="120" w:after="120"/>
        <w:ind w:left="579" w:right="218" w:firstLine="720"/>
        <w:jc w:val="both"/>
        <w:rPr>
          <w:rFonts w:asciiTheme="minorHAnsi" w:hAnsiTheme="minorHAnsi" w:cstheme="minorHAnsi"/>
          <w:b/>
          <w:sz w:val="24"/>
          <w:szCs w:val="24"/>
        </w:rPr>
      </w:pPr>
    </w:p>
    <w:p w14:paraId="734BEEE9" w14:textId="77777777" w:rsidR="00E644DD" w:rsidRPr="00645FA7" w:rsidRDefault="00E644DD" w:rsidP="00E644DD">
      <w:pPr>
        <w:spacing w:before="120" w:after="120"/>
        <w:ind w:left="579" w:right="218" w:firstLine="720"/>
        <w:jc w:val="both"/>
        <w:rPr>
          <w:rFonts w:asciiTheme="minorHAnsi" w:hAnsiTheme="minorHAnsi" w:cstheme="minorHAnsi"/>
          <w:b/>
          <w:sz w:val="24"/>
          <w:szCs w:val="24"/>
        </w:rPr>
      </w:pPr>
    </w:p>
    <w:p w14:paraId="43195E60" w14:textId="77777777" w:rsidR="00E644DD" w:rsidRPr="00645FA7" w:rsidRDefault="00E644DD" w:rsidP="00E644DD">
      <w:pPr>
        <w:spacing w:before="120" w:after="120"/>
        <w:ind w:left="579" w:right="218" w:firstLine="720"/>
        <w:jc w:val="both"/>
        <w:rPr>
          <w:rFonts w:asciiTheme="minorHAnsi" w:hAnsiTheme="minorHAnsi" w:cstheme="minorHAnsi"/>
          <w:b/>
          <w:sz w:val="24"/>
          <w:szCs w:val="24"/>
        </w:rPr>
      </w:pPr>
    </w:p>
    <w:p w14:paraId="3F465AEC" w14:textId="77777777" w:rsidR="00E644DD" w:rsidRPr="00645FA7" w:rsidRDefault="00E644DD" w:rsidP="00E644DD">
      <w:pPr>
        <w:spacing w:before="120" w:after="120"/>
        <w:jc w:val="both"/>
        <w:outlineLvl w:val="0"/>
        <w:rPr>
          <w:rFonts w:asciiTheme="minorHAnsi" w:hAnsiTheme="minorHAnsi" w:cstheme="minorHAnsi"/>
          <w:b/>
          <w:bCs/>
          <w:sz w:val="24"/>
          <w:szCs w:val="24"/>
          <w:u w:val="single"/>
        </w:rPr>
      </w:pPr>
      <w:bookmarkStart w:id="8" w:name="PART_I.__RETAIL_FOOD_ESTABLISHMENTS"/>
      <w:bookmarkEnd w:id="8"/>
    </w:p>
    <w:p w14:paraId="091AE59B" w14:textId="77777777" w:rsidR="00E644DD" w:rsidRPr="00645FA7" w:rsidRDefault="00E644DD" w:rsidP="00E644DD">
      <w:pPr>
        <w:spacing w:before="120" w:after="120"/>
        <w:jc w:val="center"/>
        <w:outlineLvl w:val="0"/>
        <w:rPr>
          <w:rFonts w:asciiTheme="minorHAnsi" w:hAnsiTheme="minorHAnsi" w:cstheme="minorHAnsi"/>
          <w:b/>
          <w:bCs/>
          <w:spacing w:val="-1"/>
          <w:sz w:val="24"/>
          <w:szCs w:val="24"/>
        </w:rPr>
      </w:pPr>
      <w:bookmarkStart w:id="9" w:name="_Toc149205854"/>
      <w:r w:rsidRPr="00645FA7">
        <w:rPr>
          <w:rFonts w:asciiTheme="minorHAnsi" w:hAnsiTheme="minorHAnsi" w:cstheme="minorHAnsi"/>
          <w:b/>
          <w:bCs/>
          <w:sz w:val="24"/>
          <w:szCs w:val="24"/>
        </w:rPr>
        <w:t>PART</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I</w:t>
      </w:r>
      <w:bookmarkEnd w:id="9"/>
    </w:p>
    <w:p w14:paraId="67E724ED" w14:textId="77777777" w:rsidR="00E644DD" w:rsidRPr="00645FA7" w:rsidRDefault="00E644DD" w:rsidP="00E644DD">
      <w:pPr>
        <w:spacing w:before="120" w:after="120"/>
        <w:jc w:val="center"/>
        <w:outlineLvl w:val="0"/>
        <w:rPr>
          <w:rFonts w:asciiTheme="minorHAnsi" w:hAnsiTheme="minorHAnsi" w:cstheme="minorHAnsi"/>
          <w:b/>
          <w:bCs/>
          <w:spacing w:val="-2"/>
          <w:sz w:val="24"/>
          <w:szCs w:val="24"/>
        </w:rPr>
      </w:pPr>
      <w:bookmarkStart w:id="10" w:name="_Toc149205855"/>
      <w:r w:rsidRPr="00645FA7">
        <w:rPr>
          <w:rFonts w:asciiTheme="minorHAnsi" w:hAnsiTheme="minorHAnsi" w:cstheme="minorHAnsi"/>
          <w:b/>
          <w:bCs/>
          <w:sz w:val="24"/>
          <w:szCs w:val="24"/>
        </w:rPr>
        <w:t>RETAIL</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2"/>
          <w:sz w:val="24"/>
          <w:szCs w:val="24"/>
        </w:rPr>
        <w:t xml:space="preserve"> ESTABLISHMENTS</w:t>
      </w:r>
      <w:bookmarkEnd w:id="10"/>
    </w:p>
    <w:p w14:paraId="29808C17" w14:textId="77777777" w:rsidR="00E644DD" w:rsidRPr="00645FA7" w:rsidRDefault="00E644DD" w:rsidP="00E644DD">
      <w:pPr>
        <w:spacing w:before="120" w:after="120"/>
        <w:ind w:left="3152"/>
        <w:jc w:val="both"/>
        <w:outlineLvl w:val="0"/>
        <w:rPr>
          <w:rFonts w:asciiTheme="minorHAnsi" w:hAnsiTheme="minorHAnsi" w:cstheme="minorHAnsi"/>
          <w:b/>
          <w:bCs/>
          <w:sz w:val="24"/>
          <w:szCs w:val="24"/>
        </w:rPr>
      </w:pPr>
    </w:p>
    <w:p w14:paraId="438B08BA" w14:textId="77777777" w:rsidR="00E644DD" w:rsidRPr="00645FA7" w:rsidRDefault="00E644DD" w:rsidP="00E644DD">
      <w:pPr>
        <w:spacing w:before="120" w:after="120"/>
        <w:ind w:left="576"/>
        <w:jc w:val="both"/>
        <w:outlineLvl w:val="1"/>
        <w:rPr>
          <w:rFonts w:asciiTheme="minorHAnsi" w:hAnsiTheme="minorHAnsi" w:cstheme="minorHAnsi"/>
          <w:b/>
          <w:bCs/>
          <w:sz w:val="24"/>
          <w:szCs w:val="24"/>
        </w:rPr>
      </w:pPr>
      <w:bookmarkStart w:id="11" w:name="_Toc149205856"/>
      <w:r w:rsidRPr="00645FA7">
        <w:rPr>
          <w:rFonts w:asciiTheme="minorHAnsi" w:hAnsiTheme="minorHAnsi" w:cstheme="minorHAnsi"/>
          <w:b/>
          <w:bCs/>
          <w:sz w:val="24"/>
          <w:szCs w:val="24"/>
        </w:rPr>
        <w:t>SECTION</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 xml:space="preserve">1 </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Definitions</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Relationship</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to</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State</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pacing w:val="-2"/>
          <w:sz w:val="24"/>
          <w:szCs w:val="24"/>
        </w:rPr>
        <w:t>Regulations</w:t>
      </w:r>
      <w:bookmarkEnd w:id="11"/>
    </w:p>
    <w:p w14:paraId="47DA8E27" w14:textId="77777777" w:rsidR="00E644DD" w:rsidRPr="00645FA7" w:rsidRDefault="00E644DD" w:rsidP="00E644DD">
      <w:pPr>
        <w:spacing w:before="120" w:after="120"/>
        <w:ind w:left="580" w:right="216"/>
        <w:jc w:val="both"/>
        <w:rPr>
          <w:rFonts w:asciiTheme="minorHAnsi" w:hAnsiTheme="minorHAnsi" w:cstheme="minorHAnsi"/>
          <w:sz w:val="24"/>
          <w:szCs w:val="24"/>
        </w:rPr>
      </w:pPr>
      <w:r w:rsidRPr="00645FA7">
        <w:rPr>
          <w:rFonts w:asciiTheme="minorHAnsi" w:hAnsiTheme="minorHAnsi" w:cstheme="minorHAnsi"/>
          <w:sz w:val="24"/>
          <w:szCs w:val="24"/>
        </w:rPr>
        <w:t>The definitions; the inspection of food service establishments, retail food stores, mobile food units, roadside food vendors and temporary food service establishments; the issuance, suspension and revocation of permits to operate food service establishments, retail food stores, mobile food units, roadside food vendors and temporary food service establishments;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prohibiting of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sale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unsound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mislabeled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drink;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enforcement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this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Order shall be regulated in accordance with the following, and three (3) certified copies of each shall be on file at the Northeast Texas Public Health District (NET Health):</w:t>
      </w:r>
    </w:p>
    <w:p w14:paraId="268C4C0E" w14:textId="77777777" w:rsidR="00E644DD" w:rsidRPr="00645FA7" w:rsidRDefault="00E644DD" w:rsidP="00E644DD">
      <w:pPr>
        <w:numPr>
          <w:ilvl w:val="0"/>
          <w:numId w:val="23"/>
        </w:numPr>
        <w:tabs>
          <w:tab w:val="left" w:pos="1299"/>
        </w:tabs>
        <w:spacing w:before="120" w:after="120"/>
        <w:ind w:left="1299"/>
        <w:jc w:val="both"/>
        <w:outlineLvl w:val="1"/>
        <w:rPr>
          <w:rFonts w:asciiTheme="minorHAnsi" w:hAnsiTheme="minorHAnsi" w:cstheme="minorHAnsi"/>
          <w:b/>
          <w:bCs/>
          <w:sz w:val="24"/>
          <w:szCs w:val="24"/>
        </w:rPr>
      </w:pPr>
      <w:bookmarkStart w:id="12" w:name="_Toc149205857"/>
      <w:r w:rsidRPr="00645FA7">
        <w:rPr>
          <w:rFonts w:asciiTheme="minorHAnsi" w:hAnsiTheme="minorHAnsi" w:cstheme="minorHAnsi"/>
          <w:b/>
          <w:bCs/>
          <w:sz w:val="24"/>
          <w:szCs w:val="24"/>
        </w:rPr>
        <w:t>State</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pacing w:val="-2"/>
          <w:sz w:val="24"/>
          <w:szCs w:val="24"/>
        </w:rPr>
        <w:t>Regulations:</w:t>
      </w:r>
      <w:bookmarkEnd w:id="12"/>
    </w:p>
    <w:p w14:paraId="6F4E7F6A" w14:textId="77777777" w:rsidR="00E644DD" w:rsidRPr="00645FA7" w:rsidRDefault="00E644DD" w:rsidP="00E644DD">
      <w:pPr>
        <w:numPr>
          <w:ilvl w:val="1"/>
          <w:numId w:val="23"/>
        </w:numPr>
        <w:tabs>
          <w:tab w:val="left" w:pos="2018"/>
          <w:tab w:val="left" w:pos="2020"/>
        </w:tabs>
        <w:spacing w:before="120" w:after="120"/>
        <w:ind w:right="219"/>
        <w:jc w:val="both"/>
        <w:rPr>
          <w:rFonts w:asciiTheme="minorHAnsi" w:hAnsiTheme="minorHAnsi" w:cstheme="minorHAnsi"/>
          <w:sz w:val="24"/>
          <w:szCs w:val="24"/>
        </w:rPr>
      </w:pPr>
      <w:bookmarkStart w:id="13" w:name="_Hlk147388210"/>
      <w:r w:rsidRPr="00645FA7">
        <w:rPr>
          <w:rFonts w:asciiTheme="minorHAnsi" w:hAnsiTheme="minorHAnsi" w:cstheme="minorHAnsi"/>
          <w:sz w:val="24"/>
          <w:szCs w:val="24"/>
        </w:rPr>
        <w:t>Texas Department of State Health Services (TX DSHS), Consumer Protection Division, Food and Drug Section, Retail Food Safety Operations Unit: “Texas Food Establishment Rules,” 25 TAC §228.</w:t>
      </w:r>
    </w:p>
    <w:bookmarkEnd w:id="13"/>
    <w:p w14:paraId="317AE68B" w14:textId="77777777" w:rsidR="00E644DD" w:rsidRPr="00645FA7" w:rsidRDefault="00E644DD" w:rsidP="00E644DD">
      <w:pPr>
        <w:numPr>
          <w:ilvl w:val="1"/>
          <w:numId w:val="23"/>
        </w:numPr>
        <w:tabs>
          <w:tab w:val="left" w:pos="2018"/>
        </w:tabs>
        <w:spacing w:before="120" w:after="120"/>
        <w:ind w:left="2018"/>
        <w:jc w:val="both"/>
        <w:rPr>
          <w:rFonts w:asciiTheme="minorHAnsi" w:hAnsiTheme="minorHAnsi" w:cstheme="minorHAnsi"/>
          <w:sz w:val="24"/>
          <w:szCs w:val="24"/>
        </w:rPr>
      </w:pPr>
      <w:r w:rsidRPr="00645FA7">
        <w:rPr>
          <w:rFonts w:asciiTheme="minorHAnsi" w:hAnsiTheme="minorHAnsi" w:cstheme="minorHAnsi"/>
          <w:sz w:val="24"/>
          <w:szCs w:val="24"/>
        </w:rPr>
        <w:t>Texas</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&amp;</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Safety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Code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Chapters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431</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through</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438</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amendments</w:t>
      </w:r>
      <w:r w:rsidRPr="00645FA7">
        <w:rPr>
          <w:rFonts w:asciiTheme="minorHAnsi" w:hAnsiTheme="minorHAnsi" w:cstheme="minorHAnsi"/>
          <w:spacing w:val="-11"/>
          <w:sz w:val="24"/>
          <w:szCs w:val="24"/>
        </w:rPr>
        <w:t xml:space="preserve"> </w:t>
      </w:r>
      <w:r w:rsidRPr="00645FA7">
        <w:rPr>
          <w:rFonts w:asciiTheme="minorHAnsi" w:hAnsiTheme="minorHAnsi" w:cstheme="minorHAnsi"/>
          <w:spacing w:val="-2"/>
          <w:sz w:val="24"/>
          <w:szCs w:val="24"/>
        </w:rPr>
        <w:t>thereto.</w:t>
      </w:r>
    </w:p>
    <w:p w14:paraId="52EB1EAA" w14:textId="77777777" w:rsidR="00E644DD" w:rsidRPr="00645FA7" w:rsidRDefault="00E644DD" w:rsidP="00E644DD">
      <w:pPr>
        <w:numPr>
          <w:ilvl w:val="0"/>
          <w:numId w:val="23"/>
        </w:numPr>
        <w:tabs>
          <w:tab w:val="left" w:pos="1298"/>
        </w:tabs>
        <w:spacing w:before="120" w:after="120"/>
        <w:ind w:left="1298" w:hanging="720"/>
        <w:jc w:val="both"/>
        <w:outlineLvl w:val="1"/>
        <w:rPr>
          <w:rFonts w:asciiTheme="minorHAnsi" w:hAnsiTheme="minorHAnsi" w:cstheme="minorHAnsi"/>
          <w:b/>
          <w:bCs/>
          <w:sz w:val="24"/>
          <w:szCs w:val="24"/>
        </w:rPr>
      </w:pPr>
      <w:bookmarkStart w:id="14" w:name="_Toc149205858"/>
      <w:r w:rsidRPr="00645FA7">
        <w:rPr>
          <w:rFonts w:asciiTheme="minorHAnsi" w:hAnsiTheme="minorHAnsi" w:cstheme="minorHAnsi"/>
          <w:b/>
          <w:bCs/>
          <w:spacing w:val="-2"/>
          <w:sz w:val="24"/>
          <w:szCs w:val="24"/>
        </w:rPr>
        <w:t>Definitions:</w:t>
      </w:r>
      <w:bookmarkEnd w:id="14"/>
    </w:p>
    <w:p w14:paraId="21043421" w14:textId="77777777" w:rsidR="00E644DD" w:rsidRPr="00645FA7" w:rsidRDefault="00E644DD" w:rsidP="00E644DD">
      <w:pPr>
        <w:numPr>
          <w:ilvl w:val="1"/>
          <w:numId w:val="23"/>
        </w:numPr>
        <w:tabs>
          <w:tab w:val="left" w:pos="2018"/>
        </w:tabs>
        <w:spacing w:before="120" w:after="120"/>
        <w:ind w:left="2018"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Accredited Food Handler Certification </w:t>
      </w:r>
      <w:r w:rsidRPr="00645FA7">
        <w:rPr>
          <w:rFonts w:asciiTheme="minorHAnsi" w:hAnsiTheme="minorHAnsi" w:cstheme="minorHAnsi"/>
          <w:sz w:val="24"/>
          <w:szCs w:val="24"/>
        </w:rPr>
        <w:t xml:space="preserve">– </w:t>
      </w:r>
      <w:bookmarkStart w:id="15" w:name="_Hlk147313913"/>
      <w:r w:rsidRPr="00645FA7">
        <w:rPr>
          <w:rFonts w:asciiTheme="minorHAnsi" w:hAnsiTheme="minorHAnsi" w:cstheme="minorHAnsi"/>
          <w:sz w:val="24"/>
          <w:szCs w:val="24"/>
        </w:rPr>
        <w:t>certification is obtained by completing a two (2) hour TX DSHS approved course teaching the principles of food safety to produce safe food products and prevent food borne illness.</w:t>
      </w:r>
    </w:p>
    <w:bookmarkEnd w:id="15"/>
    <w:p w14:paraId="39509DB2" w14:textId="77777777" w:rsidR="00E644DD" w:rsidRPr="00645FA7" w:rsidRDefault="00E644DD" w:rsidP="00E644DD">
      <w:pPr>
        <w:numPr>
          <w:ilvl w:val="1"/>
          <w:numId w:val="23"/>
        </w:numPr>
        <w:tabs>
          <w:tab w:val="left" w:pos="2018"/>
        </w:tabs>
        <w:spacing w:before="120" w:after="120"/>
        <w:ind w:left="2018" w:right="216"/>
        <w:jc w:val="both"/>
        <w:rPr>
          <w:rFonts w:asciiTheme="minorHAnsi" w:hAnsiTheme="minorHAnsi" w:cstheme="minorHAnsi"/>
          <w:sz w:val="24"/>
          <w:szCs w:val="24"/>
        </w:rPr>
      </w:pPr>
      <w:r w:rsidRPr="00645FA7">
        <w:rPr>
          <w:rFonts w:asciiTheme="minorHAnsi" w:hAnsiTheme="minorHAnsi" w:cstheme="minorHAnsi"/>
          <w:b/>
          <w:sz w:val="24"/>
          <w:szCs w:val="24"/>
        </w:rPr>
        <w:t xml:space="preserve">Accredited Food Safety Manager Certification </w:t>
      </w:r>
      <w:r w:rsidRPr="00645FA7">
        <w:rPr>
          <w:rFonts w:asciiTheme="minorHAnsi" w:hAnsiTheme="minorHAnsi" w:cstheme="minorHAnsi"/>
          <w:sz w:val="24"/>
          <w:szCs w:val="24"/>
        </w:rPr>
        <w:t>– certification is obtained by passing a TX DSHS approved certified food manager certification examination. Certification is valid for five (5)</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2"/>
          <w:sz w:val="24"/>
          <w:szCs w:val="24"/>
        </w:rPr>
        <w:t>years.</w:t>
      </w:r>
    </w:p>
    <w:p w14:paraId="64BE88FB" w14:textId="77777777" w:rsidR="00E644DD" w:rsidRPr="00645FA7" w:rsidRDefault="00E644DD" w:rsidP="00E644DD">
      <w:pPr>
        <w:numPr>
          <w:ilvl w:val="1"/>
          <w:numId w:val="23"/>
        </w:numPr>
        <w:tabs>
          <w:tab w:val="left" w:pos="2018"/>
        </w:tabs>
        <w:spacing w:before="120" w:after="120"/>
        <w:ind w:left="2018" w:right="217"/>
        <w:jc w:val="both"/>
        <w:rPr>
          <w:rFonts w:asciiTheme="minorHAnsi" w:hAnsiTheme="minorHAnsi" w:cstheme="minorHAnsi"/>
          <w:sz w:val="24"/>
          <w:szCs w:val="24"/>
        </w:rPr>
      </w:pPr>
      <w:r w:rsidRPr="00645FA7">
        <w:rPr>
          <w:rFonts w:asciiTheme="minorHAnsi" w:hAnsiTheme="minorHAnsi" w:cstheme="minorHAnsi"/>
          <w:b/>
          <w:sz w:val="24"/>
          <w:szCs w:val="24"/>
        </w:rPr>
        <w:t xml:space="preserve">Administrative Hearing </w:t>
      </w:r>
      <w:r w:rsidRPr="00645FA7">
        <w:rPr>
          <w:rFonts w:asciiTheme="minorHAnsi" w:hAnsiTheme="minorHAnsi" w:cstheme="minorHAnsi"/>
          <w:sz w:val="24"/>
          <w:szCs w:val="24"/>
        </w:rPr>
        <w:t>– a non-judicial hearing conducted between the complainant and NET Health Chief Executive Officer or designated appointees.</w:t>
      </w:r>
    </w:p>
    <w:p w14:paraId="7C9A04C8" w14:textId="77777777" w:rsidR="00E644DD" w:rsidRPr="00645FA7" w:rsidRDefault="00E644DD" w:rsidP="00E644DD">
      <w:pPr>
        <w:numPr>
          <w:ilvl w:val="1"/>
          <w:numId w:val="23"/>
        </w:numPr>
        <w:tabs>
          <w:tab w:val="left" w:pos="2018"/>
        </w:tabs>
        <w:spacing w:before="120" w:after="120"/>
        <w:ind w:left="2018"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Administrative Penalty </w:t>
      </w:r>
      <w:r w:rsidRPr="00645FA7">
        <w:rPr>
          <w:rFonts w:asciiTheme="minorHAnsi" w:hAnsiTheme="minorHAnsi" w:cstheme="minorHAnsi"/>
          <w:sz w:val="24"/>
          <w:szCs w:val="24"/>
        </w:rPr>
        <w:t xml:space="preserve">– a civil penalty imposed by NET Health for a contravention of an act, regulation, or by-law. It is regulatory in nature, rather than criminal, is intended to secure compliance with a regulatory scheme, and can </w:t>
      </w:r>
      <w:r w:rsidRPr="00645FA7">
        <w:rPr>
          <w:rFonts w:asciiTheme="minorHAnsi" w:hAnsiTheme="minorHAnsi" w:cstheme="minorHAnsi"/>
          <w:sz w:val="24"/>
          <w:szCs w:val="24"/>
        </w:rPr>
        <w:lastRenderedPageBreak/>
        <w:t>be employed with the use of other administrative sanctions such as demerit points and license suspensions.</w:t>
      </w:r>
    </w:p>
    <w:p w14:paraId="3BB679AC" w14:textId="77777777" w:rsidR="00E644DD" w:rsidRPr="00645FA7" w:rsidRDefault="00E644DD" w:rsidP="00E644DD">
      <w:pPr>
        <w:numPr>
          <w:ilvl w:val="1"/>
          <w:numId w:val="23"/>
        </w:numPr>
        <w:tabs>
          <w:tab w:val="left" w:pos="2018"/>
        </w:tabs>
        <w:spacing w:before="120" w:after="120"/>
        <w:ind w:left="2018" w:right="220" w:hanging="721"/>
        <w:jc w:val="both"/>
        <w:rPr>
          <w:rFonts w:asciiTheme="minorHAnsi" w:hAnsiTheme="minorHAnsi" w:cstheme="minorHAnsi"/>
          <w:sz w:val="24"/>
          <w:szCs w:val="24"/>
        </w:rPr>
      </w:pPr>
      <w:r w:rsidRPr="00645FA7">
        <w:rPr>
          <w:rFonts w:asciiTheme="minorHAnsi" w:hAnsiTheme="minorHAnsi" w:cstheme="minorHAnsi"/>
          <w:b/>
          <w:sz w:val="24"/>
          <w:szCs w:val="24"/>
        </w:rPr>
        <w:t xml:space="preserve">Bake Sale </w:t>
      </w:r>
      <w:r w:rsidRPr="00645FA7">
        <w:rPr>
          <w:rFonts w:asciiTheme="minorHAnsi" w:hAnsiTheme="minorHAnsi" w:cstheme="minorHAnsi"/>
          <w:sz w:val="24"/>
          <w:szCs w:val="24"/>
        </w:rPr>
        <w:t>– a fundraising event selling baked goods allowed by law of which all proceeds go toward the nonprofit organization.</w:t>
      </w:r>
    </w:p>
    <w:p w14:paraId="62668FA1" w14:textId="77777777" w:rsidR="00E644DD" w:rsidRPr="00645FA7" w:rsidRDefault="00E644DD" w:rsidP="00E644DD">
      <w:pPr>
        <w:numPr>
          <w:ilvl w:val="1"/>
          <w:numId w:val="23"/>
        </w:numPr>
        <w:tabs>
          <w:tab w:val="left" w:pos="2018"/>
        </w:tabs>
        <w:spacing w:before="120" w:after="120"/>
        <w:ind w:left="2018" w:right="216"/>
        <w:jc w:val="both"/>
        <w:rPr>
          <w:rFonts w:asciiTheme="minorHAnsi" w:hAnsiTheme="minorHAnsi" w:cstheme="minorHAnsi"/>
          <w:sz w:val="24"/>
          <w:szCs w:val="24"/>
        </w:rPr>
      </w:pPr>
      <w:r w:rsidRPr="00645FA7">
        <w:rPr>
          <w:rFonts w:asciiTheme="minorHAnsi" w:hAnsiTheme="minorHAnsi" w:cstheme="minorHAnsi"/>
          <w:b/>
          <w:sz w:val="24"/>
          <w:szCs w:val="24"/>
        </w:rPr>
        <w:t xml:space="preserve">Baked Good </w:t>
      </w:r>
      <w:r w:rsidRPr="00645FA7">
        <w:rPr>
          <w:rFonts w:asciiTheme="minorHAnsi" w:hAnsiTheme="minorHAnsi" w:cstheme="minorHAnsi"/>
          <w:sz w:val="24"/>
          <w:szCs w:val="24"/>
        </w:rPr>
        <w:t>– foods that do not require time or temperature control for safety, such as breads, cakes and pastries that are cooked in an oven.</w:t>
      </w:r>
    </w:p>
    <w:p w14:paraId="13A0ECA8" w14:textId="77777777" w:rsidR="00E644DD" w:rsidRPr="00645FA7" w:rsidRDefault="00E644DD" w:rsidP="00E644DD">
      <w:pPr>
        <w:numPr>
          <w:ilvl w:val="1"/>
          <w:numId w:val="23"/>
        </w:numPr>
        <w:tabs>
          <w:tab w:val="left" w:pos="2018"/>
          <w:tab w:val="left" w:pos="2020"/>
        </w:tabs>
        <w:spacing w:before="120" w:after="120"/>
        <w:ind w:right="213" w:hanging="722"/>
        <w:jc w:val="both"/>
        <w:rPr>
          <w:rFonts w:asciiTheme="minorHAnsi" w:hAnsiTheme="minorHAnsi" w:cstheme="minorHAnsi"/>
          <w:sz w:val="24"/>
          <w:szCs w:val="24"/>
        </w:rPr>
      </w:pPr>
      <w:r w:rsidRPr="00645FA7">
        <w:rPr>
          <w:rFonts w:asciiTheme="minorHAnsi" w:hAnsiTheme="minorHAnsi" w:cstheme="minorHAnsi"/>
          <w:b/>
          <w:sz w:val="24"/>
          <w:szCs w:val="24"/>
        </w:rPr>
        <w:t xml:space="preserve">Catered Event </w:t>
      </w:r>
      <w:r w:rsidRPr="00645FA7">
        <w:rPr>
          <w:rFonts w:asciiTheme="minorHAnsi" w:hAnsiTheme="minorHAnsi" w:cstheme="minorHAnsi"/>
          <w:sz w:val="24"/>
          <w:szCs w:val="24"/>
        </w:rPr>
        <w:t>– a catered feeding location where food is provided by a food establishment permitted by NET Health to provide a contracted amount of food directly to a private and pre- determined number of consumers. A catered event is not prepared for an unknown number of consumers or provided for retail sale or service by the plate to consumers at a public</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event.</w:t>
      </w:r>
    </w:p>
    <w:p w14:paraId="1FA3A25B" w14:textId="77777777" w:rsidR="00E644DD" w:rsidRPr="00645FA7" w:rsidRDefault="00E644DD" w:rsidP="00E644DD">
      <w:pPr>
        <w:numPr>
          <w:ilvl w:val="1"/>
          <w:numId w:val="23"/>
        </w:numPr>
        <w:tabs>
          <w:tab w:val="left" w:pos="2018"/>
          <w:tab w:val="left" w:pos="2020"/>
        </w:tabs>
        <w:spacing w:before="120" w:after="120"/>
        <w:ind w:left="2018" w:right="212"/>
        <w:jc w:val="both"/>
        <w:rPr>
          <w:rFonts w:asciiTheme="minorHAnsi" w:hAnsiTheme="minorHAnsi" w:cstheme="minorHAnsi"/>
          <w:sz w:val="24"/>
          <w:szCs w:val="24"/>
        </w:rPr>
      </w:pPr>
      <w:r w:rsidRPr="00645FA7">
        <w:rPr>
          <w:rFonts w:asciiTheme="minorHAnsi" w:hAnsiTheme="minorHAnsi" w:cstheme="minorHAnsi"/>
          <w:b/>
          <w:sz w:val="24"/>
          <w:szCs w:val="24"/>
        </w:rPr>
        <w:t xml:space="preserve">Caterer </w:t>
      </w:r>
      <w:r w:rsidRPr="00645FA7">
        <w:rPr>
          <w:rFonts w:asciiTheme="minorHAnsi" w:hAnsiTheme="minorHAnsi" w:cstheme="minorHAnsi"/>
          <w:sz w:val="24"/>
          <w:szCs w:val="24"/>
        </w:rPr>
        <w:t>– a permitted food establishment, under inspection by NET Health, hired or contracted to provide food service for a pre-determined number of consumers at a private event. A caterer must undergo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 review to provide information to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for the catering operations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including: menu, processing style, transportation equipment, service equipment and storage.</w:t>
      </w:r>
    </w:p>
    <w:p w14:paraId="63982ECF" w14:textId="77777777" w:rsidR="00E644DD" w:rsidRPr="00645FA7" w:rsidRDefault="00E644DD" w:rsidP="00E644DD">
      <w:pPr>
        <w:numPr>
          <w:ilvl w:val="1"/>
          <w:numId w:val="23"/>
        </w:numPr>
        <w:tabs>
          <w:tab w:val="left" w:pos="2020"/>
          <w:tab w:val="left" w:pos="2020"/>
        </w:tabs>
        <w:spacing w:before="120" w:after="120"/>
        <w:ind w:left="2018" w:right="212"/>
        <w:jc w:val="both"/>
        <w:rPr>
          <w:rFonts w:asciiTheme="minorHAnsi" w:hAnsiTheme="minorHAnsi" w:cstheme="minorHAnsi"/>
          <w:sz w:val="24"/>
          <w:szCs w:val="24"/>
        </w:rPr>
      </w:pPr>
      <w:r w:rsidRPr="00645FA7">
        <w:rPr>
          <w:rFonts w:asciiTheme="minorHAnsi" w:hAnsiTheme="minorHAnsi" w:cstheme="minorHAnsi"/>
          <w:sz w:val="24"/>
          <w:szCs w:val="24"/>
          <w:u w:val="single"/>
        </w:rPr>
        <w:t>Central preparation facility--An approved and permitted retail food establishment or space where food is prepared and stored or packaged.</w:t>
      </w:r>
    </w:p>
    <w:p w14:paraId="6048AC6A" w14:textId="77777777" w:rsidR="00E644DD" w:rsidRPr="00645FA7" w:rsidRDefault="00E644DD" w:rsidP="00E644DD">
      <w:pPr>
        <w:numPr>
          <w:ilvl w:val="1"/>
          <w:numId w:val="23"/>
        </w:numPr>
        <w:tabs>
          <w:tab w:val="left" w:pos="2020"/>
          <w:tab w:val="left" w:pos="2020"/>
        </w:tabs>
        <w:spacing w:before="120" w:after="120"/>
        <w:ind w:left="2018" w:right="212"/>
        <w:jc w:val="both"/>
        <w:rPr>
          <w:rFonts w:asciiTheme="minorHAnsi" w:hAnsiTheme="minorHAnsi" w:cstheme="minorHAnsi"/>
          <w:sz w:val="24"/>
          <w:szCs w:val="24"/>
        </w:rPr>
      </w:pPr>
      <w:r w:rsidRPr="00645FA7">
        <w:rPr>
          <w:rFonts w:asciiTheme="minorHAnsi" w:hAnsiTheme="minorHAnsi" w:cstheme="minorHAnsi"/>
          <w:b/>
          <w:sz w:val="24"/>
          <w:szCs w:val="24"/>
        </w:rPr>
        <w:t xml:space="preserve">Commissary Facility </w:t>
      </w:r>
      <w:r w:rsidRPr="00645FA7">
        <w:rPr>
          <w:rFonts w:asciiTheme="minorHAnsi" w:hAnsiTheme="minorHAnsi" w:cstheme="minorHAnsi"/>
          <w:sz w:val="24"/>
          <w:szCs w:val="24"/>
        </w:rPr>
        <w:t>– a facility that is an approved and permitted retail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4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z w:val="24"/>
          <w:szCs w:val="24"/>
          <w:u w:val="single"/>
        </w:rPr>
        <w:t xml:space="preserve"> that provides support to mobile food units, caterers, food manufacturers. A commissary can include a servicing area and a central preparation facility.  Support services include adequate equipment, storage, parking, utility, and prep area for businesses using its facility.  </w:t>
      </w:r>
      <w:r w:rsidRPr="00645FA7">
        <w:rPr>
          <w:rFonts w:asciiTheme="minorHAnsi" w:hAnsiTheme="minorHAnsi" w:cstheme="minorHAnsi"/>
          <w:spacing w:val="40"/>
          <w:sz w:val="24"/>
          <w:szCs w:val="24"/>
          <w:u w:val="single"/>
        </w:rPr>
        <w:t xml:space="preserve"> </w:t>
      </w:r>
    </w:p>
    <w:p w14:paraId="5F0B49F4" w14:textId="77777777" w:rsidR="00E644DD" w:rsidRPr="00645FA7" w:rsidRDefault="00E644DD" w:rsidP="00E644DD">
      <w:pPr>
        <w:numPr>
          <w:ilvl w:val="1"/>
          <w:numId w:val="23"/>
        </w:numPr>
        <w:tabs>
          <w:tab w:val="left" w:pos="2018"/>
        </w:tabs>
        <w:spacing w:before="120" w:after="120"/>
        <w:ind w:left="2018" w:right="322"/>
        <w:jc w:val="both"/>
        <w:rPr>
          <w:rFonts w:asciiTheme="minorHAnsi" w:hAnsiTheme="minorHAnsi" w:cstheme="minorHAnsi"/>
          <w:sz w:val="24"/>
          <w:szCs w:val="24"/>
        </w:rPr>
      </w:pPr>
      <w:r w:rsidRPr="00645FA7">
        <w:rPr>
          <w:rFonts w:asciiTheme="minorHAnsi" w:hAnsiTheme="minorHAnsi" w:cstheme="minorHAnsi"/>
          <w:b/>
          <w:sz w:val="24"/>
          <w:szCs w:val="24"/>
        </w:rPr>
        <w:t>Child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Care</w:t>
      </w:r>
      <w:r w:rsidRPr="00645FA7">
        <w:rPr>
          <w:rFonts w:asciiTheme="minorHAnsi" w:hAnsiTheme="minorHAnsi" w:cstheme="minorHAnsi"/>
          <w:b/>
          <w:spacing w:val="4"/>
          <w:sz w:val="24"/>
          <w:szCs w:val="24"/>
        </w:rPr>
        <w:t xml:space="preserve"> </w:t>
      </w:r>
      <w:r w:rsidRPr="00645FA7">
        <w:rPr>
          <w:rFonts w:asciiTheme="minorHAnsi" w:hAnsiTheme="minorHAnsi" w:cstheme="minorHAnsi"/>
          <w:b/>
          <w:sz w:val="24"/>
          <w:szCs w:val="24"/>
        </w:rPr>
        <w:t>Center/Facility</w:t>
      </w:r>
      <w:r w:rsidRPr="00645FA7">
        <w:rPr>
          <w:rFonts w:asciiTheme="minorHAnsi" w:hAnsiTheme="minorHAnsi" w:cstheme="minorHAnsi"/>
          <w:b/>
          <w:spacing w:val="6"/>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any facility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licensed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regulatory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authority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receive</w:t>
      </w:r>
      <w:r w:rsidRPr="00645FA7">
        <w:rPr>
          <w:rFonts w:asciiTheme="minorHAnsi" w:hAnsiTheme="minorHAnsi" w:cstheme="minorHAnsi"/>
          <w:spacing w:val="4"/>
          <w:sz w:val="24"/>
          <w:szCs w:val="24"/>
        </w:rPr>
        <w:t xml:space="preserve"> </w:t>
      </w:r>
      <w:r w:rsidRPr="00645FA7">
        <w:rPr>
          <w:rFonts w:asciiTheme="minorHAnsi" w:hAnsiTheme="minorHAnsi" w:cstheme="minorHAnsi"/>
          <w:spacing w:val="-2"/>
          <w:sz w:val="24"/>
          <w:szCs w:val="24"/>
        </w:rPr>
        <w:t xml:space="preserve">thirteen </w:t>
      </w:r>
      <w:r w:rsidRPr="00645FA7">
        <w:rPr>
          <w:rFonts w:asciiTheme="minorHAnsi" w:hAnsiTheme="minorHAnsi" w:cstheme="minorHAnsi"/>
          <w:sz w:val="24"/>
          <w:szCs w:val="24"/>
        </w:rPr>
        <w:t>(13) or more children for childcare which prepares or serves food for on-site consumption. A child</w:t>
      </w:r>
      <w:r w:rsidRPr="00645FA7">
        <w:rPr>
          <w:rFonts w:asciiTheme="minorHAnsi" w:hAnsiTheme="minorHAnsi" w:cstheme="minorHAnsi"/>
          <w:spacing w:val="35"/>
          <w:sz w:val="24"/>
          <w:szCs w:val="24"/>
        </w:rPr>
        <w:t>care</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center</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classified</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3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25</w:t>
      </w:r>
      <w:r w:rsidRPr="00645FA7">
        <w:rPr>
          <w:rFonts w:asciiTheme="minorHAnsi" w:hAnsiTheme="minorHAnsi" w:cstheme="minorHAnsi"/>
          <w:spacing w:val="30"/>
          <w:sz w:val="24"/>
          <w:szCs w:val="24"/>
        </w:rPr>
        <w:t xml:space="preserve"> </w:t>
      </w:r>
      <w:r w:rsidRPr="00645FA7">
        <w:rPr>
          <w:rFonts w:asciiTheme="minorHAnsi" w:hAnsiTheme="minorHAnsi" w:cstheme="minorHAnsi"/>
          <w:sz w:val="24"/>
          <w:szCs w:val="24"/>
        </w:rPr>
        <w:t>TAC</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Chapter</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§229</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Subchapter</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 xml:space="preserve">Z, </w:t>
      </w:r>
      <w:r w:rsidRPr="00645FA7">
        <w:rPr>
          <w:rFonts w:asciiTheme="minorHAnsi" w:hAnsiTheme="minorHAnsi" w:cstheme="minorHAnsi"/>
          <w:spacing w:val="-2"/>
          <w:sz w:val="24"/>
          <w:szCs w:val="24"/>
        </w:rPr>
        <w:t>§229.471.</w:t>
      </w:r>
    </w:p>
    <w:p w14:paraId="4F21019D" w14:textId="77777777" w:rsidR="00E644DD" w:rsidRPr="00645FA7" w:rsidRDefault="00E644DD" w:rsidP="00E644DD">
      <w:pPr>
        <w:numPr>
          <w:ilvl w:val="1"/>
          <w:numId w:val="23"/>
        </w:numPr>
        <w:tabs>
          <w:tab w:val="left" w:pos="1299"/>
          <w:tab w:val="left" w:pos="1300"/>
          <w:tab w:val="left" w:pos="2015"/>
          <w:tab w:val="left" w:pos="2018"/>
        </w:tabs>
        <w:spacing w:before="120" w:after="120"/>
        <w:ind w:left="2018" w:right="218" w:hanging="580"/>
        <w:jc w:val="both"/>
        <w:rPr>
          <w:rFonts w:asciiTheme="minorHAnsi" w:hAnsiTheme="minorHAnsi" w:cstheme="minorHAnsi"/>
          <w:sz w:val="24"/>
          <w:szCs w:val="24"/>
          <w:u w:val="single"/>
        </w:rPr>
      </w:pPr>
      <w:r w:rsidRPr="00645FA7">
        <w:rPr>
          <w:rFonts w:asciiTheme="minorHAnsi" w:hAnsiTheme="minorHAnsi" w:cstheme="minorHAnsi"/>
          <w:b/>
          <w:sz w:val="24"/>
          <w:szCs w:val="24"/>
        </w:rPr>
        <w:t xml:space="preserve">Core Item </w:t>
      </w:r>
      <w:r w:rsidRPr="00645FA7">
        <w:rPr>
          <w:rFonts w:asciiTheme="minorHAnsi" w:hAnsiTheme="minorHAnsi" w:cstheme="minorHAnsi"/>
          <w:sz w:val="24"/>
          <w:szCs w:val="24"/>
        </w:rPr>
        <w:t xml:space="preserve">– a provision </w:t>
      </w:r>
      <w:r w:rsidRPr="00645FA7">
        <w:rPr>
          <w:rFonts w:asciiTheme="minorHAnsi" w:hAnsiTheme="minorHAnsi" w:cstheme="minorHAnsi"/>
          <w:sz w:val="24"/>
          <w:szCs w:val="24"/>
          <w:u w:val="single"/>
        </w:rPr>
        <w:t>in the FDA Food Code</w:t>
      </w:r>
      <w:r w:rsidRPr="00645FA7">
        <w:rPr>
          <w:rFonts w:asciiTheme="minorHAnsi" w:hAnsiTheme="minorHAnsi" w:cstheme="minorHAnsi"/>
          <w:sz w:val="24"/>
          <w:szCs w:val="24"/>
        </w:rPr>
        <w:t xml:space="preserve"> 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 not designated as a Priority item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a Priority Foundation item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includes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item</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usually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relates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general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sanitation,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operational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controls,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sanitation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operating procedures, facilities or structures, equipment design or general maintenance.</w:t>
      </w:r>
    </w:p>
    <w:p w14:paraId="4047B40F" w14:textId="77777777" w:rsidR="00E644DD" w:rsidRPr="00645FA7" w:rsidRDefault="00E644DD" w:rsidP="00E644DD">
      <w:pPr>
        <w:numPr>
          <w:ilvl w:val="1"/>
          <w:numId w:val="23"/>
        </w:numPr>
        <w:tabs>
          <w:tab w:val="left" w:pos="1299"/>
          <w:tab w:val="left" w:pos="1300"/>
          <w:tab w:val="left" w:pos="2015"/>
          <w:tab w:val="left" w:pos="2018"/>
        </w:tabs>
        <w:spacing w:before="120" w:after="120"/>
        <w:ind w:left="2018" w:right="218" w:hanging="580"/>
        <w:jc w:val="both"/>
        <w:rPr>
          <w:rFonts w:asciiTheme="minorHAnsi" w:hAnsiTheme="minorHAnsi" w:cstheme="minorHAnsi"/>
          <w:sz w:val="24"/>
          <w:szCs w:val="24"/>
          <w:u w:val="single"/>
        </w:rPr>
      </w:pPr>
      <w:r w:rsidRPr="00645FA7">
        <w:rPr>
          <w:rFonts w:asciiTheme="minorHAnsi" w:hAnsiTheme="minorHAnsi" w:cstheme="minorHAnsi"/>
          <w:sz w:val="24"/>
          <w:szCs w:val="24"/>
        </w:rPr>
        <w:t xml:space="preserve">Cottage Food Production Operation – </w:t>
      </w:r>
      <w:r w:rsidRPr="00645FA7">
        <w:rPr>
          <w:rFonts w:asciiTheme="minorHAnsi" w:hAnsiTheme="minorHAnsi" w:cstheme="minorHAnsi"/>
          <w:sz w:val="24"/>
          <w:szCs w:val="24"/>
          <w:u w:val="single"/>
        </w:rPr>
        <w:t xml:space="preserve">An individual, operating out of the individual's home, who: </w:t>
      </w:r>
    </w:p>
    <w:p w14:paraId="19D37CFE" w14:textId="77777777" w:rsidR="00E644DD" w:rsidRPr="00645FA7" w:rsidRDefault="00E644DD" w:rsidP="00E644DD">
      <w:pPr>
        <w:numPr>
          <w:ilvl w:val="2"/>
          <w:numId w:val="23"/>
        </w:numPr>
        <w:tabs>
          <w:tab w:val="left" w:pos="1299"/>
          <w:tab w:val="left" w:pos="1300"/>
        </w:tabs>
        <w:spacing w:before="120" w:after="120"/>
        <w:jc w:val="both"/>
        <w:outlineLvl w:val="1"/>
        <w:rPr>
          <w:rFonts w:asciiTheme="minorHAnsi" w:hAnsiTheme="minorHAnsi" w:cstheme="minorHAnsi"/>
          <w:b/>
          <w:bCs/>
          <w:sz w:val="24"/>
          <w:szCs w:val="24"/>
          <w:u w:val="single"/>
        </w:rPr>
      </w:pPr>
      <w:bookmarkStart w:id="16" w:name="_Toc149204089"/>
      <w:bookmarkStart w:id="17" w:name="_Toc149205859"/>
      <w:r w:rsidRPr="00645FA7">
        <w:rPr>
          <w:rFonts w:asciiTheme="minorHAnsi" w:hAnsiTheme="minorHAnsi" w:cstheme="minorHAnsi"/>
          <w:b/>
          <w:bCs/>
          <w:sz w:val="24"/>
          <w:szCs w:val="24"/>
          <w:u w:val="single"/>
        </w:rPr>
        <w:t>produces at the individual's home.</w:t>
      </w:r>
      <w:bookmarkEnd w:id="16"/>
      <w:bookmarkEnd w:id="17"/>
    </w:p>
    <w:p w14:paraId="616ED212"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18" w:name="_Toc149204090"/>
      <w:bookmarkStart w:id="19" w:name="_Toc149205860"/>
      <w:r w:rsidRPr="00645FA7">
        <w:rPr>
          <w:rFonts w:asciiTheme="minorHAnsi" w:hAnsiTheme="minorHAnsi" w:cstheme="minorHAnsi"/>
          <w:b/>
          <w:bCs/>
          <w:sz w:val="24"/>
          <w:szCs w:val="24"/>
          <w:u w:val="single"/>
        </w:rPr>
        <w:t>a baked good that is not a time and temperature control for safety food (TCS food), as defined in §229.661(b)(13) of this title (relating to Cottage Food Production Operations);</w:t>
      </w:r>
      <w:bookmarkEnd w:id="18"/>
      <w:bookmarkEnd w:id="19"/>
    </w:p>
    <w:p w14:paraId="737DE669"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20" w:name="_Toc149204091"/>
      <w:bookmarkStart w:id="21" w:name="_Toc149205861"/>
      <w:r w:rsidRPr="00645FA7">
        <w:rPr>
          <w:rFonts w:asciiTheme="minorHAnsi" w:hAnsiTheme="minorHAnsi" w:cstheme="minorHAnsi"/>
          <w:b/>
          <w:bCs/>
          <w:sz w:val="24"/>
          <w:szCs w:val="24"/>
          <w:u w:val="single"/>
        </w:rPr>
        <w:t>candy;</w:t>
      </w:r>
      <w:bookmarkEnd w:id="20"/>
      <w:bookmarkEnd w:id="21"/>
      <w:r w:rsidRPr="00645FA7">
        <w:rPr>
          <w:rFonts w:asciiTheme="minorHAnsi" w:hAnsiTheme="minorHAnsi" w:cstheme="minorHAnsi"/>
          <w:b/>
          <w:bCs/>
          <w:sz w:val="24"/>
          <w:szCs w:val="24"/>
          <w:u w:val="single"/>
        </w:rPr>
        <w:t xml:space="preserve"> </w:t>
      </w:r>
    </w:p>
    <w:p w14:paraId="3FFD3D3C"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22" w:name="_Toc149204092"/>
      <w:bookmarkStart w:id="23" w:name="_Toc149205862"/>
      <w:r w:rsidRPr="00645FA7">
        <w:rPr>
          <w:rFonts w:asciiTheme="minorHAnsi" w:hAnsiTheme="minorHAnsi" w:cstheme="minorHAnsi"/>
          <w:b/>
          <w:bCs/>
          <w:sz w:val="24"/>
          <w:szCs w:val="24"/>
          <w:u w:val="single"/>
        </w:rPr>
        <w:t>coated and uncoated nuts;</w:t>
      </w:r>
      <w:bookmarkEnd w:id="22"/>
      <w:bookmarkEnd w:id="23"/>
      <w:r w:rsidRPr="00645FA7">
        <w:rPr>
          <w:rFonts w:asciiTheme="minorHAnsi" w:hAnsiTheme="minorHAnsi" w:cstheme="minorHAnsi"/>
          <w:b/>
          <w:bCs/>
          <w:sz w:val="24"/>
          <w:szCs w:val="24"/>
          <w:u w:val="single"/>
        </w:rPr>
        <w:t xml:space="preserve"> </w:t>
      </w:r>
    </w:p>
    <w:p w14:paraId="712300A2"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24" w:name="_Toc149204093"/>
      <w:bookmarkStart w:id="25" w:name="_Toc149205863"/>
      <w:r w:rsidRPr="00645FA7">
        <w:rPr>
          <w:rFonts w:asciiTheme="minorHAnsi" w:hAnsiTheme="minorHAnsi" w:cstheme="minorHAnsi"/>
          <w:b/>
          <w:bCs/>
          <w:sz w:val="24"/>
          <w:szCs w:val="24"/>
          <w:u w:val="single"/>
        </w:rPr>
        <w:t>unroasted nut butters;</w:t>
      </w:r>
      <w:bookmarkEnd w:id="24"/>
      <w:bookmarkEnd w:id="25"/>
      <w:r w:rsidRPr="00645FA7">
        <w:rPr>
          <w:rFonts w:asciiTheme="minorHAnsi" w:hAnsiTheme="minorHAnsi" w:cstheme="minorHAnsi"/>
          <w:b/>
          <w:bCs/>
          <w:sz w:val="24"/>
          <w:szCs w:val="24"/>
          <w:u w:val="single"/>
        </w:rPr>
        <w:t xml:space="preserve"> </w:t>
      </w:r>
    </w:p>
    <w:p w14:paraId="66DC3EE2"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26" w:name="_Toc149204094"/>
      <w:bookmarkStart w:id="27" w:name="_Toc149205864"/>
      <w:r w:rsidRPr="00645FA7">
        <w:rPr>
          <w:rFonts w:asciiTheme="minorHAnsi" w:hAnsiTheme="minorHAnsi" w:cstheme="minorHAnsi"/>
          <w:b/>
          <w:bCs/>
          <w:sz w:val="24"/>
          <w:szCs w:val="24"/>
          <w:u w:val="single"/>
        </w:rPr>
        <w:t>fruit butters;</w:t>
      </w:r>
      <w:bookmarkEnd w:id="26"/>
      <w:bookmarkEnd w:id="27"/>
      <w:r w:rsidRPr="00645FA7">
        <w:rPr>
          <w:rFonts w:asciiTheme="minorHAnsi" w:hAnsiTheme="minorHAnsi" w:cstheme="minorHAnsi"/>
          <w:b/>
          <w:bCs/>
          <w:sz w:val="24"/>
          <w:szCs w:val="24"/>
          <w:u w:val="single"/>
        </w:rPr>
        <w:t xml:space="preserve"> </w:t>
      </w:r>
    </w:p>
    <w:p w14:paraId="2A656401"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28" w:name="_Toc149204095"/>
      <w:bookmarkStart w:id="29" w:name="_Toc149205865"/>
      <w:r w:rsidRPr="00645FA7">
        <w:rPr>
          <w:rFonts w:asciiTheme="minorHAnsi" w:hAnsiTheme="minorHAnsi" w:cstheme="minorHAnsi"/>
          <w:b/>
          <w:bCs/>
          <w:sz w:val="24"/>
          <w:szCs w:val="24"/>
          <w:u w:val="single"/>
        </w:rPr>
        <w:lastRenderedPageBreak/>
        <w:t>a canned jam or jelly;</w:t>
      </w:r>
      <w:bookmarkEnd w:id="28"/>
      <w:bookmarkEnd w:id="29"/>
      <w:r w:rsidRPr="00645FA7">
        <w:rPr>
          <w:rFonts w:asciiTheme="minorHAnsi" w:hAnsiTheme="minorHAnsi" w:cstheme="minorHAnsi"/>
          <w:b/>
          <w:bCs/>
          <w:sz w:val="24"/>
          <w:szCs w:val="24"/>
          <w:u w:val="single"/>
        </w:rPr>
        <w:t xml:space="preserve"> </w:t>
      </w:r>
    </w:p>
    <w:p w14:paraId="0EBA5687"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30" w:name="_Toc149204096"/>
      <w:bookmarkStart w:id="31" w:name="_Toc149205866"/>
      <w:r w:rsidRPr="00645FA7">
        <w:rPr>
          <w:rFonts w:asciiTheme="minorHAnsi" w:hAnsiTheme="minorHAnsi" w:cstheme="minorHAnsi"/>
          <w:b/>
          <w:bCs/>
          <w:sz w:val="24"/>
          <w:szCs w:val="24"/>
          <w:u w:val="single"/>
        </w:rPr>
        <w:t>a fruit pie;</w:t>
      </w:r>
      <w:bookmarkEnd w:id="30"/>
      <w:bookmarkEnd w:id="31"/>
      <w:r w:rsidRPr="00645FA7">
        <w:rPr>
          <w:rFonts w:asciiTheme="minorHAnsi" w:hAnsiTheme="minorHAnsi" w:cstheme="minorHAnsi"/>
          <w:b/>
          <w:bCs/>
          <w:sz w:val="24"/>
          <w:szCs w:val="24"/>
          <w:u w:val="single"/>
        </w:rPr>
        <w:t xml:space="preserve"> </w:t>
      </w:r>
    </w:p>
    <w:p w14:paraId="1D963C8E"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32" w:name="_Toc149204097"/>
      <w:bookmarkStart w:id="33" w:name="_Toc149205867"/>
      <w:r w:rsidRPr="00645FA7">
        <w:rPr>
          <w:rFonts w:asciiTheme="minorHAnsi" w:hAnsiTheme="minorHAnsi" w:cstheme="minorHAnsi"/>
          <w:b/>
          <w:bCs/>
          <w:sz w:val="24"/>
          <w:szCs w:val="24"/>
          <w:u w:val="single"/>
        </w:rPr>
        <w:t>dehydrated fruit or vegetables, including dried beans;</w:t>
      </w:r>
      <w:bookmarkEnd w:id="32"/>
      <w:bookmarkEnd w:id="33"/>
      <w:r w:rsidRPr="00645FA7">
        <w:rPr>
          <w:rFonts w:asciiTheme="minorHAnsi" w:hAnsiTheme="minorHAnsi" w:cstheme="minorHAnsi"/>
          <w:b/>
          <w:bCs/>
          <w:sz w:val="24"/>
          <w:szCs w:val="24"/>
          <w:u w:val="single"/>
        </w:rPr>
        <w:t xml:space="preserve"> </w:t>
      </w:r>
    </w:p>
    <w:p w14:paraId="279DE050"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34" w:name="_Toc149204098"/>
      <w:bookmarkStart w:id="35" w:name="_Toc149205868"/>
      <w:r w:rsidRPr="00645FA7">
        <w:rPr>
          <w:rFonts w:asciiTheme="minorHAnsi" w:hAnsiTheme="minorHAnsi" w:cstheme="minorHAnsi"/>
          <w:b/>
          <w:bCs/>
          <w:sz w:val="24"/>
          <w:szCs w:val="24"/>
          <w:u w:val="single"/>
        </w:rPr>
        <w:t>popcorn and popcorn snacks;</w:t>
      </w:r>
      <w:bookmarkEnd w:id="34"/>
      <w:bookmarkEnd w:id="35"/>
      <w:r w:rsidRPr="00645FA7">
        <w:rPr>
          <w:rFonts w:asciiTheme="minorHAnsi" w:hAnsiTheme="minorHAnsi" w:cstheme="minorHAnsi"/>
          <w:b/>
          <w:bCs/>
          <w:sz w:val="24"/>
          <w:szCs w:val="24"/>
          <w:u w:val="single"/>
        </w:rPr>
        <w:t xml:space="preserve"> </w:t>
      </w:r>
    </w:p>
    <w:p w14:paraId="6EB336E6"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36" w:name="_Toc149204099"/>
      <w:bookmarkStart w:id="37" w:name="_Toc149205869"/>
      <w:r w:rsidRPr="00645FA7">
        <w:rPr>
          <w:rFonts w:asciiTheme="minorHAnsi" w:hAnsiTheme="minorHAnsi" w:cstheme="minorHAnsi"/>
          <w:b/>
          <w:bCs/>
          <w:sz w:val="24"/>
          <w:szCs w:val="24"/>
          <w:u w:val="single"/>
        </w:rPr>
        <w:t>cereal, including granola;</w:t>
      </w:r>
      <w:bookmarkEnd w:id="36"/>
      <w:bookmarkEnd w:id="37"/>
      <w:r w:rsidRPr="00645FA7">
        <w:rPr>
          <w:rFonts w:asciiTheme="minorHAnsi" w:hAnsiTheme="minorHAnsi" w:cstheme="minorHAnsi"/>
          <w:b/>
          <w:bCs/>
          <w:sz w:val="24"/>
          <w:szCs w:val="24"/>
          <w:u w:val="single"/>
        </w:rPr>
        <w:t xml:space="preserve"> </w:t>
      </w:r>
    </w:p>
    <w:p w14:paraId="6C4E0D96"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38" w:name="_Toc149204100"/>
      <w:bookmarkStart w:id="39" w:name="_Toc149205870"/>
      <w:r w:rsidRPr="00645FA7">
        <w:rPr>
          <w:rFonts w:asciiTheme="minorHAnsi" w:hAnsiTheme="minorHAnsi" w:cstheme="minorHAnsi"/>
          <w:b/>
          <w:bCs/>
          <w:sz w:val="24"/>
          <w:szCs w:val="24"/>
          <w:u w:val="single"/>
        </w:rPr>
        <w:t>dry mix;</w:t>
      </w:r>
      <w:bookmarkEnd w:id="38"/>
      <w:bookmarkEnd w:id="39"/>
      <w:r w:rsidRPr="00645FA7">
        <w:rPr>
          <w:rFonts w:asciiTheme="minorHAnsi" w:hAnsiTheme="minorHAnsi" w:cstheme="minorHAnsi"/>
          <w:b/>
          <w:bCs/>
          <w:sz w:val="24"/>
          <w:szCs w:val="24"/>
          <w:u w:val="single"/>
        </w:rPr>
        <w:t xml:space="preserve"> </w:t>
      </w:r>
    </w:p>
    <w:p w14:paraId="096C3366"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40" w:name="_Toc149204101"/>
      <w:bookmarkStart w:id="41" w:name="_Toc149205871"/>
      <w:r w:rsidRPr="00645FA7">
        <w:rPr>
          <w:rFonts w:asciiTheme="minorHAnsi" w:hAnsiTheme="minorHAnsi" w:cstheme="minorHAnsi"/>
          <w:b/>
          <w:bCs/>
          <w:sz w:val="24"/>
          <w:szCs w:val="24"/>
          <w:u w:val="single"/>
        </w:rPr>
        <w:t>vinegar;</w:t>
      </w:r>
      <w:bookmarkEnd w:id="40"/>
      <w:bookmarkEnd w:id="41"/>
      <w:r w:rsidRPr="00645FA7">
        <w:rPr>
          <w:rFonts w:asciiTheme="minorHAnsi" w:hAnsiTheme="minorHAnsi" w:cstheme="minorHAnsi"/>
          <w:b/>
          <w:bCs/>
          <w:sz w:val="24"/>
          <w:szCs w:val="24"/>
          <w:u w:val="single"/>
        </w:rPr>
        <w:t xml:space="preserve"> </w:t>
      </w:r>
    </w:p>
    <w:p w14:paraId="16FC85EE"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42" w:name="_Toc149204102"/>
      <w:bookmarkStart w:id="43" w:name="_Toc149205872"/>
      <w:r w:rsidRPr="00645FA7">
        <w:rPr>
          <w:rFonts w:asciiTheme="minorHAnsi" w:hAnsiTheme="minorHAnsi" w:cstheme="minorHAnsi"/>
          <w:b/>
          <w:bCs/>
          <w:sz w:val="24"/>
          <w:szCs w:val="24"/>
          <w:u w:val="single"/>
        </w:rPr>
        <w:t>pickled fruit or vegetables, including beets and carrots, that are preserved in vinegar, brine, or a similar solution at an equilibrium pH value of 4.6 or less;</w:t>
      </w:r>
      <w:bookmarkEnd w:id="42"/>
      <w:bookmarkEnd w:id="43"/>
      <w:r w:rsidRPr="00645FA7">
        <w:rPr>
          <w:rFonts w:asciiTheme="minorHAnsi" w:hAnsiTheme="minorHAnsi" w:cstheme="minorHAnsi"/>
          <w:b/>
          <w:bCs/>
          <w:sz w:val="24"/>
          <w:szCs w:val="24"/>
          <w:u w:val="single"/>
        </w:rPr>
        <w:t xml:space="preserve"> </w:t>
      </w:r>
    </w:p>
    <w:p w14:paraId="70AAC5F0"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44" w:name="_Toc149204103"/>
      <w:bookmarkStart w:id="45" w:name="_Toc149205873"/>
      <w:r w:rsidRPr="00645FA7">
        <w:rPr>
          <w:rFonts w:asciiTheme="minorHAnsi" w:hAnsiTheme="minorHAnsi" w:cstheme="minorHAnsi"/>
          <w:b/>
          <w:bCs/>
          <w:sz w:val="24"/>
          <w:szCs w:val="24"/>
          <w:u w:val="single"/>
        </w:rPr>
        <w:t>mustard;</w:t>
      </w:r>
      <w:bookmarkEnd w:id="44"/>
      <w:bookmarkEnd w:id="45"/>
      <w:r w:rsidRPr="00645FA7">
        <w:rPr>
          <w:rFonts w:asciiTheme="minorHAnsi" w:hAnsiTheme="minorHAnsi" w:cstheme="minorHAnsi"/>
          <w:b/>
          <w:bCs/>
          <w:sz w:val="24"/>
          <w:szCs w:val="24"/>
          <w:u w:val="single"/>
        </w:rPr>
        <w:t xml:space="preserve"> </w:t>
      </w:r>
    </w:p>
    <w:p w14:paraId="62787728"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46" w:name="_Toc149204104"/>
      <w:bookmarkStart w:id="47" w:name="_Toc149205874"/>
      <w:r w:rsidRPr="00645FA7">
        <w:rPr>
          <w:rFonts w:asciiTheme="minorHAnsi" w:hAnsiTheme="minorHAnsi" w:cstheme="minorHAnsi"/>
          <w:b/>
          <w:bCs/>
          <w:sz w:val="24"/>
          <w:szCs w:val="24"/>
          <w:u w:val="single"/>
        </w:rPr>
        <w:t>roasted coffee or dry tea;</w:t>
      </w:r>
      <w:bookmarkEnd w:id="46"/>
      <w:bookmarkEnd w:id="47"/>
      <w:r w:rsidRPr="00645FA7">
        <w:rPr>
          <w:rFonts w:asciiTheme="minorHAnsi" w:hAnsiTheme="minorHAnsi" w:cstheme="minorHAnsi"/>
          <w:b/>
          <w:bCs/>
          <w:sz w:val="24"/>
          <w:szCs w:val="24"/>
          <w:u w:val="single"/>
        </w:rPr>
        <w:t xml:space="preserve"> </w:t>
      </w:r>
    </w:p>
    <w:p w14:paraId="428013D2"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48" w:name="_Toc149204105"/>
      <w:bookmarkStart w:id="49" w:name="_Toc149205875"/>
      <w:r w:rsidRPr="00645FA7">
        <w:rPr>
          <w:rFonts w:asciiTheme="minorHAnsi" w:hAnsiTheme="minorHAnsi" w:cstheme="minorHAnsi"/>
          <w:b/>
          <w:bCs/>
          <w:sz w:val="24"/>
          <w:szCs w:val="24"/>
          <w:u w:val="single"/>
        </w:rPr>
        <w:t>a dried herb or dried-herb mix;</w:t>
      </w:r>
      <w:bookmarkEnd w:id="48"/>
      <w:bookmarkEnd w:id="49"/>
      <w:r w:rsidRPr="00645FA7">
        <w:rPr>
          <w:rFonts w:asciiTheme="minorHAnsi" w:hAnsiTheme="minorHAnsi" w:cstheme="minorHAnsi"/>
          <w:b/>
          <w:bCs/>
          <w:sz w:val="24"/>
          <w:szCs w:val="24"/>
          <w:u w:val="single"/>
        </w:rPr>
        <w:t xml:space="preserve"> </w:t>
      </w:r>
    </w:p>
    <w:p w14:paraId="46853468"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50" w:name="_Toc149204106"/>
      <w:bookmarkStart w:id="51" w:name="_Toc149205876"/>
      <w:r w:rsidRPr="00645FA7">
        <w:rPr>
          <w:rFonts w:asciiTheme="minorHAnsi" w:hAnsiTheme="minorHAnsi" w:cstheme="minorHAnsi"/>
          <w:b/>
          <w:bCs/>
          <w:sz w:val="24"/>
          <w:szCs w:val="24"/>
          <w:u w:val="single"/>
        </w:rPr>
        <w:t>plant-based acidified canned goods;</w:t>
      </w:r>
      <w:bookmarkEnd w:id="50"/>
      <w:bookmarkEnd w:id="51"/>
      <w:r w:rsidRPr="00645FA7">
        <w:rPr>
          <w:rFonts w:asciiTheme="minorHAnsi" w:hAnsiTheme="minorHAnsi" w:cstheme="minorHAnsi"/>
          <w:b/>
          <w:bCs/>
          <w:sz w:val="24"/>
          <w:szCs w:val="24"/>
          <w:u w:val="single"/>
        </w:rPr>
        <w:t xml:space="preserve"> </w:t>
      </w:r>
    </w:p>
    <w:p w14:paraId="7F3860CE"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52" w:name="_Toc149204107"/>
      <w:bookmarkStart w:id="53" w:name="_Toc149205877"/>
      <w:r w:rsidRPr="00645FA7">
        <w:rPr>
          <w:rFonts w:asciiTheme="minorHAnsi" w:hAnsiTheme="minorHAnsi" w:cstheme="minorHAnsi"/>
          <w:b/>
          <w:bCs/>
          <w:sz w:val="24"/>
          <w:szCs w:val="24"/>
          <w:u w:val="single"/>
        </w:rPr>
        <w:t>fermented vegetable products, including products that are refrigerated to preserve quality;</w:t>
      </w:r>
      <w:bookmarkEnd w:id="52"/>
      <w:bookmarkEnd w:id="53"/>
      <w:r w:rsidRPr="00645FA7">
        <w:rPr>
          <w:rFonts w:asciiTheme="minorHAnsi" w:hAnsiTheme="minorHAnsi" w:cstheme="minorHAnsi"/>
          <w:b/>
          <w:bCs/>
          <w:sz w:val="24"/>
          <w:szCs w:val="24"/>
          <w:u w:val="single"/>
        </w:rPr>
        <w:t xml:space="preserve"> </w:t>
      </w:r>
    </w:p>
    <w:p w14:paraId="30E6B5AC"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54" w:name="_Toc149204108"/>
      <w:bookmarkStart w:id="55" w:name="_Toc149205878"/>
      <w:r w:rsidRPr="00645FA7">
        <w:rPr>
          <w:rFonts w:asciiTheme="minorHAnsi" w:hAnsiTheme="minorHAnsi" w:cstheme="minorHAnsi"/>
          <w:b/>
          <w:bCs/>
          <w:sz w:val="24"/>
          <w:szCs w:val="24"/>
          <w:u w:val="single"/>
        </w:rPr>
        <w:t>frozen raw and uncut fruit or vegetables; or</w:t>
      </w:r>
      <w:bookmarkEnd w:id="54"/>
      <w:bookmarkEnd w:id="55"/>
      <w:r w:rsidRPr="00645FA7">
        <w:rPr>
          <w:rFonts w:asciiTheme="minorHAnsi" w:hAnsiTheme="minorHAnsi" w:cstheme="minorHAnsi"/>
          <w:b/>
          <w:bCs/>
          <w:sz w:val="24"/>
          <w:szCs w:val="24"/>
          <w:u w:val="single"/>
        </w:rPr>
        <w:t xml:space="preserve"> </w:t>
      </w:r>
    </w:p>
    <w:p w14:paraId="1DD4649F" w14:textId="77777777" w:rsidR="00E644DD" w:rsidRPr="00645FA7" w:rsidRDefault="00E644DD" w:rsidP="00E644DD">
      <w:pPr>
        <w:numPr>
          <w:ilvl w:val="3"/>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56" w:name="_Toc149204109"/>
      <w:bookmarkStart w:id="57" w:name="_Toc149205879"/>
      <w:r w:rsidRPr="00645FA7">
        <w:rPr>
          <w:rFonts w:asciiTheme="minorHAnsi" w:hAnsiTheme="minorHAnsi" w:cstheme="minorHAnsi"/>
          <w:b/>
          <w:bCs/>
          <w:sz w:val="24"/>
          <w:szCs w:val="24"/>
          <w:u w:val="single"/>
        </w:rPr>
        <w:t>any other food that is not a TCS food, as defined in §229.661(b)(13) of this title.</w:t>
      </w:r>
      <w:bookmarkEnd w:id="56"/>
      <w:bookmarkEnd w:id="57"/>
      <w:r w:rsidRPr="00645FA7">
        <w:rPr>
          <w:rFonts w:asciiTheme="minorHAnsi" w:hAnsiTheme="minorHAnsi" w:cstheme="minorHAnsi"/>
          <w:b/>
          <w:bCs/>
          <w:sz w:val="24"/>
          <w:szCs w:val="24"/>
          <w:u w:val="single"/>
        </w:rPr>
        <w:t xml:space="preserve"> </w:t>
      </w:r>
    </w:p>
    <w:p w14:paraId="7824F921" w14:textId="77777777" w:rsidR="00E644DD" w:rsidRPr="00645FA7" w:rsidRDefault="00E644DD" w:rsidP="00E644DD">
      <w:pPr>
        <w:numPr>
          <w:ilvl w:val="2"/>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58" w:name="_Toc149204110"/>
      <w:bookmarkStart w:id="59" w:name="_Toc149205880"/>
      <w:r w:rsidRPr="00645FA7">
        <w:rPr>
          <w:rFonts w:asciiTheme="minorHAnsi" w:hAnsiTheme="minorHAnsi" w:cstheme="minorHAnsi"/>
          <w:b/>
          <w:bCs/>
          <w:sz w:val="24"/>
          <w:szCs w:val="24"/>
          <w:u w:val="single"/>
        </w:rPr>
        <w:t>has an annual gross income of $50,000 or less from the sale of food described by subparagraph (A) of this paragraph;</w:t>
      </w:r>
      <w:bookmarkEnd w:id="58"/>
      <w:bookmarkEnd w:id="59"/>
      <w:r w:rsidRPr="00645FA7">
        <w:rPr>
          <w:rFonts w:asciiTheme="minorHAnsi" w:hAnsiTheme="minorHAnsi" w:cstheme="minorHAnsi"/>
          <w:b/>
          <w:bCs/>
          <w:sz w:val="24"/>
          <w:szCs w:val="24"/>
          <w:u w:val="single"/>
        </w:rPr>
        <w:t xml:space="preserve"> </w:t>
      </w:r>
    </w:p>
    <w:p w14:paraId="3D76713B" w14:textId="77777777" w:rsidR="00E644DD" w:rsidRPr="00645FA7" w:rsidRDefault="00E644DD" w:rsidP="00E644DD">
      <w:pPr>
        <w:numPr>
          <w:ilvl w:val="2"/>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60" w:name="_Toc149204111"/>
      <w:bookmarkStart w:id="61" w:name="_Toc149205881"/>
      <w:r w:rsidRPr="00645FA7">
        <w:rPr>
          <w:rFonts w:asciiTheme="minorHAnsi" w:hAnsiTheme="minorHAnsi" w:cstheme="minorHAnsi"/>
          <w:b/>
          <w:bCs/>
          <w:sz w:val="24"/>
          <w:szCs w:val="24"/>
          <w:u w:val="single"/>
        </w:rPr>
        <w:t>sells foods produced under subparagraph (A) of this paragraph only directly to consumers; and</w:t>
      </w:r>
      <w:bookmarkEnd w:id="60"/>
      <w:bookmarkEnd w:id="61"/>
      <w:r w:rsidRPr="00645FA7">
        <w:rPr>
          <w:rFonts w:asciiTheme="minorHAnsi" w:hAnsiTheme="minorHAnsi" w:cstheme="minorHAnsi"/>
          <w:b/>
          <w:bCs/>
          <w:sz w:val="24"/>
          <w:szCs w:val="24"/>
          <w:u w:val="single"/>
        </w:rPr>
        <w:t xml:space="preserve"> </w:t>
      </w:r>
    </w:p>
    <w:p w14:paraId="03E2C339" w14:textId="77777777" w:rsidR="00E644DD" w:rsidRPr="00645FA7" w:rsidRDefault="00E644DD" w:rsidP="00E644DD">
      <w:pPr>
        <w:numPr>
          <w:ilvl w:val="2"/>
          <w:numId w:val="23"/>
        </w:numPr>
        <w:tabs>
          <w:tab w:val="left" w:pos="1299"/>
          <w:tab w:val="left" w:pos="1300"/>
        </w:tabs>
        <w:spacing w:before="120" w:after="120"/>
        <w:ind w:hanging="580"/>
        <w:jc w:val="both"/>
        <w:outlineLvl w:val="1"/>
        <w:rPr>
          <w:rFonts w:asciiTheme="minorHAnsi" w:hAnsiTheme="minorHAnsi" w:cstheme="minorHAnsi"/>
          <w:b/>
          <w:bCs/>
          <w:sz w:val="24"/>
          <w:szCs w:val="24"/>
          <w:u w:val="single"/>
        </w:rPr>
      </w:pPr>
      <w:bookmarkStart w:id="62" w:name="_Toc149204112"/>
      <w:bookmarkStart w:id="63" w:name="_Toc149205882"/>
      <w:r w:rsidRPr="00645FA7">
        <w:rPr>
          <w:rFonts w:asciiTheme="minorHAnsi" w:hAnsiTheme="minorHAnsi" w:cstheme="minorHAnsi"/>
          <w:b/>
          <w:bCs/>
          <w:sz w:val="24"/>
          <w:szCs w:val="24"/>
          <w:u w:val="single"/>
        </w:rPr>
        <w:t>delivers products to the consumer at the point of sale or another location designated by the consumer.</w:t>
      </w:r>
      <w:bookmarkEnd w:id="62"/>
      <w:bookmarkEnd w:id="63"/>
    </w:p>
    <w:p w14:paraId="2D680C91" w14:textId="77777777" w:rsidR="00E644DD" w:rsidRPr="00645FA7" w:rsidRDefault="00E644DD" w:rsidP="00E644DD">
      <w:pPr>
        <w:numPr>
          <w:ilvl w:val="1"/>
          <w:numId w:val="23"/>
        </w:numPr>
        <w:tabs>
          <w:tab w:val="left" w:pos="2018"/>
        </w:tabs>
        <w:spacing w:before="120" w:after="120"/>
        <w:ind w:left="2018" w:hanging="721"/>
        <w:jc w:val="both"/>
        <w:rPr>
          <w:rFonts w:asciiTheme="minorHAnsi" w:hAnsiTheme="minorHAnsi" w:cstheme="minorHAnsi"/>
          <w:sz w:val="24"/>
          <w:szCs w:val="24"/>
        </w:rPr>
      </w:pPr>
      <w:r w:rsidRPr="00645FA7">
        <w:rPr>
          <w:rFonts w:asciiTheme="minorHAnsi" w:hAnsiTheme="minorHAnsi" w:cstheme="minorHAnsi"/>
          <w:b/>
          <w:sz w:val="24"/>
          <w:szCs w:val="24"/>
        </w:rPr>
        <w:t>Chief</w:t>
      </w:r>
      <w:r w:rsidRPr="00645FA7">
        <w:rPr>
          <w:rFonts w:asciiTheme="minorHAnsi" w:hAnsiTheme="minorHAnsi" w:cstheme="minorHAnsi"/>
          <w:b/>
          <w:spacing w:val="-5"/>
          <w:sz w:val="24"/>
          <w:szCs w:val="24"/>
        </w:rPr>
        <w:t xml:space="preserve"> </w:t>
      </w:r>
      <w:r w:rsidRPr="00645FA7">
        <w:rPr>
          <w:rFonts w:asciiTheme="minorHAnsi" w:hAnsiTheme="minorHAnsi" w:cstheme="minorHAnsi"/>
          <w:b/>
          <w:sz w:val="24"/>
          <w:szCs w:val="24"/>
        </w:rPr>
        <w:t>Executive</w:t>
      </w:r>
      <w:r w:rsidRPr="00645FA7">
        <w:rPr>
          <w:rFonts w:asciiTheme="minorHAnsi" w:hAnsiTheme="minorHAnsi" w:cstheme="minorHAnsi"/>
          <w:b/>
          <w:spacing w:val="-3"/>
          <w:sz w:val="24"/>
          <w:szCs w:val="24"/>
        </w:rPr>
        <w:t xml:space="preserve"> </w:t>
      </w:r>
      <w:r w:rsidRPr="00645FA7">
        <w:rPr>
          <w:rFonts w:asciiTheme="minorHAnsi" w:hAnsiTheme="minorHAnsi" w:cstheme="minorHAnsi"/>
          <w:b/>
          <w:sz w:val="24"/>
          <w:szCs w:val="24"/>
        </w:rPr>
        <w:t>Officer</w:t>
      </w:r>
      <w:r w:rsidRPr="00645FA7">
        <w:rPr>
          <w:rFonts w:asciiTheme="minorHAnsi" w:hAnsiTheme="minorHAnsi" w:cstheme="minorHAnsi"/>
          <w:b/>
          <w:spacing w:val="-4"/>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director</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public</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9"/>
          <w:sz w:val="24"/>
          <w:szCs w:val="24"/>
        </w:rPr>
        <w:t xml:space="preserve"> </w:t>
      </w:r>
      <w:r w:rsidRPr="00645FA7">
        <w:rPr>
          <w:rFonts w:asciiTheme="minorHAnsi" w:hAnsiTheme="minorHAnsi" w:cstheme="minorHAnsi"/>
          <w:spacing w:val="-2"/>
          <w:sz w:val="24"/>
          <w:szCs w:val="24"/>
        </w:rPr>
        <w:t>district.</w:t>
      </w:r>
    </w:p>
    <w:p w14:paraId="0BB6EC9F" w14:textId="77777777" w:rsidR="00E644DD" w:rsidRPr="00645FA7" w:rsidRDefault="00E644DD" w:rsidP="00E644DD">
      <w:pPr>
        <w:numPr>
          <w:ilvl w:val="1"/>
          <w:numId w:val="23"/>
        </w:numPr>
        <w:tabs>
          <w:tab w:val="left" w:pos="2018"/>
        </w:tabs>
        <w:spacing w:before="120" w:after="120"/>
        <w:ind w:left="2016" w:hanging="7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Drinking water   (TFER </w:t>
      </w:r>
      <w:r w:rsidRPr="00645FA7">
        <w:rPr>
          <w:rFonts w:asciiTheme="minorHAnsi" w:hAnsiTheme="minorHAnsi" w:cstheme="minorHAnsi"/>
          <w:sz w:val="24"/>
          <w:szCs w:val="24"/>
        </w:rPr>
        <w:t>§</w:t>
      </w:r>
      <w:r w:rsidRPr="00645FA7">
        <w:rPr>
          <w:rFonts w:asciiTheme="minorHAnsi" w:hAnsiTheme="minorHAnsi" w:cstheme="minorHAnsi"/>
          <w:sz w:val="24"/>
          <w:szCs w:val="24"/>
          <w:u w:val="single"/>
        </w:rPr>
        <w:t>228.2 (11))--Traditionally known as "potable water" and that meets the standards set forth in 30 TAC Chapter 290, Subchapter F (relating to Drinking Water Standards Governing Drinking Water Quality and Reporting Requirements for Public Water Systems). Drinking water includes the term "water" except where the term used connotes that the water is not potable, such as "boiler water," "mop water," "rainwater," "wastewater," and "non-drinking water."</w:t>
      </w:r>
    </w:p>
    <w:p w14:paraId="03A0505B" w14:textId="77777777" w:rsidR="00E644DD" w:rsidRPr="00645FA7" w:rsidRDefault="00E644DD" w:rsidP="00E644DD">
      <w:pPr>
        <w:numPr>
          <w:ilvl w:val="1"/>
          <w:numId w:val="23"/>
        </w:numPr>
        <w:tabs>
          <w:tab w:val="left" w:pos="2015"/>
          <w:tab w:val="left" w:pos="2018"/>
        </w:tabs>
        <w:spacing w:before="120" w:after="120"/>
        <w:ind w:left="2018" w:right="210"/>
        <w:jc w:val="both"/>
        <w:rPr>
          <w:rFonts w:asciiTheme="minorHAnsi" w:hAnsiTheme="minorHAnsi" w:cstheme="minorHAnsi"/>
          <w:sz w:val="24"/>
          <w:szCs w:val="24"/>
        </w:rPr>
      </w:pPr>
      <w:r w:rsidRPr="00645FA7">
        <w:rPr>
          <w:rFonts w:asciiTheme="minorHAnsi" w:hAnsiTheme="minorHAnsi" w:cstheme="minorHAnsi"/>
          <w:b/>
          <w:sz w:val="24"/>
          <w:szCs w:val="24"/>
        </w:rPr>
        <w:t xml:space="preserve">Event </w:t>
      </w:r>
      <w:r w:rsidRPr="00645FA7">
        <w:rPr>
          <w:rFonts w:asciiTheme="minorHAnsi" w:hAnsiTheme="minorHAnsi" w:cstheme="minorHAnsi"/>
          <w:sz w:val="24"/>
          <w:szCs w:val="24"/>
        </w:rPr>
        <w:t>– commonly termed as a “single event or celebration;” a unique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public gathering of persons at which food products will be served directly to consumers, such as a festival, bazaar, carnival, circus, fund-raiser, public exhibition, celebration, sporting event, or other mass public gathering which can be civic, political, public or educational for which an appropriate regulatory authority would grant permission for the operation of the event. An event shall have a </w:t>
      </w:r>
      <w:r w:rsidRPr="00645FA7">
        <w:rPr>
          <w:rFonts w:asciiTheme="minorHAnsi" w:hAnsiTheme="minorHAnsi" w:cstheme="minorHAnsi"/>
          <w:sz w:val="24"/>
          <w:szCs w:val="24"/>
        </w:rPr>
        <w:lastRenderedPageBreak/>
        <w:t>promoter, sponsor or coordinator that is responsible for the organization and facilitation of utilities to vendors throughout the event.</w:t>
      </w:r>
    </w:p>
    <w:p w14:paraId="38375633" w14:textId="77777777" w:rsidR="00E644DD" w:rsidRPr="00645FA7" w:rsidRDefault="00E644DD" w:rsidP="00E644DD">
      <w:pPr>
        <w:numPr>
          <w:ilvl w:val="1"/>
          <w:numId w:val="23"/>
        </w:numPr>
        <w:tabs>
          <w:tab w:val="left" w:pos="2015"/>
          <w:tab w:val="left" w:pos="2019"/>
        </w:tabs>
        <w:spacing w:before="120" w:after="120"/>
        <w:ind w:left="2019" w:right="215" w:hanging="721"/>
        <w:jc w:val="both"/>
        <w:rPr>
          <w:rFonts w:asciiTheme="minorHAnsi" w:hAnsiTheme="minorHAnsi" w:cstheme="minorHAnsi"/>
          <w:sz w:val="24"/>
          <w:szCs w:val="24"/>
        </w:rPr>
      </w:pPr>
      <w:r w:rsidRPr="00645FA7">
        <w:rPr>
          <w:rFonts w:asciiTheme="minorHAnsi" w:hAnsiTheme="minorHAnsi" w:cstheme="minorHAnsi"/>
          <w:b/>
          <w:sz w:val="24"/>
          <w:szCs w:val="24"/>
        </w:rPr>
        <w:t xml:space="preserve">Event Coordinator/Promoter </w:t>
      </w:r>
      <w:r w:rsidRPr="00645FA7">
        <w:rPr>
          <w:rFonts w:asciiTheme="minorHAnsi" w:hAnsiTheme="minorHAnsi" w:cstheme="minorHAnsi"/>
          <w:sz w:val="24"/>
          <w:szCs w:val="24"/>
        </w:rPr>
        <w:t xml:space="preserve">– person responsible for sponsoring or organizing and/or advertising the activities of the event and for facilitation of utilities to vendors throughout the </w:t>
      </w:r>
      <w:r w:rsidRPr="00645FA7">
        <w:rPr>
          <w:rFonts w:asciiTheme="minorHAnsi" w:hAnsiTheme="minorHAnsi" w:cstheme="minorHAnsi"/>
          <w:spacing w:val="-2"/>
          <w:sz w:val="24"/>
          <w:szCs w:val="24"/>
        </w:rPr>
        <w:t>event.</w:t>
      </w:r>
    </w:p>
    <w:p w14:paraId="3DF2C3A3" w14:textId="77777777" w:rsidR="00E644DD" w:rsidRPr="00645FA7" w:rsidRDefault="00E644DD" w:rsidP="00E644DD">
      <w:pPr>
        <w:numPr>
          <w:ilvl w:val="1"/>
          <w:numId w:val="23"/>
        </w:numPr>
        <w:tabs>
          <w:tab w:val="left" w:pos="2015"/>
          <w:tab w:val="left" w:pos="2019"/>
        </w:tabs>
        <w:spacing w:before="120" w:after="120"/>
        <w:ind w:left="2019" w:right="215" w:hanging="721"/>
        <w:jc w:val="both"/>
        <w:rPr>
          <w:rFonts w:asciiTheme="minorHAnsi" w:hAnsiTheme="minorHAnsi" w:cstheme="minorHAnsi"/>
          <w:sz w:val="24"/>
          <w:szCs w:val="24"/>
          <w:u w:val="single"/>
        </w:rPr>
      </w:pPr>
      <w:r w:rsidRPr="00645FA7">
        <w:rPr>
          <w:rFonts w:asciiTheme="minorHAnsi" w:hAnsiTheme="minorHAnsi" w:cstheme="minorHAnsi"/>
          <w:b/>
          <w:sz w:val="24"/>
          <w:szCs w:val="24"/>
          <w:u w:val="single"/>
        </w:rPr>
        <w:t xml:space="preserve">Farmer </w:t>
      </w:r>
      <w:r w:rsidRPr="00645FA7">
        <w:rPr>
          <w:rFonts w:asciiTheme="minorHAnsi" w:hAnsiTheme="minorHAnsi" w:cstheme="minorHAnsi"/>
          <w:sz w:val="24"/>
          <w:szCs w:val="24"/>
          <w:u w:val="single"/>
        </w:rPr>
        <w:t>- A person or entity that produces agricultural products including, but not limited to, fruits, vegetables, fungi, grains, fiber, honey, dairy products, meat, poultry, or eggs, by practice of the agricultural arts upon land that the person or entity owns, rents, leases, or to which the person or entity otherwise has access.</w:t>
      </w:r>
    </w:p>
    <w:p w14:paraId="25480747" w14:textId="77777777" w:rsidR="00E644DD" w:rsidRPr="00645FA7" w:rsidRDefault="00E644DD" w:rsidP="00E644DD">
      <w:pPr>
        <w:numPr>
          <w:ilvl w:val="1"/>
          <w:numId w:val="23"/>
        </w:numPr>
        <w:tabs>
          <w:tab w:val="left" w:pos="2015"/>
          <w:tab w:val="left" w:pos="2018"/>
        </w:tabs>
        <w:spacing w:before="120" w:after="120"/>
        <w:ind w:left="2018" w:right="214"/>
        <w:jc w:val="both"/>
        <w:rPr>
          <w:rFonts w:asciiTheme="minorHAnsi" w:hAnsiTheme="minorHAnsi" w:cstheme="minorHAnsi"/>
          <w:sz w:val="24"/>
          <w:szCs w:val="24"/>
        </w:rPr>
      </w:pPr>
      <w:r w:rsidRPr="00645FA7">
        <w:rPr>
          <w:rFonts w:asciiTheme="minorHAnsi" w:hAnsiTheme="minorHAnsi" w:cstheme="minorHAnsi"/>
          <w:b/>
          <w:sz w:val="24"/>
          <w:szCs w:val="24"/>
        </w:rPr>
        <w:t xml:space="preserve">Farm Stand </w:t>
      </w:r>
      <w:r w:rsidRPr="00645FA7">
        <w:rPr>
          <w:rFonts w:asciiTheme="minorHAnsi" w:hAnsiTheme="minorHAnsi" w:cstheme="minorHAnsi"/>
          <w:sz w:val="24"/>
          <w:szCs w:val="24"/>
        </w:rPr>
        <w:t>– a premises owned and operated by a producer of agricultural food products at</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which the producer or other persons may offer for sale produce or foods described by Subdivision 2-b (A) of Section 437.001 of the Texas Health and Safety Code.</w:t>
      </w:r>
    </w:p>
    <w:p w14:paraId="574BF812" w14:textId="77777777" w:rsidR="00E644DD" w:rsidRPr="00645FA7" w:rsidRDefault="00E644DD" w:rsidP="00E644DD">
      <w:pPr>
        <w:numPr>
          <w:ilvl w:val="1"/>
          <w:numId w:val="23"/>
        </w:numPr>
        <w:tabs>
          <w:tab w:val="left" w:pos="2015"/>
          <w:tab w:val="left" w:pos="2018"/>
        </w:tabs>
        <w:spacing w:before="120" w:after="120"/>
        <w:ind w:left="2016" w:right="216" w:hanging="720"/>
        <w:jc w:val="both"/>
        <w:rPr>
          <w:rFonts w:asciiTheme="minorHAnsi" w:hAnsiTheme="minorHAnsi" w:cstheme="minorHAnsi"/>
          <w:sz w:val="24"/>
          <w:szCs w:val="24"/>
        </w:rPr>
      </w:pPr>
      <w:r w:rsidRPr="00645FA7">
        <w:rPr>
          <w:rFonts w:asciiTheme="minorHAnsi" w:hAnsiTheme="minorHAnsi" w:cstheme="minorHAnsi"/>
          <w:color w:val="000000"/>
          <w:sz w:val="24"/>
          <w:szCs w:val="24"/>
          <w:u w:val="single"/>
          <w:shd w:val="clear" w:color="auto" w:fill="ECEDF9"/>
        </w:rPr>
        <w:t>Farmers' market--A designated location used for a recurring event at which a majority of the vendors are farmers or other food producers who sell food directly to consumers. A farmers' market must include at least two vendors who meet the definition of "farmer" as defined in paragraph (18) of this section and may include vendors who meet the definition of "food producer" as defined in paragraph (24) of this section. In addition, a farmers' market may include vendors who are not "farmers" or "food producers," provided that "farmers" and "food producers" constitute the majority of vendors who participate in the market throughout the year.  Reference 25 TAC §229.702 (3)</w:t>
      </w:r>
    </w:p>
    <w:p w14:paraId="1878BD1B" w14:textId="77777777" w:rsidR="00E644DD" w:rsidRPr="00645FA7" w:rsidRDefault="00E644DD" w:rsidP="00E644DD">
      <w:pPr>
        <w:numPr>
          <w:ilvl w:val="1"/>
          <w:numId w:val="23"/>
        </w:numPr>
        <w:tabs>
          <w:tab w:val="left" w:pos="2015"/>
          <w:tab w:val="left" w:pos="2018"/>
        </w:tabs>
        <w:spacing w:before="120" w:after="120"/>
        <w:ind w:left="2018"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"FDA" means the U.S. Food and Drug Administration.</w:t>
      </w:r>
    </w:p>
    <w:p w14:paraId="6AFB843B" w14:textId="77777777" w:rsidR="00E644DD" w:rsidRPr="00645FA7" w:rsidRDefault="00E644DD" w:rsidP="00E644DD">
      <w:pPr>
        <w:numPr>
          <w:ilvl w:val="1"/>
          <w:numId w:val="23"/>
        </w:numPr>
        <w:tabs>
          <w:tab w:val="left" w:pos="2015"/>
          <w:tab w:val="left" w:pos="2018"/>
        </w:tabs>
        <w:spacing w:before="120" w:after="120"/>
        <w:ind w:left="2018" w:right="219"/>
        <w:jc w:val="both"/>
        <w:rPr>
          <w:rFonts w:asciiTheme="minorHAnsi" w:hAnsiTheme="minorHAnsi" w:cstheme="minorHAnsi"/>
          <w:sz w:val="24"/>
          <w:szCs w:val="24"/>
        </w:rPr>
      </w:pPr>
      <w:r w:rsidRPr="00645FA7">
        <w:rPr>
          <w:rFonts w:asciiTheme="minorHAnsi" w:hAnsiTheme="minorHAnsi" w:cstheme="minorHAnsi"/>
          <w:b/>
          <w:sz w:val="24"/>
          <w:szCs w:val="24"/>
        </w:rPr>
        <w:t xml:space="preserve">Floor Plans </w:t>
      </w:r>
      <w:r w:rsidRPr="00645FA7">
        <w:rPr>
          <w:rFonts w:asciiTheme="minorHAnsi" w:hAnsiTheme="minorHAnsi" w:cstheme="minorHAnsi"/>
          <w:sz w:val="24"/>
          <w:szCs w:val="24"/>
        </w:rPr>
        <w:t xml:space="preserve">– a </w:t>
      </w:r>
      <w:r w:rsidRPr="00645FA7">
        <w:rPr>
          <w:rFonts w:asciiTheme="minorHAnsi" w:hAnsiTheme="minorHAnsi" w:cstheme="minorHAnsi"/>
          <w:sz w:val="24"/>
          <w:szCs w:val="24"/>
          <w:u w:val="single"/>
        </w:rPr>
        <w:t>computer drafted</w:t>
      </w:r>
      <w:r w:rsidRPr="00645FA7">
        <w:rPr>
          <w:rFonts w:asciiTheme="minorHAnsi" w:hAnsiTheme="minorHAnsi" w:cstheme="minorHAnsi"/>
          <w:sz w:val="24"/>
          <w:szCs w:val="24"/>
        </w:rPr>
        <w:t xml:space="preserve"> professionally drawn to scale diagram or drawing of a room or building drawn as if seen from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above. Equipment schedules; finish schedules; plumbing and electrical diagrams; and calculations may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be requested along with any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other information to complete a proper plan review.</w:t>
      </w:r>
    </w:p>
    <w:p w14:paraId="4E0CB9F4" w14:textId="77777777" w:rsidR="00E644DD" w:rsidRPr="00645FA7" w:rsidRDefault="00E644DD" w:rsidP="00E644DD">
      <w:pPr>
        <w:numPr>
          <w:ilvl w:val="1"/>
          <w:numId w:val="23"/>
        </w:numPr>
        <w:tabs>
          <w:tab w:val="left" w:pos="2015"/>
          <w:tab w:val="left" w:pos="2018"/>
        </w:tabs>
        <w:spacing w:before="120" w:after="120"/>
        <w:ind w:left="2016" w:right="216" w:hanging="7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Food Establishment -  A food establishment is an operation that:  stores, prepares, packages, serves, or vends food directly to the consumer, or otherwise provides food for human consumption, such as a restaurant, retail food store, satellite or catered feeding location, catering operation if the operation provides food directly to a consumer or to a conveyance used to transport people, market, vending machine location, self-service food market, conveyance used to transport people, institution, or food bank; and relinquishes possession of food to a consumer directly, or indirectly through a delivery service, such as home delivery of grocery orders or restaurant takeout orders, or delivery service that is provided by common carriers.</w:t>
      </w:r>
    </w:p>
    <w:p w14:paraId="59469C7B" w14:textId="77777777" w:rsidR="00E644DD" w:rsidRPr="00645FA7" w:rsidRDefault="00E644DD" w:rsidP="00E644DD">
      <w:pPr>
        <w:numPr>
          <w:ilvl w:val="2"/>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Food establishment includes:</w:t>
      </w:r>
    </w:p>
    <w:p w14:paraId="04EE0888" w14:textId="77777777" w:rsidR="00E644DD" w:rsidRPr="00645FA7" w:rsidRDefault="00E644DD" w:rsidP="00E644DD">
      <w:pPr>
        <w:numPr>
          <w:ilvl w:val="3"/>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an element of the operation, such as a transportation vehicle or a central preparation facility that supplies a vending location or satellite feeding location unless the vending or feeding location is permitted by the regulatory authority; and</w:t>
      </w:r>
    </w:p>
    <w:p w14:paraId="3ACA07D2" w14:textId="77777777" w:rsidR="00E644DD" w:rsidRPr="00645FA7" w:rsidRDefault="00E644DD" w:rsidP="00E644DD">
      <w:pPr>
        <w:numPr>
          <w:ilvl w:val="3"/>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an operation that is conducted in a mobile, stationary, temporary, </w:t>
      </w:r>
      <w:r w:rsidRPr="00645FA7">
        <w:rPr>
          <w:rFonts w:asciiTheme="minorHAnsi" w:hAnsiTheme="minorHAnsi" w:cstheme="minorHAnsi"/>
          <w:sz w:val="24"/>
          <w:szCs w:val="24"/>
          <w:u w:val="single"/>
        </w:rPr>
        <w:lastRenderedPageBreak/>
        <w:t>or permanent facility or location and where consumption is on or off the premises regardless if there is a charge for the food.</w:t>
      </w:r>
    </w:p>
    <w:p w14:paraId="739AE8E4" w14:textId="77777777" w:rsidR="00E644DD" w:rsidRPr="00645FA7" w:rsidRDefault="00E644DD" w:rsidP="00E644DD">
      <w:pPr>
        <w:numPr>
          <w:ilvl w:val="2"/>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Food establishment does not include:</w:t>
      </w:r>
    </w:p>
    <w:p w14:paraId="18E5585C" w14:textId="77777777" w:rsidR="00E644DD" w:rsidRPr="00645FA7" w:rsidRDefault="00E644DD" w:rsidP="00E644DD">
      <w:pPr>
        <w:numPr>
          <w:ilvl w:val="3"/>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an establishment that offers only prepackaged foods that are not TCS foods;</w:t>
      </w:r>
    </w:p>
    <w:p w14:paraId="317B79B2" w14:textId="77777777" w:rsidR="00E644DD" w:rsidRPr="00645FA7" w:rsidRDefault="00E644DD" w:rsidP="00E644DD">
      <w:pPr>
        <w:numPr>
          <w:ilvl w:val="3"/>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produce stand that only offers whole, uncut fresh fruits and vegetables;</w:t>
      </w:r>
    </w:p>
    <w:p w14:paraId="68F864F3" w14:textId="77777777" w:rsidR="00E644DD" w:rsidRPr="00645FA7" w:rsidRDefault="00E644DD" w:rsidP="00E644DD">
      <w:pPr>
        <w:numPr>
          <w:ilvl w:val="3"/>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a food processing plant, including one that is located on the premises of a food establishment; </w:t>
      </w:r>
    </w:p>
    <w:p w14:paraId="1C459C77" w14:textId="77777777" w:rsidR="00E644DD" w:rsidRPr="00645FA7" w:rsidRDefault="00E644DD" w:rsidP="00E644DD">
      <w:pPr>
        <w:numPr>
          <w:ilvl w:val="3"/>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cottage food production operation;</w:t>
      </w:r>
    </w:p>
    <w:p w14:paraId="35904112" w14:textId="77777777" w:rsidR="00E644DD" w:rsidRPr="00645FA7" w:rsidRDefault="00E644DD" w:rsidP="00E644DD">
      <w:pPr>
        <w:numPr>
          <w:ilvl w:val="3"/>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bed and breakfast limited as defined in this section; or</w:t>
      </w:r>
    </w:p>
    <w:p w14:paraId="7A1D2015" w14:textId="77777777" w:rsidR="00E644DD" w:rsidRPr="00645FA7" w:rsidRDefault="00E644DD" w:rsidP="00E644DD">
      <w:pPr>
        <w:numPr>
          <w:ilvl w:val="3"/>
          <w:numId w:val="23"/>
        </w:numPr>
        <w:tabs>
          <w:tab w:val="left" w:pos="2015"/>
          <w:tab w:val="left" w:pos="201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private home that receives catered or home-delivered food.</w:t>
      </w:r>
    </w:p>
    <w:p w14:paraId="4A64CFF2" w14:textId="77777777" w:rsidR="00E644DD" w:rsidRPr="00645FA7" w:rsidRDefault="00E644DD" w:rsidP="00E644DD">
      <w:pPr>
        <w:numPr>
          <w:ilvl w:val="1"/>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Food Producer – A person who grew, raised, processed, prepared, manufactured, or otherwise added value to the food product the person is selling. The term does not include a person who only packaged or repackaged a food product.</w:t>
      </w:r>
    </w:p>
    <w:p w14:paraId="188A5CBF" w14:textId="77777777" w:rsidR="00E644DD" w:rsidRPr="00645FA7" w:rsidRDefault="00E644DD" w:rsidP="00E644DD">
      <w:pPr>
        <w:numPr>
          <w:ilvl w:val="1"/>
          <w:numId w:val="23"/>
        </w:numPr>
        <w:tabs>
          <w:tab w:val="left" w:pos="2018"/>
        </w:tabs>
        <w:spacing w:before="120" w:after="120"/>
        <w:ind w:left="2018"/>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Group residence (TFER </w:t>
      </w:r>
      <w:r w:rsidRPr="00645FA7">
        <w:rPr>
          <w:rFonts w:asciiTheme="minorHAnsi" w:hAnsiTheme="minorHAnsi" w:cstheme="minorHAnsi"/>
          <w:sz w:val="24"/>
          <w:szCs w:val="24"/>
        </w:rPr>
        <w:t>§</w:t>
      </w:r>
      <w:r w:rsidRPr="00645FA7">
        <w:rPr>
          <w:rFonts w:asciiTheme="minorHAnsi" w:hAnsiTheme="minorHAnsi" w:cstheme="minorHAnsi"/>
          <w:sz w:val="24"/>
          <w:szCs w:val="24"/>
          <w:u w:val="single"/>
        </w:rPr>
        <w:t>228.2(17)) --A private or public housing corporation or institutional facility that provides living quarters and meals. The term includes a domicile for unrelated persons, such as a retirement home, correctional facility, or a long-term care facility.</w:t>
      </w:r>
    </w:p>
    <w:p w14:paraId="0F14B919" w14:textId="77777777" w:rsidR="00E644DD" w:rsidRPr="00645FA7" w:rsidRDefault="00E644DD" w:rsidP="00E644DD">
      <w:pPr>
        <w:numPr>
          <w:ilvl w:val="1"/>
          <w:numId w:val="23"/>
        </w:numPr>
        <w:tabs>
          <w:tab w:val="left" w:pos="2018"/>
        </w:tabs>
        <w:spacing w:before="120" w:after="120"/>
        <w:ind w:left="2018"/>
        <w:jc w:val="both"/>
        <w:rPr>
          <w:rFonts w:asciiTheme="minorHAnsi" w:hAnsiTheme="minorHAnsi" w:cstheme="minorHAnsi"/>
          <w:sz w:val="24"/>
          <w:szCs w:val="24"/>
        </w:rPr>
      </w:pPr>
      <w:r w:rsidRPr="00645FA7">
        <w:rPr>
          <w:rFonts w:asciiTheme="minorHAnsi" w:hAnsiTheme="minorHAnsi" w:cstheme="minorHAnsi"/>
          <w:b/>
          <w:sz w:val="24"/>
          <w:szCs w:val="24"/>
        </w:rPr>
        <w:t>Harvest</w:t>
      </w:r>
      <w:r w:rsidRPr="00645FA7">
        <w:rPr>
          <w:rFonts w:asciiTheme="minorHAnsi" w:hAnsiTheme="minorHAnsi" w:cstheme="minorHAnsi"/>
          <w:b/>
          <w:spacing w:val="-7"/>
          <w:sz w:val="24"/>
          <w:szCs w:val="24"/>
        </w:rPr>
        <w:t xml:space="preserve"> </w:t>
      </w:r>
      <w:r w:rsidRPr="00645FA7">
        <w:rPr>
          <w:rFonts w:asciiTheme="minorHAnsi" w:hAnsiTheme="minorHAnsi" w:cstheme="minorHAnsi"/>
          <w:b/>
          <w:sz w:val="24"/>
          <w:szCs w:val="24"/>
        </w:rPr>
        <w:t>Cut</w:t>
      </w:r>
      <w:r w:rsidRPr="00645FA7">
        <w:rPr>
          <w:rFonts w:asciiTheme="minorHAnsi" w:hAnsiTheme="minorHAnsi" w:cstheme="minorHAnsi"/>
          <w:b/>
          <w:spacing w:val="-3"/>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raw</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cut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remove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produce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field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erroneous</w:t>
      </w:r>
      <w:r w:rsidRPr="00645FA7">
        <w:rPr>
          <w:rFonts w:asciiTheme="minorHAnsi" w:hAnsiTheme="minorHAnsi" w:cstheme="minorHAnsi"/>
          <w:spacing w:val="-22"/>
          <w:sz w:val="24"/>
          <w:szCs w:val="24"/>
        </w:rPr>
        <w:t xml:space="preserve"> </w:t>
      </w:r>
      <w:r w:rsidRPr="00645FA7">
        <w:rPr>
          <w:rFonts w:asciiTheme="minorHAnsi" w:hAnsiTheme="minorHAnsi" w:cstheme="minorHAnsi"/>
          <w:spacing w:val="-2"/>
          <w:sz w:val="24"/>
          <w:szCs w:val="24"/>
        </w:rPr>
        <w:t>foliage.</w:t>
      </w:r>
    </w:p>
    <w:p w14:paraId="290D9FEB" w14:textId="77777777" w:rsidR="00E644DD" w:rsidRPr="00645FA7" w:rsidRDefault="00E644DD" w:rsidP="00E644DD">
      <w:pPr>
        <w:numPr>
          <w:ilvl w:val="1"/>
          <w:numId w:val="23"/>
        </w:numPr>
        <w:tabs>
          <w:tab w:val="left" w:pos="2015"/>
          <w:tab w:val="left" w:pos="2018"/>
        </w:tabs>
        <w:spacing w:before="120" w:after="120"/>
        <w:ind w:left="2018" w:right="218"/>
        <w:jc w:val="both"/>
        <w:rPr>
          <w:rFonts w:asciiTheme="minorHAnsi" w:hAnsiTheme="minorHAnsi" w:cstheme="minorHAnsi"/>
          <w:sz w:val="24"/>
          <w:szCs w:val="24"/>
        </w:rPr>
      </w:pPr>
      <w:r w:rsidRPr="00645FA7">
        <w:rPr>
          <w:rFonts w:asciiTheme="minorHAnsi" w:hAnsiTheme="minorHAnsi" w:cstheme="minorHAnsi"/>
          <w:b/>
          <w:sz w:val="24"/>
          <w:szCs w:val="24"/>
        </w:rPr>
        <w:t>Hazard</w:t>
      </w:r>
      <w:r w:rsidRPr="00645FA7">
        <w:rPr>
          <w:rFonts w:asciiTheme="minorHAnsi" w:hAnsiTheme="minorHAnsi" w:cstheme="minorHAnsi"/>
          <w:b/>
          <w:spacing w:val="-2"/>
          <w:sz w:val="24"/>
          <w:szCs w:val="24"/>
        </w:rPr>
        <w:t xml:space="preserve"> </w:t>
      </w:r>
      <w:r w:rsidRPr="00645FA7">
        <w:rPr>
          <w:rFonts w:asciiTheme="minorHAnsi" w:hAnsiTheme="minorHAnsi" w:cstheme="minorHAnsi"/>
          <w:b/>
          <w:sz w:val="24"/>
          <w:szCs w:val="24"/>
        </w:rPr>
        <w:t>Analysis</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Critical</w:t>
      </w:r>
      <w:r w:rsidRPr="00645FA7">
        <w:rPr>
          <w:rFonts w:asciiTheme="minorHAnsi" w:hAnsiTheme="minorHAnsi" w:cstheme="minorHAnsi"/>
          <w:b/>
          <w:spacing w:val="-2"/>
          <w:sz w:val="24"/>
          <w:szCs w:val="24"/>
        </w:rPr>
        <w:t xml:space="preserve"> </w:t>
      </w:r>
      <w:r w:rsidRPr="00645FA7">
        <w:rPr>
          <w:rFonts w:asciiTheme="minorHAnsi" w:hAnsiTheme="minorHAnsi" w:cstheme="minorHAnsi"/>
          <w:b/>
          <w:sz w:val="24"/>
          <w:szCs w:val="24"/>
        </w:rPr>
        <w:t>Control</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Point</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(HACCP)</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Plan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written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document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delineates</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 formal procedures for following the Hazard Analysis Critical Control Point principles developed by The National Advisory Committee on Microbiological Criteria for Foods.</w:t>
      </w:r>
    </w:p>
    <w:p w14:paraId="0ABCB7D1" w14:textId="77777777" w:rsidR="00E644DD" w:rsidRPr="00645FA7" w:rsidRDefault="00E644DD" w:rsidP="00E644DD">
      <w:pPr>
        <w:numPr>
          <w:ilvl w:val="1"/>
          <w:numId w:val="23"/>
        </w:numPr>
        <w:tabs>
          <w:tab w:val="left" w:pos="2015"/>
          <w:tab w:val="left" w:pos="2018"/>
        </w:tabs>
        <w:spacing w:before="120" w:after="120"/>
        <w:ind w:left="2018" w:right="221"/>
        <w:jc w:val="both"/>
        <w:rPr>
          <w:rFonts w:asciiTheme="minorHAnsi" w:hAnsiTheme="minorHAnsi" w:cstheme="minorHAnsi"/>
          <w:sz w:val="24"/>
          <w:szCs w:val="24"/>
        </w:rPr>
      </w:pPr>
      <w:r w:rsidRPr="00645FA7">
        <w:rPr>
          <w:rFonts w:asciiTheme="minorHAnsi" w:hAnsiTheme="minorHAnsi" w:cstheme="minorHAnsi"/>
          <w:b/>
          <w:sz w:val="24"/>
          <w:szCs w:val="24"/>
        </w:rPr>
        <w:t xml:space="preserve">Hold Order </w:t>
      </w:r>
      <w:r w:rsidRPr="00645FA7">
        <w:rPr>
          <w:rFonts w:asciiTheme="minorHAnsi" w:hAnsiTheme="minorHAnsi" w:cstheme="minorHAnsi"/>
          <w:sz w:val="24"/>
          <w:szCs w:val="24"/>
        </w:rPr>
        <w:t>– temporary detainment of foods believed to have been compromised or tampered with that must not be moved or destroyed until cleared by NET Health.</w:t>
      </w:r>
    </w:p>
    <w:p w14:paraId="04E47E4F" w14:textId="77777777" w:rsidR="00E644DD" w:rsidRPr="00645FA7" w:rsidRDefault="00E644DD" w:rsidP="00E644DD">
      <w:pPr>
        <w:numPr>
          <w:ilvl w:val="1"/>
          <w:numId w:val="23"/>
        </w:numPr>
        <w:tabs>
          <w:tab w:val="left" w:pos="2015"/>
          <w:tab w:val="left" w:pos="2018"/>
        </w:tabs>
        <w:spacing w:before="120" w:after="120"/>
        <w:ind w:left="2018" w:right="212"/>
        <w:jc w:val="both"/>
        <w:rPr>
          <w:rFonts w:asciiTheme="minorHAnsi" w:hAnsiTheme="minorHAnsi" w:cstheme="minorHAnsi"/>
          <w:sz w:val="24"/>
          <w:szCs w:val="24"/>
        </w:rPr>
      </w:pPr>
      <w:r w:rsidRPr="00645FA7">
        <w:rPr>
          <w:rFonts w:asciiTheme="minorHAnsi" w:hAnsiTheme="minorHAnsi" w:cstheme="minorHAnsi"/>
          <w:b/>
          <w:sz w:val="24"/>
          <w:szCs w:val="24"/>
        </w:rPr>
        <w:t xml:space="preserve">Imminent Health Hazard </w:t>
      </w:r>
      <w:r w:rsidRPr="00645FA7">
        <w:rPr>
          <w:rFonts w:asciiTheme="minorHAnsi" w:hAnsiTheme="minorHAnsi" w:cstheme="minorHAnsi"/>
          <w:sz w:val="24"/>
          <w:szCs w:val="24"/>
        </w:rPr>
        <w:t>– significant threat or danger to health that is considered to exist when there is evidence sufficient to show that a product, practice, circumstance, or event creates a situation that requires immediate correction or cessation of operation to prevent injury based on</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the number of potential injuries, and the nature, severity, and duration of the anticipated injury. Examples include but are not limited to sewage or wastewater backup or improper discharge, breakdown of refrigeration system, lack of water, no hot water, an outbreak of foodborne illness, lack of electricity, pest infestation, lack of sanitation and control.</w:t>
      </w:r>
    </w:p>
    <w:p w14:paraId="4CCE44B6" w14:textId="77777777" w:rsidR="00E644DD" w:rsidRPr="00645FA7" w:rsidRDefault="00E644DD" w:rsidP="00E644DD">
      <w:pPr>
        <w:numPr>
          <w:ilvl w:val="1"/>
          <w:numId w:val="23"/>
        </w:numPr>
        <w:tabs>
          <w:tab w:val="left" w:pos="2015"/>
          <w:tab w:val="left" w:pos="2018"/>
        </w:tabs>
        <w:spacing w:before="120" w:after="120"/>
        <w:ind w:left="2018" w:right="212"/>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Nonprofit organization--A civic or fraternal organization, charity, lodge, association, proprietorship, or corporation possessing a 501(C) exemption under the Internal Revenue Code; or religious organizations meeting the definition of "church" under the Internal Revenue Code, §170(b)(1)(A)(I).</w:t>
      </w:r>
    </w:p>
    <w:p w14:paraId="202ED3CF" w14:textId="77777777" w:rsidR="00E644DD" w:rsidRPr="00645FA7" w:rsidRDefault="00E644DD" w:rsidP="00E644DD">
      <w:pPr>
        <w:numPr>
          <w:ilvl w:val="1"/>
          <w:numId w:val="23"/>
        </w:numPr>
        <w:tabs>
          <w:tab w:val="left" w:pos="2015"/>
          <w:tab w:val="left" w:pos="2018"/>
        </w:tabs>
        <w:spacing w:before="120" w:after="120"/>
        <w:ind w:left="2018" w:right="217"/>
        <w:jc w:val="both"/>
        <w:rPr>
          <w:rFonts w:asciiTheme="minorHAnsi" w:hAnsiTheme="minorHAnsi" w:cstheme="minorHAnsi"/>
          <w:sz w:val="24"/>
          <w:szCs w:val="24"/>
        </w:rPr>
      </w:pPr>
      <w:r w:rsidRPr="00645FA7">
        <w:rPr>
          <w:rFonts w:asciiTheme="minorHAnsi" w:hAnsiTheme="minorHAnsi" w:cstheme="minorHAnsi"/>
          <w:b/>
          <w:sz w:val="24"/>
          <w:szCs w:val="24"/>
        </w:rPr>
        <w:lastRenderedPageBreak/>
        <w:t xml:space="preserve">Northeast Texas Public Health District (NET Health) </w:t>
      </w:r>
      <w:r w:rsidRPr="00645FA7">
        <w:rPr>
          <w:rFonts w:asciiTheme="minorHAnsi" w:hAnsiTheme="minorHAnsi" w:cstheme="minorHAnsi"/>
          <w:sz w:val="24"/>
          <w:szCs w:val="24"/>
        </w:rPr>
        <w:t>– a Public Health District established in 1994 by the City of Tyler and Smith County. All other incorporated cities of Smith County have opted in as a member of the Northeast Texas Public Health District for the services of the retail food inspection program.</w:t>
      </w:r>
    </w:p>
    <w:p w14:paraId="3F806FEF" w14:textId="77777777" w:rsidR="00E644DD" w:rsidRPr="00645FA7" w:rsidRDefault="00E644DD" w:rsidP="00E644DD">
      <w:pPr>
        <w:numPr>
          <w:ilvl w:val="1"/>
          <w:numId w:val="23"/>
        </w:numPr>
        <w:tabs>
          <w:tab w:val="left" w:pos="2015"/>
          <w:tab w:val="left" w:pos="2018"/>
        </w:tabs>
        <w:spacing w:before="120" w:after="120"/>
        <w:ind w:left="2018" w:right="217"/>
        <w:jc w:val="both"/>
        <w:rPr>
          <w:rFonts w:asciiTheme="minorHAnsi" w:hAnsiTheme="minorHAnsi" w:cstheme="minorHAnsi"/>
          <w:sz w:val="24"/>
          <w:szCs w:val="24"/>
        </w:rPr>
      </w:pPr>
      <w:r w:rsidRPr="00645FA7">
        <w:rPr>
          <w:rFonts w:asciiTheme="minorHAnsi" w:hAnsiTheme="minorHAnsi" w:cstheme="minorHAnsi"/>
          <w:b/>
          <w:sz w:val="24"/>
          <w:szCs w:val="24"/>
        </w:rPr>
        <w:t xml:space="preserve">No Bare Hand Contact </w:t>
      </w:r>
      <w:r w:rsidRPr="00645FA7">
        <w:rPr>
          <w:rFonts w:asciiTheme="minorHAnsi" w:hAnsiTheme="minorHAnsi" w:cstheme="minorHAnsi"/>
          <w:sz w:val="24"/>
          <w:szCs w:val="24"/>
        </w:rPr>
        <w:t>– the use of a physical barrier between clean bare hands and ready to eat food items is required when handling foods (examples include, but are not limited to spoons,</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tongs, tissue paper, disposable food grade gloves, etc.).</w:t>
      </w:r>
    </w:p>
    <w:p w14:paraId="3D530575" w14:textId="77777777" w:rsidR="00E644DD" w:rsidRPr="00645FA7" w:rsidRDefault="00E644DD" w:rsidP="00E644DD">
      <w:pPr>
        <w:numPr>
          <w:ilvl w:val="1"/>
          <w:numId w:val="23"/>
        </w:numPr>
        <w:tabs>
          <w:tab w:val="left" w:pos="2015"/>
          <w:tab w:val="left" w:pos="2018"/>
        </w:tabs>
        <w:spacing w:before="120" w:after="120"/>
        <w:ind w:left="2018" w:right="213"/>
        <w:jc w:val="both"/>
        <w:rPr>
          <w:rFonts w:asciiTheme="minorHAnsi" w:hAnsiTheme="minorHAnsi" w:cstheme="minorHAnsi"/>
          <w:sz w:val="24"/>
          <w:szCs w:val="24"/>
        </w:rPr>
      </w:pPr>
      <w:r w:rsidRPr="00645FA7">
        <w:rPr>
          <w:rFonts w:asciiTheme="minorHAnsi" w:hAnsiTheme="minorHAnsi" w:cstheme="minorHAnsi"/>
          <w:b/>
          <w:sz w:val="24"/>
          <w:szCs w:val="24"/>
        </w:rPr>
        <w:t xml:space="preserve">Out of </w:t>
      </w:r>
      <w:r w:rsidRPr="00645FA7">
        <w:rPr>
          <w:rFonts w:asciiTheme="minorHAnsi" w:hAnsiTheme="minorHAnsi" w:cstheme="minorHAnsi"/>
          <w:b/>
          <w:sz w:val="24"/>
          <w:szCs w:val="24"/>
          <w:u w:val="single"/>
        </w:rPr>
        <w:t xml:space="preserve">Jurisdiction </w:t>
      </w:r>
      <w:r w:rsidRPr="00645FA7">
        <w:rPr>
          <w:rFonts w:asciiTheme="minorHAnsi" w:hAnsiTheme="minorHAnsi" w:cstheme="minorHAnsi"/>
          <w:b/>
          <w:sz w:val="24"/>
          <w:szCs w:val="24"/>
        </w:rPr>
        <w:t xml:space="preserve">Caterer </w:t>
      </w:r>
      <w:r w:rsidRPr="00645FA7">
        <w:rPr>
          <w:rFonts w:asciiTheme="minorHAnsi" w:hAnsiTheme="minorHAnsi" w:cstheme="minorHAnsi"/>
          <w:sz w:val="24"/>
          <w:szCs w:val="24"/>
        </w:rPr>
        <w:t>– a permitted food establishment from an area outside of NET Health jurisdiction. Before food service may begin in NET Health jurisdiction a food establishment</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permit must also be obtained from NET Health.</w:t>
      </w:r>
    </w:p>
    <w:p w14:paraId="350526FB" w14:textId="77777777" w:rsidR="00E644DD" w:rsidRPr="00645FA7" w:rsidRDefault="00E644DD" w:rsidP="00E644DD">
      <w:pPr>
        <w:numPr>
          <w:ilvl w:val="1"/>
          <w:numId w:val="23"/>
        </w:numPr>
        <w:tabs>
          <w:tab w:val="left" w:pos="2015"/>
          <w:tab w:val="left" w:pos="2018"/>
        </w:tabs>
        <w:spacing w:before="120" w:after="120"/>
        <w:ind w:left="2018" w:right="213"/>
        <w:jc w:val="both"/>
        <w:rPr>
          <w:rFonts w:asciiTheme="minorHAnsi" w:hAnsiTheme="minorHAnsi" w:cstheme="minorHAnsi"/>
          <w:sz w:val="24"/>
          <w:szCs w:val="24"/>
          <w:u w:val="single"/>
        </w:rPr>
      </w:pPr>
      <w:bookmarkStart w:id="64" w:name="_Hlk145944695"/>
      <w:r w:rsidRPr="00645FA7">
        <w:rPr>
          <w:rFonts w:asciiTheme="minorHAnsi" w:hAnsiTheme="minorHAnsi" w:cstheme="minorHAnsi"/>
          <w:b/>
          <w:sz w:val="24"/>
          <w:szCs w:val="24"/>
          <w:u w:val="single"/>
        </w:rPr>
        <w:t xml:space="preserve">Permit </w:t>
      </w:r>
      <w:r w:rsidRPr="00645FA7">
        <w:rPr>
          <w:rFonts w:asciiTheme="minorHAnsi" w:hAnsiTheme="minorHAnsi" w:cstheme="minorHAnsi"/>
          <w:sz w:val="24"/>
          <w:szCs w:val="24"/>
          <w:u w:val="single"/>
        </w:rPr>
        <w:t>- means the document issued by NET Health that authorizes a PERSON to operate a FOOD ESTABLISHMENT.</w:t>
      </w:r>
    </w:p>
    <w:p w14:paraId="21B53DFB" w14:textId="77777777" w:rsidR="00E644DD" w:rsidRPr="00645FA7" w:rsidRDefault="00E644DD" w:rsidP="00E644DD">
      <w:pPr>
        <w:numPr>
          <w:ilvl w:val="1"/>
          <w:numId w:val="23"/>
        </w:numPr>
        <w:tabs>
          <w:tab w:val="left" w:pos="2015"/>
          <w:tab w:val="left" w:pos="2018"/>
        </w:tabs>
        <w:spacing w:before="120" w:after="120"/>
        <w:ind w:left="2018" w:right="213"/>
        <w:jc w:val="both"/>
        <w:rPr>
          <w:rFonts w:asciiTheme="minorHAnsi" w:hAnsiTheme="minorHAnsi" w:cstheme="minorHAnsi"/>
          <w:sz w:val="24"/>
          <w:szCs w:val="24"/>
          <w:u w:val="single"/>
        </w:rPr>
      </w:pPr>
      <w:r w:rsidRPr="00645FA7">
        <w:rPr>
          <w:rFonts w:asciiTheme="minorHAnsi" w:hAnsiTheme="minorHAnsi" w:cstheme="minorHAnsi"/>
          <w:b/>
          <w:sz w:val="24"/>
          <w:szCs w:val="24"/>
          <w:u w:val="single"/>
        </w:rPr>
        <w:t>Person</w:t>
      </w:r>
      <w:r w:rsidRPr="00645FA7">
        <w:rPr>
          <w:rFonts w:asciiTheme="minorHAnsi" w:hAnsiTheme="minorHAnsi" w:cstheme="minorHAnsi"/>
          <w:sz w:val="24"/>
          <w:szCs w:val="24"/>
          <w:u w:val="single"/>
        </w:rPr>
        <w:t xml:space="preserve"> - means an association, a corporation, individual, partnership, other legal entity, government, or governmental subdivision or agency.</w:t>
      </w:r>
    </w:p>
    <w:bookmarkEnd w:id="64"/>
    <w:p w14:paraId="41179502" w14:textId="77777777" w:rsidR="00E644DD" w:rsidRPr="00645FA7" w:rsidRDefault="00E644DD" w:rsidP="00E644DD">
      <w:pPr>
        <w:numPr>
          <w:ilvl w:val="1"/>
          <w:numId w:val="23"/>
        </w:numPr>
        <w:tabs>
          <w:tab w:val="left" w:pos="2015"/>
          <w:tab w:val="left" w:pos="2018"/>
        </w:tabs>
        <w:spacing w:before="120" w:after="120"/>
        <w:ind w:left="2018" w:right="220"/>
        <w:jc w:val="both"/>
        <w:rPr>
          <w:rFonts w:asciiTheme="minorHAnsi" w:hAnsiTheme="minorHAnsi" w:cstheme="minorHAnsi"/>
          <w:sz w:val="24"/>
          <w:szCs w:val="24"/>
        </w:rPr>
      </w:pPr>
      <w:r w:rsidRPr="00645FA7">
        <w:rPr>
          <w:rFonts w:asciiTheme="minorHAnsi" w:hAnsiTheme="minorHAnsi" w:cstheme="minorHAnsi"/>
          <w:b/>
          <w:sz w:val="24"/>
          <w:szCs w:val="24"/>
        </w:rPr>
        <w:t xml:space="preserve">Preliminary Inspection </w:t>
      </w:r>
      <w:r w:rsidRPr="00645FA7">
        <w:rPr>
          <w:rFonts w:asciiTheme="minorHAnsi" w:hAnsiTheme="minorHAnsi" w:cstheme="minorHAnsi"/>
          <w:sz w:val="24"/>
          <w:szCs w:val="24"/>
        </w:rPr>
        <w:t>– a site visit and inspection conducted in preparation for submittal of an application for a Retail Food Establishment Permit.</w:t>
      </w:r>
    </w:p>
    <w:p w14:paraId="40BC4ADD" w14:textId="77777777" w:rsidR="00E644DD" w:rsidRPr="00645FA7" w:rsidRDefault="00E644DD" w:rsidP="00E644DD">
      <w:pPr>
        <w:numPr>
          <w:ilvl w:val="1"/>
          <w:numId w:val="23"/>
        </w:numPr>
        <w:tabs>
          <w:tab w:val="left" w:pos="2015"/>
          <w:tab w:val="left" w:pos="2018"/>
        </w:tabs>
        <w:spacing w:before="120" w:after="120"/>
        <w:ind w:left="2018" w:right="214"/>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Priority Foundation Item.</w:t>
      </w:r>
    </w:p>
    <w:p w14:paraId="1290D1A9" w14:textId="77777777" w:rsidR="00E644DD" w:rsidRPr="00645FA7" w:rsidRDefault="00E644DD" w:rsidP="00E644DD">
      <w:pPr>
        <w:numPr>
          <w:ilvl w:val="2"/>
          <w:numId w:val="23"/>
        </w:numPr>
        <w:tabs>
          <w:tab w:val="left" w:pos="2015"/>
          <w:tab w:val="left" w:pos="2018"/>
        </w:tabs>
        <w:spacing w:before="120" w:after="120"/>
        <w:ind w:right="214"/>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"Priority foundation item" means a provision in this Code whose application supports, facilitates, or enables one or more PRIORITY ITEMS.</w:t>
      </w:r>
    </w:p>
    <w:p w14:paraId="58C7FDE9" w14:textId="77777777" w:rsidR="00E644DD" w:rsidRPr="00645FA7" w:rsidRDefault="00E644DD" w:rsidP="00E644DD">
      <w:pPr>
        <w:numPr>
          <w:ilvl w:val="2"/>
          <w:numId w:val="23"/>
        </w:numPr>
        <w:tabs>
          <w:tab w:val="left" w:pos="2015"/>
          <w:tab w:val="left" w:pos="2018"/>
        </w:tabs>
        <w:spacing w:before="120" w:after="120"/>
        <w:ind w:right="214"/>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"Priority foundation item" includes an item that requires the purposeful incorporation of specific actions, equipment or procedures by industry management to attain control of risk factors that contribute to foodborne illness or injury such as personnel training, infrastructure or necessary equipment, HACCP plans, documentation or record keeping, and labeling; and</w:t>
      </w:r>
    </w:p>
    <w:p w14:paraId="0B64B25C" w14:textId="77777777" w:rsidR="00E644DD" w:rsidRPr="00645FA7" w:rsidRDefault="00E644DD" w:rsidP="00E644DD">
      <w:pPr>
        <w:numPr>
          <w:ilvl w:val="2"/>
          <w:numId w:val="23"/>
        </w:numPr>
        <w:tabs>
          <w:tab w:val="left" w:pos="2015"/>
          <w:tab w:val="left" w:pos="2018"/>
        </w:tabs>
        <w:spacing w:before="120" w:after="120"/>
        <w:ind w:right="214"/>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"Priority foundation item" is an item that is denoted in this Code with a superscript Pf - Pf.</w:t>
      </w:r>
    </w:p>
    <w:p w14:paraId="311B1750" w14:textId="77777777" w:rsidR="00E644DD" w:rsidRPr="00645FA7" w:rsidRDefault="00E644DD" w:rsidP="00E644DD">
      <w:pPr>
        <w:numPr>
          <w:ilvl w:val="1"/>
          <w:numId w:val="23"/>
        </w:numPr>
        <w:tabs>
          <w:tab w:val="left" w:pos="2015"/>
          <w:tab w:val="left" w:pos="2018"/>
        </w:tabs>
        <w:spacing w:before="120" w:after="120"/>
        <w:ind w:left="2018" w:right="219"/>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Priority Item.</w:t>
      </w:r>
    </w:p>
    <w:p w14:paraId="775A3220" w14:textId="77777777" w:rsidR="00E644DD" w:rsidRPr="00645FA7" w:rsidRDefault="00E644DD" w:rsidP="00E644DD">
      <w:pPr>
        <w:numPr>
          <w:ilvl w:val="2"/>
          <w:numId w:val="23"/>
        </w:numPr>
        <w:tabs>
          <w:tab w:val="left" w:pos="2015"/>
          <w:tab w:val="left" w:pos="2018"/>
        </w:tabs>
        <w:spacing w:before="120" w:after="120"/>
        <w:ind w:right="219"/>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"Priority item" means a provision in this Code whose application contributes directly to the elimination, prevention or reduction to an acceptable level, hazards associated with foodborne illness or injury and there is no other provision that more directly controls the hazard.</w:t>
      </w:r>
    </w:p>
    <w:p w14:paraId="5A41DC33" w14:textId="77777777" w:rsidR="00E644DD" w:rsidRPr="00645FA7" w:rsidRDefault="00E644DD" w:rsidP="00E644DD">
      <w:pPr>
        <w:numPr>
          <w:ilvl w:val="2"/>
          <w:numId w:val="23"/>
        </w:numPr>
        <w:tabs>
          <w:tab w:val="left" w:pos="2015"/>
          <w:tab w:val="left" w:pos="2018"/>
        </w:tabs>
        <w:spacing w:before="120" w:after="120"/>
        <w:ind w:right="219"/>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"Priority item" includes items with a quantifiable measure to show control of hazards such as cooking, reheating, cooling, handwashing; and </w:t>
      </w:r>
    </w:p>
    <w:p w14:paraId="2BA983FE" w14:textId="77777777" w:rsidR="00E644DD" w:rsidRPr="00645FA7" w:rsidRDefault="00E644DD" w:rsidP="00E644DD">
      <w:pPr>
        <w:numPr>
          <w:ilvl w:val="2"/>
          <w:numId w:val="23"/>
        </w:numPr>
        <w:tabs>
          <w:tab w:val="left" w:pos="2015"/>
          <w:tab w:val="left" w:pos="2018"/>
        </w:tabs>
        <w:spacing w:before="120" w:after="120"/>
        <w:ind w:right="219"/>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"Priority item" is an item that is denoted in this Code with a superscript P-P.</w:t>
      </w:r>
    </w:p>
    <w:p w14:paraId="21397D98" w14:textId="77777777" w:rsidR="00E644DD" w:rsidRPr="00645FA7" w:rsidRDefault="00E644DD" w:rsidP="00E644DD">
      <w:pPr>
        <w:numPr>
          <w:ilvl w:val="1"/>
          <w:numId w:val="23"/>
        </w:numPr>
        <w:tabs>
          <w:tab w:val="left" w:pos="2015"/>
          <w:tab w:val="left" w:pos="2018"/>
        </w:tabs>
        <w:spacing w:before="120" w:after="120"/>
        <w:ind w:left="2018" w:right="218"/>
        <w:jc w:val="both"/>
        <w:rPr>
          <w:rFonts w:asciiTheme="minorHAnsi" w:hAnsiTheme="minorHAnsi" w:cstheme="minorHAnsi"/>
          <w:sz w:val="24"/>
          <w:szCs w:val="24"/>
        </w:rPr>
      </w:pPr>
      <w:r w:rsidRPr="00645FA7">
        <w:rPr>
          <w:rFonts w:asciiTheme="minorHAnsi" w:hAnsiTheme="minorHAnsi" w:cstheme="minorHAnsi"/>
          <w:b/>
          <w:sz w:val="24"/>
          <w:szCs w:val="24"/>
        </w:rPr>
        <w:t xml:space="preserve">Promoter </w:t>
      </w:r>
      <w:r w:rsidRPr="00645FA7">
        <w:rPr>
          <w:rFonts w:asciiTheme="minorHAnsi" w:hAnsiTheme="minorHAnsi" w:cstheme="minorHAnsi"/>
          <w:sz w:val="24"/>
          <w:szCs w:val="24"/>
        </w:rPr>
        <w:t>– person responsible for sponsoring or organizing and/or advertising the activities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 event and for facilitation of utilities to vendors throughout an event.</w:t>
      </w:r>
    </w:p>
    <w:p w14:paraId="3593ED49" w14:textId="77777777" w:rsidR="00E644DD" w:rsidRPr="00645FA7" w:rsidRDefault="00E644DD" w:rsidP="00E644DD">
      <w:pPr>
        <w:numPr>
          <w:ilvl w:val="1"/>
          <w:numId w:val="23"/>
        </w:numPr>
        <w:tabs>
          <w:tab w:val="left" w:pos="2015"/>
          <w:tab w:val="left" w:pos="2018"/>
        </w:tabs>
        <w:spacing w:before="120" w:after="120"/>
        <w:ind w:left="2018" w:right="322"/>
        <w:jc w:val="both"/>
        <w:rPr>
          <w:rFonts w:asciiTheme="minorHAnsi" w:hAnsiTheme="minorHAnsi" w:cstheme="minorHAnsi"/>
          <w:sz w:val="24"/>
          <w:szCs w:val="24"/>
        </w:rPr>
      </w:pPr>
      <w:r w:rsidRPr="00645FA7">
        <w:rPr>
          <w:rFonts w:asciiTheme="minorHAnsi" w:hAnsiTheme="minorHAnsi" w:cstheme="minorHAnsi"/>
          <w:b/>
          <w:sz w:val="24"/>
          <w:szCs w:val="24"/>
        </w:rPr>
        <w:t xml:space="preserve">Public Health District </w:t>
      </w:r>
      <w:r w:rsidRPr="00645FA7">
        <w:rPr>
          <w:rFonts w:asciiTheme="minorHAnsi" w:hAnsiTheme="minorHAnsi" w:cstheme="minorHAnsi"/>
          <w:sz w:val="24"/>
          <w:szCs w:val="24"/>
        </w:rPr>
        <w:t xml:space="preserve">– a special district government entity established by two </w:t>
      </w:r>
      <w:r w:rsidRPr="00645FA7">
        <w:rPr>
          <w:rFonts w:asciiTheme="minorHAnsi" w:hAnsiTheme="minorHAnsi" w:cstheme="minorHAnsi"/>
          <w:sz w:val="24"/>
          <w:szCs w:val="24"/>
        </w:rPr>
        <w:lastRenderedPageBreak/>
        <w:t>(2) or more counties and/or cities, as per Texas Health and Safety Code, Title 2, Subtitle F, Chapter 121, Subchapter E. Any government entity including a school district may become a member of a</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public health district. A public health district will at a minimum provide the essential</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public 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services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listed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local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department.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public</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perform</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any public health function that any of its members may perform unless restricted by</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law.</w:t>
      </w:r>
    </w:p>
    <w:p w14:paraId="0702E4C9" w14:textId="77777777" w:rsidR="00E644DD" w:rsidRPr="00645FA7" w:rsidRDefault="00E644DD" w:rsidP="00E644DD">
      <w:pPr>
        <w:numPr>
          <w:ilvl w:val="1"/>
          <w:numId w:val="23"/>
        </w:numPr>
        <w:tabs>
          <w:tab w:val="left" w:pos="2015"/>
        </w:tabs>
        <w:spacing w:before="120" w:after="120"/>
        <w:ind w:left="2017" w:right="217" w:hanging="717"/>
        <w:jc w:val="both"/>
        <w:rPr>
          <w:rFonts w:asciiTheme="minorHAnsi" w:hAnsiTheme="minorHAnsi" w:cstheme="minorHAnsi"/>
          <w:sz w:val="24"/>
          <w:szCs w:val="24"/>
        </w:rPr>
      </w:pPr>
      <w:r w:rsidRPr="00645FA7">
        <w:rPr>
          <w:rFonts w:asciiTheme="minorHAnsi" w:hAnsiTheme="minorHAnsi" w:cstheme="minorHAnsi"/>
          <w:b/>
          <w:sz w:val="24"/>
          <w:szCs w:val="24"/>
        </w:rPr>
        <w:t>Producer</w:t>
      </w:r>
      <w:r w:rsidRPr="00645FA7">
        <w:rPr>
          <w:rFonts w:asciiTheme="minorHAnsi" w:hAnsiTheme="minorHAnsi" w:cstheme="minorHAnsi"/>
          <w:b/>
          <w:spacing w:val="12"/>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defined</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pursuant</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19</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USCS</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2401</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(2).</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[Title</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19.</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Customs</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Duties;</w:t>
      </w:r>
      <w:r w:rsidRPr="00645FA7">
        <w:rPr>
          <w:rFonts w:asciiTheme="minorHAnsi" w:hAnsiTheme="minorHAnsi" w:cstheme="minorHAnsi"/>
          <w:spacing w:val="17"/>
          <w:sz w:val="24"/>
          <w:szCs w:val="24"/>
        </w:rPr>
        <w:t xml:space="preserve"> </w:t>
      </w:r>
      <w:r w:rsidRPr="00645FA7">
        <w:rPr>
          <w:rFonts w:asciiTheme="minorHAnsi" w:hAnsiTheme="minorHAnsi" w:cstheme="minorHAnsi"/>
          <w:spacing w:val="-2"/>
          <w:sz w:val="24"/>
          <w:szCs w:val="24"/>
        </w:rPr>
        <w:t xml:space="preserve">Chapter </w:t>
      </w:r>
      <w:r w:rsidRPr="00645FA7">
        <w:rPr>
          <w:rFonts w:asciiTheme="minorHAnsi" w:hAnsiTheme="minorHAnsi" w:cstheme="minorHAnsi"/>
          <w:sz w:val="24"/>
          <w:szCs w:val="24"/>
        </w:rPr>
        <w:t>12. Trade Act of 1974; Relief from Injury Caused by Import Competition; Adjustment Assistance for Farmers]. The term agricultural commodity producer means a person that shares in the risk of producing an agricultural commodity and that is entitled to a share of the commodity for marketing, including an operator, a sharecropper, or a person that owns or rents the land on which the commodity is produced.</w:t>
      </w:r>
    </w:p>
    <w:p w14:paraId="150FAFA4" w14:textId="77777777" w:rsidR="00E644DD" w:rsidRPr="00645FA7" w:rsidRDefault="00E644DD" w:rsidP="00E644DD">
      <w:pPr>
        <w:numPr>
          <w:ilvl w:val="1"/>
          <w:numId w:val="23"/>
        </w:numPr>
        <w:tabs>
          <w:tab w:val="left" w:pos="2015"/>
          <w:tab w:val="left" w:pos="2019"/>
        </w:tabs>
        <w:spacing w:before="120" w:after="120"/>
        <w:ind w:right="214"/>
        <w:jc w:val="both"/>
        <w:rPr>
          <w:rFonts w:asciiTheme="minorHAnsi" w:hAnsiTheme="minorHAnsi" w:cstheme="minorHAnsi"/>
          <w:sz w:val="24"/>
          <w:szCs w:val="24"/>
          <w:u w:val="single"/>
        </w:rPr>
      </w:pPr>
      <w:r w:rsidRPr="00645FA7">
        <w:rPr>
          <w:rFonts w:asciiTheme="minorHAnsi" w:hAnsiTheme="minorHAnsi" w:cstheme="minorHAnsi"/>
          <w:b/>
          <w:sz w:val="24"/>
          <w:szCs w:val="24"/>
        </w:rPr>
        <w:t xml:space="preserve">Ready to Eat Food </w:t>
      </w:r>
      <w:r w:rsidRPr="00645FA7">
        <w:rPr>
          <w:rFonts w:asciiTheme="minorHAnsi" w:hAnsiTheme="minorHAnsi" w:cstheme="minorHAnsi"/>
          <w:sz w:val="24"/>
          <w:szCs w:val="24"/>
        </w:rPr>
        <w:t xml:space="preserve">– foods that are in a form that is edible without </w:t>
      </w:r>
      <w:r w:rsidRPr="00645FA7">
        <w:rPr>
          <w:rFonts w:asciiTheme="minorHAnsi" w:hAnsiTheme="minorHAnsi" w:cstheme="minorHAnsi"/>
          <w:sz w:val="24"/>
          <w:szCs w:val="24"/>
          <w:u w:val="single"/>
        </w:rPr>
        <w:t xml:space="preserve">additional preparation to achieve food safety.  No further </w:t>
      </w:r>
      <w:r w:rsidRPr="00645FA7">
        <w:rPr>
          <w:rFonts w:asciiTheme="minorHAnsi" w:hAnsiTheme="minorHAnsi" w:cstheme="minorHAnsi"/>
          <w:sz w:val="24"/>
          <w:szCs w:val="24"/>
        </w:rPr>
        <w:t xml:space="preserve">washing, cooking, or additional preparation by the food establishment or the consumer </w:t>
      </w:r>
      <w:r w:rsidRPr="00645FA7">
        <w:rPr>
          <w:rFonts w:asciiTheme="minorHAnsi" w:hAnsiTheme="minorHAnsi" w:cstheme="minorHAnsi"/>
          <w:sz w:val="24"/>
          <w:szCs w:val="24"/>
          <w:u w:val="single"/>
        </w:rPr>
        <w:t>is required</w:t>
      </w:r>
      <w:r w:rsidRPr="00645FA7">
        <w:rPr>
          <w:rFonts w:asciiTheme="minorHAnsi" w:hAnsiTheme="minorHAnsi" w:cstheme="minorHAnsi"/>
          <w:sz w:val="24"/>
          <w:szCs w:val="24"/>
        </w:rPr>
        <w:t xml:space="preserve">. These foods are intended for immediate consumption either for on-premises consumption or carry-out and it is reasonably expected to be consumed in that form.  </w:t>
      </w:r>
    </w:p>
    <w:p w14:paraId="15D1D809" w14:textId="77777777" w:rsidR="00E644DD" w:rsidRPr="00645FA7" w:rsidRDefault="00E644DD" w:rsidP="00E644DD">
      <w:pPr>
        <w:numPr>
          <w:ilvl w:val="1"/>
          <w:numId w:val="23"/>
        </w:numPr>
        <w:tabs>
          <w:tab w:val="left" w:pos="2015"/>
          <w:tab w:val="left" w:pos="2018"/>
        </w:tabs>
        <w:spacing w:before="120" w:after="120"/>
        <w:ind w:left="2018"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Remodel </w:t>
      </w:r>
      <w:r w:rsidRPr="00645FA7">
        <w:rPr>
          <w:rFonts w:asciiTheme="minorHAnsi" w:hAnsiTheme="minorHAnsi" w:cstheme="minorHAnsi"/>
          <w:sz w:val="24"/>
          <w:szCs w:val="24"/>
        </w:rPr>
        <w:t>– to change the structure, finishes, layout, or design of the originally approved floor plan of any retail food establishment.</w:t>
      </w:r>
    </w:p>
    <w:p w14:paraId="2E598040" w14:textId="77777777" w:rsidR="00E644DD" w:rsidRPr="00645FA7" w:rsidRDefault="00E644DD" w:rsidP="00E644DD">
      <w:pPr>
        <w:numPr>
          <w:ilvl w:val="1"/>
          <w:numId w:val="23"/>
        </w:numPr>
        <w:tabs>
          <w:tab w:val="left" w:pos="2015"/>
        </w:tabs>
        <w:spacing w:before="120" w:after="120"/>
        <w:ind w:left="2015" w:hanging="717"/>
        <w:jc w:val="both"/>
        <w:rPr>
          <w:rFonts w:asciiTheme="minorHAnsi" w:hAnsiTheme="minorHAnsi" w:cstheme="minorHAnsi"/>
          <w:sz w:val="24"/>
          <w:szCs w:val="24"/>
        </w:rPr>
      </w:pPr>
      <w:r w:rsidRPr="00645FA7">
        <w:rPr>
          <w:rFonts w:asciiTheme="minorHAnsi" w:hAnsiTheme="minorHAnsi" w:cstheme="minorHAnsi"/>
          <w:b/>
          <w:sz w:val="24"/>
          <w:szCs w:val="24"/>
        </w:rPr>
        <w:t>Revocation</w:t>
      </w:r>
      <w:r w:rsidRPr="00645FA7">
        <w:rPr>
          <w:rFonts w:asciiTheme="minorHAnsi" w:hAnsiTheme="minorHAnsi" w:cstheme="minorHAnsi"/>
          <w:b/>
          <w:spacing w:val="-9"/>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u w:val="single"/>
        </w:rPr>
        <w:t>permit</w:t>
      </w:r>
      <w:r w:rsidRPr="00645FA7">
        <w:rPr>
          <w:rFonts w:asciiTheme="minorHAnsi" w:hAnsiTheme="minorHAnsi" w:cstheme="minorHAnsi"/>
          <w:spacing w:val="-13"/>
          <w:sz w:val="24"/>
          <w:szCs w:val="24"/>
          <w:u w:val="single"/>
        </w:rPr>
        <w:t xml:space="preserve"> </w:t>
      </w:r>
      <w:r w:rsidRPr="00645FA7">
        <w:rPr>
          <w:rFonts w:asciiTheme="minorHAnsi" w:hAnsiTheme="minorHAnsi" w:cstheme="minorHAnsi"/>
          <w:spacing w:val="-2"/>
          <w:sz w:val="24"/>
          <w:szCs w:val="24"/>
          <w:u w:val="single"/>
        </w:rPr>
        <w:t>issued</w:t>
      </w:r>
      <w:r w:rsidRPr="00645FA7">
        <w:rPr>
          <w:rFonts w:asciiTheme="minorHAnsi" w:hAnsiTheme="minorHAnsi" w:cstheme="minorHAnsi"/>
          <w:sz w:val="24"/>
          <w:szCs w:val="24"/>
          <w:u w:val="single"/>
        </w:rPr>
        <w:t xml:space="preserve"> is</w:t>
      </w:r>
      <w:r w:rsidRPr="00645FA7">
        <w:rPr>
          <w:rFonts w:asciiTheme="minorHAnsi" w:hAnsiTheme="minorHAnsi" w:cstheme="minorHAnsi"/>
          <w:sz w:val="24"/>
          <w:szCs w:val="24"/>
        </w:rPr>
        <w:t xml:space="preserve"> terminat</w:t>
      </w:r>
      <w:r w:rsidRPr="00645FA7">
        <w:rPr>
          <w:rFonts w:asciiTheme="minorHAnsi" w:hAnsiTheme="minorHAnsi" w:cstheme="minorHAnsi"/>
          <w:sz w:val="24"/>
          <w:szCs w:val="24"/>
          <w:u w:val="single"/>
        </w:rPr>
        <w:t xml:space="preserve">ed </w:t>
      </w:r>
      <w:r w:rsidRPr="00645FA7">
        <w:rPr>
          <w:rFonts w:asciiTheme="minorHAnsi" w:hAnsiTheme="minorHAnsi" w:cstheme="minorHAnsi"/>
          <w:sz w:val="24"/>
          <w:szCs w:val="24"/>
        </w:rPr>
        <w:t>for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indefinite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period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3"/>
          <w:sz w:val="24"/>
          <w:szCs w:val="24"/>
        </w:rPr>
        <w:t>.</w:t>
      </w:r>
    </w:p>
    <w:p w14:paraId="3A99ECD2" w14:textId="77777777" w:rsidR="00E644DD" w:rsidRPr="00645FA7" w:rsidRDefault="00E644DD" w:rsidP="00E644DD">
      <w:pPr>
        <w:numPr>
          <w:ilvl w:val="1"/>
          <w:numId w:val="23"/>
        </w:numPr>
        <w:tabs>
          <w:tab w:val="left" w:pos="2015"/>
          <w:tab w:val="left" w:pos="2018"/>
        </w:tabs>
        <w:spacing w:before="120" w:after="120"/>
        <w:ind w:left="2018" w:right="217"/>
        <w:jc w:val="both"/>
        <w:rPr>
          <w:rFonts w:asciiTheme="minorHAnsi" w:hAnsiTheme="minorHAnsi" w:cstheme="minorHAnsi"/>
          <w:sz w:val="24"/>
          <w:szCs w:val="24"/>
        </w:rPr>
      </w:pPr>
      <w:r w:rsidRPr="00645FA7">
        <w:rPr>
          <w:rFonts w:asciiTheme="minorHAnsi" w:hAnsiTheme="minorHAnsi" w:cstheme="minorHAnsi"/>
          <w:b/>
          <w:sz w:val="24"/>
          <w:szCs w:val="24"/>
        </w:rPr>
        <w:t xml:space="preserve">Risk Category </w:t>
      </w:r>
      <w:r w:rsidRPr="00645FA7">
        <w:rPr>
          <w:rFonts w:asciiTheme="minorHAnsi" w:hAnsiTheme="minorHAnsi" w:cstheme="minorHAnsi"/>
          <w:sz w:val="24"/>
          <w:szCs w:val="24"/>
        </w:rPr>
        <w:t>– a hierarchical scale of the likelihood of foodborne illness to occur based on the menu, processing style and history of operations inside the food establishment.</w:t>
      </w:r>
    </w:p>
    <w:p w14:paraId="3E1EF866" w14:textId="77777777" w:rsidR="00E644DD" w:rsidRPr="00645FA7" w:rsidRDefault="00E644DD" w:rsidP="00E644DD">
      <w:pPr>
        <w:numPr>
          <w:ilvl w:val="1"/>
          <w:numId w:val="23"/>
        </w:numPr>
        <w:tabs>
          <w:tab w:val="left" w:pos="2015"/>
          <w:tab w:val="left" w:pos="2018"/>
        </w:tabs>
        <w:spacing w:before="120" w:after="120"/>
        <w:ind w:left="2018" w:right="217"/>
        <w:jc w:val="both"/>
        <w:rPr>
          <w:rFonts w:asciiTheme="minorHAnsi" w:hAnsiTheme="minorHAnsi" w:cstheme="minorHAnsi"/>
          <w:sz w:val="24"/>
          <w:szCs w:val="24"/>
          <w:u w:val="single"/>
        </w:rPr>
      </w:pPr>
      <w:r w:rsidRPr="00645FA7">
        <w:rPr>
          <w:rFonts w:asciiTheme="minorHAnsi" w:hAnsiTheme="minorHAnsi" w:cstheme="minorHAnsi"/>
          <w:sz w:val="24"/>
          <w:szCs w:val="24"/>
          <w:u w:val="single"/>
        </w:rPr>
        <w:t>Sewage - means liquid waste containing animal or vegetable matter in suspension or solution and may include liquids containing chemicals in solution.</w:t>
      </w:r>
    </w:p>
    <w:p w14:paraId="452C3F2A" w14:textId="77777777" w:rsidR="00E644DD" w:rsidRPr="00645FA7" w:rsidRDefault="00E644DD" w:rsidP="00E644DD">
      <w:pPr>
        <w:numPr>
          <w:ilvl w:val="1"/>
          <w:numId w:val="23"/>
        </w:numPr>
        <w:tabs>
          <w:tab w:val="left" w:pos="2015"/>
          <w:tab w:val="left" w:pos="2018"/>
        </w:tabs>
        <w:spacing w:before="120" w:after="120"/>
        <w:ind w:left="2018" w:right="214"/>
        <w:jc w:val="both"/>
        <w:rPr>
          <w:rFonts w:asciiTheme="minorHAnsi" w:hAnsiTheme="minorHAnsi" w:cstheme="minorHAnsi"/>
          <w:sz w:val="24"/>
          <w:szCs w:val="24"/>
        </w:rPr>
      </w:pPr>
      <w:r w:rsidRPr="00645FA7">
        <w:rPr>
          <w:rFonts w:asciiTheme="minorHAnsi" w:hAnsiTheme="minorHAnsi" w:cstheme="minorHAnsi"/>
          <w:b/>
          <w:sz w:val="24"/>
          <w:szCs w:val="24"/>
        </w:rPr>
        <w:t xml:space="preserve">School Food Establishment </w:t>
      </w:r>
      <w:r w:rsidRPr="00645FA7">
        <w:rPr>
          <w:rFonts w:asciiTheme="minorHAnsi" w:hAnsiTheme="minorHAnsi" w:cstheme="minorHAnsi"/>
          <w:sz w:val="24"/>
          <w:szCs w:val="24"/>
        </w:rPr>
        <w:t>– A food establishment where food is prepared or served and intended for service primarily to students in institutions of learning including, but not limited to, public and private schools, including kindergarten, preschool and elementary schools, junior high schools, high schools, colleges, and universities. A school food establishment is classified as a</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food establishment. 25 TAC §229, Subchapter Z, §229.471.</w:t>
      </w:r>
    </w:p>
    <w:p w14:paraId="4D800D7E" w14:textId="77777777" w:rsidR="00E644DD" w:rsidRPr="00645FA7" w:rsidRDefault="00E644DD" w:rsidP="00E644DD">
      <w:pPr>
        <w:numPr>
          <w:ilvl w:val="1"/>
          <w:numId w:val="23"/>
        </w:numPr>
        <w:tabs>
          <w:tab w:val="left" w:pos="2015"/>
          <w:tab w:val="left" w:pos="2018"/>
        </w:tabs>
        <w:spacing w:before="120" w:after="120"/>
        <w:ind w:left="2018" w:right="218"/>
        <w:jc w:val="both"/>
        <w:rPr>
          <w:rFonts w:asciiTheme="minorHAnsi" w:hAnsiTheme="minorHAnsi" w:cstheme="minorHAnsi"/>
          <w:sz w:val="24"/>
          <w:szCs w:val="24"/>
        </w:rPr>
      </w:pPr>
      <w:r w:rsidRPr="00645FA7">
        <w:rPr>
          <w:rFonts w:asciiTheme="minorHAnsi" w:hAnsiTheme="minorHAnsi" w:cstheme="minorHAnsi"/>
          <w:b/>
          <w:sz w:val="24"/>
          <w:szCs w:val="24"/>
        </w:rPr>
        <w:t xml:space="preserve">Suspension </w:t>
      </w:r>
      <w:r w:rsidRPr="00645FA7">
        <w:rPr>
          <w:rFonts w:asciiTheme="minorHAnsi" w:hAnsiTheme="minorHAnsi" w:cstheme="minorHAnsi"/>
          <w:sz w:val="24"/>
          <w:szCs w:val="24"/>
        </w:rPr>
        <w:t>– the temporary discontinuance or withdrawal of a permit issued by NET Health for the period of suspension.</w:t>
      </w:r>
    </w:p>
    <w:p w14:paraId="44926F71" w14:textId="77777777" w:rsidR="00E644DD" w:rsidRPr="00645FA7" w:rsidRDefault="00E644DD" w:rsidP="00E644DD">
      <w:pPr>
        <w:numPr>
          <w:ilvl w:val="1"/>
          <w:numId w:val="23"/>
        </w:numPr>
        <w:tabs>
          <w:tab w:val="left" w:pos="2015"/>
          <w:tab w:val="left" w:pos="2018"/>
        </w:tabs>
        <w:spacing w:before="120" w:after="120"/>
        <w:ind w:left="2018" w:right="218"/>
        <w:jc w:val="both"/>
        <w:rPr>
          <w:rFonts w:asciiTheme="minorHAnsi" w:hAnsiTheme="minorHAnsi" w:cstheme="minorHAnsi"/>
          <w:sz w:val="24"/>
          <w:szCs w:val="24"/>
        </w:rPr>
      </w:pPr>
      <w:r w:rsidRPr="00645FA7">
        <w:rPr>
          <w:rFonts w:asciiTheme="minorHAnsi" w:hAnsiTheme="minorHAnsi" w:cstheme="minorHAnsi"/>
          <w:b/>
          <w:sz w:val="24"/>
          <w:szCs w:val="24"/>
        </w:rPr>
        <w:t xml:space="preserve">Temporary Food Establishment </w:t>
      </w:r>
      <w:r w:rsidRPr="00645FA7">
        <w:rPr>
          <w:rFonts w:asciiTheme="minorHAnsi" w:hAnsiTheme="minorHAnsi" w:cstheme="minorHAnsi"/>
          <w:sz w:val="24"/>
          <w:szCs w:val="24"/>
        </w:rPr>
        <w:t xml:space="preserve">– a food establishment that operates at a fixed location for a period of time of no more than fourteen (14) consecutive days in conjunction with a coordinated </w:t>
      </w:r>
      <w:r w:rsidRPr="00645FA7">
        <w:rPr>
          <w:rFonts w:asciiTheme="minorHAnsi" w:hAnsiTheme="minorHAnsi" w:cstheme="minorHAnsi"/>
          <w:sz w:val="24"/>
          <w:szCs w:val="24"/>
          <w:u w:val="single"/>
        </w:rPr>
        <w:t xml:space="preserve">single </w:t>
      </w:r>
      <w:r w:rsidRPr="00645FA7">
        <w:rPr>
          <w:rFonts w:asciiTheme="minorHAnsi" w:hAnsiTheme="minorHAnsi" w:cstheme="minorHAnsi"/>
          <w:spacing w:val="-2"/>
          <w:sz w:val="24"/>
          <w:szCs w:val="24"/>
        </w:rPr>
        <w:t xml:space="preserve">event </w:t>
      </w:r>
      <w:r w:rsidRPr="00645FA7">
        <w:rPr>
          <w:rFonts w:asciiTheme="minorHAnsi" w:hAnsiTheme="minorHAnsi" w:cstheme="minorHAnsi"/>
          <w:spacing w:val="-2"/>
          <w:sz w:val="24"/>
          <w:szCs w:val="24"/>
          <w:u w:val="single"/>
        </w:rPr>
        <w:t>or celebration.</w:t>
      </w:r>
    </w:p>
    <w:p w14:paraId="40CA25A1" w14:textId="77777777" w:rsidR="00E644DD" w:rsidRPr="00645FA7" w:rsidRDefault="00E644DD" w:rsidP="00E644DD">
      <w:pPr>
        <w:numPr>
          <w:ilvl w:val="1"/>
          <w:numId w:val="23"/>
        </w:numPr>
        <w:tabs>
          <w:tab w:val="left" w:pos="2015"/>
          <w:tab w:val="left" w:pos="2018"/>
        </w:tabs>
        <w:spacing w:before="120" w:after="120"/>
        <w:ind w:left="2018" w:right="216"/>
        <w:jc w:val="both"/>
        <w:rPr>
          <w:rFonts w:asciiTheme="minorHAnsi" w:hAnsiTheme="minorHAnsi" w:cstheme="minorHAnsi"/>
          <w:sz w:val="24"/>
          <w:szCs w:val="24"/>
        </w:rPr>
      </w:pPr>
      <w:r w:rsidRPr="00645FA7">
        <w:rPr>
          <w:rFonts w:asciiTheme="minorHAnsi" w:hAnsiTheme="minorHAnsi" w:cstheme="minorHAnsi"/>
          <w:b/>
          <w:sz w:val="24"/>
          <w:szCs w:val="24"/>
        </w:rPr>
        <w:t xml:space="preserve">Time/Temperature Control for Safety (TCS) Food </w:t>
      </w:r>
      <w:r w:rsidRPr="00645FA7">
        <w:rPr>
          <w:rFonts w:asciiTheme="minorHAnsi" w:hAnsiTheme="minorHAnsi" w:cstheme="minorHAnsi"/>
          <w:sz w:val="24"/>
          <w:szCs w:val="24"/>
        </w:rPr>
        <w:t>(</w:t>
      </w:r>
      <w:r w:rsidRPr="00645FA7">
        <w:rPr>
          <w:rFonts w:asciiTheme="minorHAnsi" w:hAnsiTheme="minorHAnsi" w:cstheme="minorHAnsi"/>
          <w:sz w:val="24"/>
          <w:szCs w:val="24"/>
          <w:u w:val="single"/>
        </w:rPr>
        <w:t>formerly</w:t>
      </w:r>
      <w:r w:rsidRPr="00645FA7">
        <w:rPr>
          <w:rFonts w:asciiTheme="minorHAnsi" w:hAnsiTheme="minorHAnsi" w:cstheme="minorHAnsi"/>
          <w:sz w:val="24"/>
          <w:szCs w:val="24"/>
        </w:rPr>
        <w:t xml:space="preserve"> defined as Potential Hazardous Food) – food that requires time/temperature control for safety to limit pathogenic microorganism growth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toxin</w:t>
      </w:r>
      <w:r w:rsidRPr="00645FA7">
        <w:rPr>
          <w:rFonts w:asciiTheme="minorHAnsi" w:hAnsiTheme="minorHAnsi" w:cstheme="minorHAnsi"/>
          <w:spacing w:val="-3"/>
          <w:sz w:val="24"/>
          <w:szCs w:val="24"/>
        </w:rPr>
        <w:t xml:space="preserve"> </w:t>
      </w:r>
      <w:r w:rsidRPr="00645FA7">
        <w:rPr>
          <w:rFonts w:asciiTheme="minorHAnsi" w:hAnsiTheme="minorHAnsi" w:cstheme="minorHAnsi"/>
          <w:spacing w:val="-2"/>
          <w:sz w:val="24"/>
          <w:szCs w:val="24"/>
        </w:rPr>
        <w:t>formation.</w:t>
      </w:r>
    </w:p>
    <w:p w14:paraId="26127AB1" w14:textId="77777777" w:rsidR="00E644DD" w:rsidRPr="00645FA7" w:rsidRDefault="00E644DD" w:rsidP="00E644DD">
      <w:pPr>
        <w:numPr>
          <w:ilvl w:val="1"/>
          <w:numId w:val="23"/>
        </w:numPr>
        <w:tabs>
          <w:tab w:val="left" w:pos="2015"/>
        </w:tabs>
        <w:spacing w:before="120" w:after="120"/>
        <w:ind w:left="2015" w:hanging="717"/>
        <w:jc w:val="both"/>
        <w:outlineLvl w:val="1"/>
        <w:rPr>
          <w:rFonts w:asciiTheme="minorHAnsi" w:hAnsiTheme="minorHAnsi" w:cstheme="minorHAnsi"/>
          <w:b/>
          <w:bCs/>
          <w:sz w:val="24"/>
          <w:szCs w:val="24"/>
        </w:rPr>
      </w:pPr>
      <w:bookmarkStart w:id="65" w:name="41)_Variable_Risk_Categories:"/>
      <w:bookmarkStart w:id="66" w:name="_Toc149204113"/>
      <w:bookmarkStart w:id="67" w:name="_Toc149205883"/>
      <w:bookmarkEnd w:id="65"/>
      <w:r w:rsidRPr="00645FA7">
        <w:rPr>
          <w:rFonts w:asciiTheme="minorHAnsi" w:hAnsiTheme="minorHAnsi" w:cstheme="minorHAnsi"/>
          <w:b/>
          <w:bCs/>
          <w:sz w:val="24"/>
          <w:szCs w:val="24"/>
        </w:rPr>
        <w:t>Variable</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Risk</w:t>
      </w:r>
      <w:r w:rsidRPr="00645FA7">
        <w:rPr>
          <w:rFonts w:asciiTheme="minorHAnsi" w:hAnsiTheme="minorHAnsi" w:cstheme="minorHAnsi"/>
          <w:b/>
          <w:bCs/>
          <w:spacing w:val="-7"/>
          <w:sz w:val="24"/>
          <w:szCs w:val="24"/>
        </w:rPr>
        <w:t xml:space="preserve"> </w:t>
      </w:r>
      <w:r w:rsidRPr="00645FA7">
        <w:rPr>
          <w:rFonts w:asciiTheme="minorHAnsi" w:hAnsiTheme="minorHAnsi" w:cstheme="minorHAnsi"/>
          <w:b/>
          <w:bCs/>
          <w:spacing w:val="-2"/>
          <w:sz w:val="24"/>
          <w:szCs w:val="24"/>
        </w:rPr>
        <w:t>Categories:</w:t>
      </w:r>
      <w:bookmarkEnd w:id="66"/>
      <w:bookmarkEnd w:id="67"/>
    </w:p>
    <w:p w14:paraId="2DF98CAD" w14:textId="77777777" w:rsidR="00E644DD" w:rsidRPr="00645FA7" w:rsidRDefault="00E644DD" w:rsidP="00E644DD">
      <w:pPr>
        <w:numPr>
          <w:ilvl w:val="2"/>
          <w:numId w:val="23"/>
        </w:numPr>
        <w:tabs>
          <w:tab w:val="left" w:pos="2736"/>
          <w:tab w:val="left" w:pos="2738"/>
        </w:tabs>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Process 1 (Minimal to low risk). </w:t>
      </w:r>
      <w:r w:rsidRPr="00645FA7">
        <w:rPr>
          <w:rFonts w:asciiTheme="minorHAnsi" w:hAnsiTheme="minorHAnsi" w:cstheme="minorHAnsi"/>
          <w:sz w:val="24"/>
          <w:szCs w:val="24"/>
        </w:rPr>
        <w:t xml:space="preserve">This process involves the vending or </w:t>
      </w:r>
      <w:r w:rsidRPr="00645FA7">
        <w:rPr>
          <w:rFonts w:asciiTheme="minorHAnsi" w:hAnsiTheme="minorHAnsi" w:cstheme="minorHAnsi"/>
          <w:sz w:val="24"/>
          <w:szCs w:val="24"/>
        </w:rPr>
        <w:lastRenderedPageBreak/>
        <w:t>service of food and beverages with or without preparation and involves no cooking. Generally, the steps in this process are:</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Receive-Store-Prepare-Hold-Serve-Vend.</w:t>
      </w:r>
    </w:p>
    <w:p w14:paraId="5996A169" w14:textId="77777777" w:rsidR="00E644DD" w:rsidRPr="00645FA7" w:rsidRDefault="00E644DD" w:rsidP="00E644DD">
      <w:pPr>
        <w:numPr>
          <w:ilvl w:val="2"/>
          <w:numId w:val="23"/>
        </w:numPr>
        <w:tabs>
          <w:tab w:val="left" w:pos="2736"/>
          <w:tab w:val="left" w:pos="2738"/>
        </w:tabs>
        <w:spacing w:before="120" w:after="120"/>
        <w:ind w:right="213"/>
        <w:jc w:val="both"/>
        <w:rPr>
          <w:rFonts w:asciiTheme="minorHAnsi" w:hAnsiTheme="minorHAnsi" w:cstheme="minorHAnsi"/>
          <w:sz w:val="24"/>
          <w:szCs w:val="24"/>
        </w:rPr>
      </w:pPr>
      <w:r w:rsidRPr="00645FA7">
        <w:rPr>
          <w:rFonts w:asciiTheme="minorHAnsi" w:hAnsiTheme="minorHAnsi" w:cstheme="minorHAnsi"/>
          <w:b/>
          <w:sz w:val="24"/>
          <w:szCs w:val="24"/>
        </w:rPr>
        <w:t>Process 2 (</w:t>
      </w:r>
      <w:r w:rsidRPr="00645FA7">
        <w:rPr>
          <w:rFonts w:asciiTheme="minorHAnsi" w:hAnsiTheme="minorHAnsi" w:cstheme="minorHAnsi"/>
          <w:b/>
          <w:sz w:val="24"/>
          <w:szCs w:val="24"/>
          <w:u w:val="single"/>
        </w:rPr>
        <w:t xml:space="preserve">Medium </w:t>
      </w:r>
      <w:r w:rsidRPr="00645FA7">
        <w:rPr>
          <w:rFonts w:asciiTheme="minorHAnsi" w:hAnsiTheme="minorHAnsi" w:cstheme="minorHAnsi"/>
          <w:b/>
          <w:sz w:val="24"/>
          <w:szCs w:val="24"/>
        </w:rPr>
        <w:t xml:space="preserve">Risk). </w:t>
      </w:r>
      <w:r w:rsidRPr="00645FA7">
        <w:rPr>
          <w:rFonts w:asciiTheme="minorHAnsi" w:hAnsiTheme="minorHAnsi" w:cstheme="minorHAnsi"/>
          <w:sz w:val="24"/>
          <w:szCs w:val="24"/>
        </w:rPr>
        <w:t>This process involves food preparation for same day</w:t>
      </w:r>
      <w:r w:rsidRPr="00645FA7">
        <w:rPr>
          <w:rFonts w:asciiTheme="minorHAnsi" w:hAnsiTheme="minorHAnsi" w:cstheme="minorHAnsi"/>
          <w:spacing w:val="80"/>
          <w:sz w:val="24"/>
          <w:szCs w:val="24"/>
        </w:rPr>
        <w:t xml:space="preserve"> </w:t>
      </w:r>
      <w:r w:rsidRPr="00645FA7">
        <w:rPr>
          <w:rFonts w:asciiTheme="minorHAnsi" w:hAnsiTheme="minorHAnsi" w:cstheme="minorHAnsi"/>
          <w:sz w:val="24"/>
          <w:szCs w:val="24"/>
        </w:rPr>
        <w:t>service. Generally, the steps in this process are: Receive-Store-Prepare-Cook-Hold-</w:t>
      </w:r>
      <w:r w:rsidRPr="00645FA7">
        <w:rPr>
          <w:rFonts w:asciiTheme="minorHAnsi" w:hAnsiTheme="minorHAnsi" w:cstheme="minorHAnsi"/>
          <w:spacing w:val="40"/>
          <w:sz w:val="24"/>
          <w:szCs w:val="24"/>
        </w:rPr>
        <w:t xml:space="preserve"> </w:t>
      </w:r>
      <w:r w:rsidRPr="00645FA7">
        <w:rPr>
          <w:rFonts w:asciiTheme="minorHAnsi" w:hAnsiTheme="minorHAnsi" w:cstheme="minorHAnsi"/>
          <w:spacing w:val="-2"/>
          <w:sz w:val="24"/>
          <w:szCs w:val="24"/>
        </w:rPr>
        <w:t>Serve.</w:t>
      </w:r>
    </w:p>
    <w:p w14:paraId="02BB2DD0" w14:textId="77777777" w:rsidR="00E644DD" w:rsidRPr="00645FA7" w:rsidRDefault="00E644DD" w:rsidP="00E644DD">
      <w:pPr>
        <w:numPr>
          <w:ilvl w:val="2"/>
          <w:numId w:val="23"/>
        </w:numPr>
        <w:tabs>
          <w:tab w:val="left" w:pos="2736"/>
          <w:tab w:val="left" w:pos="2738"/>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 xml:space="preserve">Process 3 (High Risk). </w:t>
      </w:r>
      <w:r w:rsidRPr="00645FA7">
        <w:rPr>
          <w:rFonts w:asciiTheme="minorHAnsi" w:hAnsiTheme="minorHAnsi" w:cstheme="minorHAnsi"/>
          <w:sz w:val="24"/>
          <w:szCs w:val="24"/>
        </w:rPr>
        <w:t>This process involves complex food preparation. Generally, the steps in this process are: Receive-Store-Prepare-Cook-Cool-Reheat-Hot Hold-Serve. Additionally, Process 3 risk is assigned for:</w:t>
      </w:r>
    </w:p>
    <w:p w14:paraId="61D930EB" w14:textId="77777777" w:rsidR="00E644DD" w:rsidRPr="00645FA7" w:rsidRDefault="00E644DD" w:rsidP="00E644DD">
      <w:pPr>
        <w:numPr>
          <w:ilvl w:val="3"/>
          <w:numId w:val="23"/>
        </w:numPr>
        <w:tabs>
          <w:tab w:val="left" w:pos="3458"/>
        </w:tabs>
        <w:spacing w:before="120" w:after="120"/>
        <w:ind w:right="215"/>
        <w:jc w:val="both"/>
        <w:rPr>
          <w:rFonts w:asciiTheme="minorHAnsi" w:hAnsiTheme="minorHAnsi" w:cstheme="minorHAnsi"/>
          <w:sz w:val="24"/>
          <w:szCs w:val="24"/>
        </w:rPr>
      </w:pPr>
      <w:r w:rsidRPr="00645FA7">
        <w:rPr>
          <w:rFonts w:asciiTheme="minorHAnsi" w:hAnsiTheme="minorHAnsi" w:cstheme="minorHAnsi"/>
          <w:sz w:val="24"/>
          <w:szCs w:val="24"/>
        </w:rPr>
        <w:t xml:space="preserve">Any prepared foods that require a HACCP Plan as defined by </w:t>
      </w:r>
      <w:r w:rsidRPr="00645FA7">
        <w:rPr>
          <w:rFonts w:asciiTheme="minorHAnsi" w:hAnsiTheme="minorHAnsi" w:cstheme="minorHAnsi"/>
          <w:sz w:val="24"/>
          <w:szCs w:val="24"/>
          <w:u w:val="single"/>
        </w:rPr>
        <w:t>2017 FDA Food Code</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8-201.13</w:t>
      </w:r>
      <w:r w:rsidRPr="00645FA7">
        <w:rPr>
          <w:rFonts w:asciiTheme="minorHAnsi" w:hAnsiTheme="minorHAnsi" w:cstheme="minorHAnsi"/>
          <w:sz w:val="24"/>
          <w:szCs w:val="24"/>
        </w:rPr>
        <w:t>;</w:t>
      </w:r>
    </w:p>
    <w:p w14:paraId="64369597" w14:textId="77777777" w:rsidR="00E644DD" w:rsidRPr="00645FA7" w:rsidRDefault="00E644DD" w:rsidP="00E644DD">
      <w:pPr>
        <w:numPr>
          <w:ilvl w:val="3"/>
          <w:numId w:val="23"/>
        </w:numPr>
        <w:tabs>
          <w:tab w:val="left" w:pos="3458"/>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Any</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foods</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prepared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highly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susceptible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populations;</w:t>
      </w:r>
      <w:r w:rsidRPr="00645FA7">
        <w:rPr>
          <w:rFonts w:asciiTheme="minorHAnsi" w:hAnsiTheme="minorHAnsi" w:cstheme="minorHAnsi"/>
          <w:spacing w:val="-7"/>
          <w:sz w:val="24"/>
          <w:szCs w:val="24"/>
        </w:rPr>
        <w:t xml:space="preserve"> </w:t>
      </w:r>
      <w:r w:rsidRPr="00645FA7">
        <w:rPr>
          <w:rFonts w:asciiTheme="minorHAnsi" w:hAnsiTheme="minorHAnsi" w:cstheme="minorHAnsi"/>
          <w:spacing w:val="-5"/>
          <w:sz w:val="24"/>
          <w:szCs w:val="24"/>
        </w:rPr>
        <w:t>or</w:t>
      </w:r>
    </w:p>
    <w:p w14:paraId="1D15BA1E" w14:textId="77777777" w:rsidR="00E644DD" w:rsidRPr="00645FA7" w:rsidRDefault="00E644DD" w:rsidP="00E644DD">
      <w:pPr>
        <w:numPr>
          <w:ilvl w:val="3"/>
          <w:numId w:val="23"/>
        </w:numPr>
        <w:tabs>
          <w:tab w:val="left" w:pos="3458"/>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Foods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determined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very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high</w:t>
      </w:r>
      <w:r w:rsidRPr="00645FA7">
        <w:rPr>
          <w:rFonts w:asciiTheme="minorHAnsi" w:hAnsiTheme="minorHAnsi" w:cstheme="minorHAnsi"/>
          <w:spacing w:val="-8"/>
          <w:sz w:val="24"/>
          <w:szCs w:val="24"/>
        </w:rPr>
        <w:t xml:space="preserve"> </w:t>
      </w:r>
      <w:r w:rsidRPr="00645FA7">
        <w:rPr>
          <w:rFonts w:asciiTheme="minorHAnsi" w:hAnsiTheme="minorHAnsi" w:cstheme="minorHAnsi"/>
          <w:spacing w:val="-4"/>
          <w:sz w:val="24"/>
          <w:szCs w:val="24"/>
        </w:rPr>
        <w:t>risk.</w:t>
      </w:r>
    </w:p>
    <w:p w14:paraId="6591D8D4" w14:textId="77777777" w:rsidR="00E644DD" w:rsidRPr="00645FA7" w:rsidRDefault="00E644DD" w:rsidP="00E644DD">
      <w:pPr>
        <w:numPr>
          <w:ilvl w:val="1"/>
          <w:numId w:val="23"/>
        </w:numPr>
        <w:tabs>
          <w:tab w:val="left" w:pos="2015"/>
          <w:tab w:val="left" w:pos="2018"/>
        </w:tabs>
        <w:spacing w:before="120" w:after="120"/>
        <w:ind w:left="2018" w:right="216"/>
        <w:jc w:val="both"/>
        <w:rPr>
          <w:rFonts w:asciiTheme="minorHAnsi" w:hAnsiTheme="minorHAnsi" w:cstheme="minorHAnsi"/>
          <w:sz w:val="24"/>
          <w:szCs w:val="24"/>
        </w:rPr>
      </w:pPr>
      <w:r w:rsidRPr="00645FA7">
        <w:rPr>
          <w:rFonts w:asciiTheme="minorHAnsi" w:hAnsiTheme="minorHAnsi" w:cstheme="minorHAnsi"/>
          <w:b/>
          <w:sz w:val="24"/>
          <w:szCs w:val="24"/>
        </w:rPr>
        <w:t xml:space="preserve">Variance </w:t>
      </w:r>
      <w:r w:rsidRPr="00645FA7">
        <w:rPr>
          <w:rFonts w:asciiTheme="minorHAnsi" w:hAnsiTheme="minorHAnsi" w:cstheme="minorHAnsi"/>
          <w:sz w:val="24"/>
          <w:szCs w:val="24"/>
        </w:rPr>
        <w:t>– a written document issued by NET Health that authorizes a modification or waiver of one or more requirements of the Texas Food Establishment Rules if, in the opinion of NET</w:t>
      </w:r>
      <w:r w:rsidRPr="00645FA7">
        <w:rPr>
          <w:rFonts w:asciiTheme="minorHAnsi" w:hAnsiTheme="minorHAnsi" w:cstheme="minorHAnsi"/>
          <w:spacing w:val="80"/>
          <w:sz w:val="24"/>
          <w:szCs w:val="24"/>
        </w:rPr>
        <w:t xml:space="preserve"> </w:t>
      </w:r>
      <w:r w:rsidRPr="00645FA7">
        <w:rPr>
          <w:rFonts w:asciiTheme="minorHAnsi" w:hAnsiTheme="minorHAnsi" w:cstheme="minorHAnsi"/>
          <w:sz w:val="24"/>
          <w:szCs w:val="24"/>
        </w:rPr>
        <w:t>Health, a health hazard or nuisance will not result from the modification or waiver.</w:t>
      </w:r>
    </w:p>
    <w:p w14:paraId="2738253E" w14:textId="77777777" w:rsidR="00E644DD" w:rsidRPr="00645FA7" w:rsidRDefault="00E644DD" w:rsidP="00E644DD">
      <w:pPr>
        <w:tabs>
          <w:tab w:val="left" w:pos="2015"/>
          <w:tab w:val="left" w:pos="2018"/>
        </w:tabs>
        <w:spacing w:before="120" w:after="120"/>
        <w:ind w:left="2018" w:right="216"/>
        <w:jc w:val="both"/>
        <w:rPr>
          <w:rFonts w:asciiTheme="minorHAnsi" w:hAnsiTheme="minorHAnsi" w:cstheme="minorHAnsi"/>
          <w:sz w:val="24"/>
          <w:szCs w:val="24"/>
        </w:rPr>
      </w:pPr>
    </w:p>
    <w:p w14:paraId="2FF98867" w14:textId="77777777" w:rsidR="00E644DD" w:rsidRPr="00645FA7" w:rsidRDefault="00E644DD" w:rsidP="00E644DD">
      <w:pPr>
        <w:spacing w:before="120" w:after="120"/>
        <w:ind w:left="576"/>
        <w:jc w:val="both"/>
        <w:outlineLvl w:val="1"/>
        <w:rPr>
          <w:rFonts w:asciiTheme="minorHAnsi" w:hAnsiTheme="minorHAnsi" w:cstheme="minorHAnsi"/>
          <w:b/>
          <w:bCs/>
          <w:sz w:val="24"/>
          <w:szCs w:val="24"/>
          <w:u w:val="single"/>
        </w:rPr>
      </w:pPr>
      <w:bookmarkStart w:id="68" w:name="_Toc149205884"/>
      <w:r w:rsidRPr="00645FA7">
        <w:rPr>
          <w:rFonts w:asciiTheme="minorHAnsi" w:hAnsiTheme="minorHAnsi" w:cstheme="minorHAnsi"/>
          <w:b/>
          <w:bCs/>
          <w:sz w:val="24"/>
          <w:szCs w:val="24"/>
          <w:u w:val="single"/>
        </w:rPr>
        <w:t>SECTION 2  Fee Schedule</w:t>
      </w:r>
      <w:bookmarkEnd w:id="68"/>
    </w:p>
    <w:p w14:paraId="12F298D5" w14:textId="77777777" w:rsidR="00E644DD" w:rsidRPr="00645FA7" w:rsidRDefault="00E644DD" w:rsidP="00E644DD">
      <w:pPr>
        <w:numPr>
          <w:ilvl w:val="0"/>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Variable Permit Fee Schedule based on Risk Category</w:t>
      </w:r>
    </w:p>
    <w:p w14:paraId="7FDDECCE"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Retail Food Establishments</w:t>
      </w:r>
    </w:p>
    <w:p w14:paraId="7FD29B56"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Process 1 (Minimal to Low Risk)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$275.00</w:t>
      </w:r>
    </w:p>
    <w:p w14:paraId="4D9E1FDD"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Process 2 (Medium Risk)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$325.00</w:t>
      </w:r>
    </w:p>
    <w:p w14:paraId="4639313C"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Process 3 (High Risk)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$350.00</w:t>
      </w:r>
    </w:p>
    <w:p w14:paraId="1B229D5F"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Mobile Food Units</w:t>
      </w:r>
    </w:p>
    <w:p w14:paraId="19FBFF6F"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Type 1 (Minimal to Low Risk)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$275.00</w:t>
      </w:r>
    </w:p>
    <w:p w14:paraId="73830875"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Type 2 (Medium Risk)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$325.00</w:t>
      </w:r>
    </w:p>
    <w:p w14:paraId="04E8671F"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Type 3 (High Risk)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$350.00</w:t>
      </w:r>
    </w:p>
    <w:p w14:paraId="62C8B20D"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Pushcart Process 1</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$150.00</w:t>
      </w:r>
    </w:p>
    <w:p w14:paraId="486399DA"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Pushcart Process 2</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$250.00</w:t>
      </w:r>
    </w:p>
    <w:p w14:paraId="30122713"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Temporary Food Establishments</w:t>
      </w:r>
    </w:p>
    <w:p w14:paraId="4371C670"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Temporary Vendor Permit  per event / per unit; first three (3) days </w:t>
      </w:r>
      <w:r w:rsidRPr="00645FA7">
        <w:rPr>
          <w:rFonts w:asciiTheme="minorHAnsi" w:hAnsiTheme="minorHAnsi" w:cstheme="minorHAnsi"/>
          <w:sz w:val="24"/>
          <w:szCs w:val="24"/>
          <w:u w:val="single"/>
        </w:rPr>
        <w:tab/>
        <w:t>$75.00</w:t>
      </w:r>
    </w:p>
    <w:p w14:paraId="7ED69BEA"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High Risk Vendor Permit (Complex Menu) per event/per unit; </w:t>
      </w:r>
    </w:p>
    <w:p w14:paraId="0A284910" w14:textId="77777777" w:rsidR="00E644DD" w:rsidRPr="00645FA7" w:rsidRDefault="00E644DD" w:rsidP="00E644DD">
      <w:pPr>
        <w:spacing w:before="120" w:after="120"/>
        <w:ind w:left="25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first three (3) days   </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$100.00</w:t>
      </w:r>
    </w:p>
    <w:p w14:paraId="46879167"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Temporary Vendor Permit for Mobile Food Units</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$75.00</w:t>
      </w:r>
    </w:p>
    <w:p w14:paraId="59E1E4CC" w14:textId="77777777" w:rsidR="00E644DD" w:rsidRPr="00645FA7" w:rsidRDefault="00E644DD" w:rsidP="00E644DD">
      <w:pPr>
        <w:numPr>
          <w:ilvl w:val="0"/>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Set Permit Fee Schedule for other retail food permits.</w:t>
      </w:r>
    </w:p>
    <w:p w14:paraId="4A1351C8"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lastRenderedPageBreak/>
        <w:t>Retail Food Establishments</w:t>
      </w:r>
    </w:p>
    <w:p w14:paraId="6235402B"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30 Day Temporary Restaurant Permit</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$200.00</w:t>
      </w:r>
    </w:p>
    <w:p w14:paraId="2FEB9BA5"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Annual Variance / HACCP / Special Process</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$100.00</w:t>
      </w:r>
    </w:p>
    <w:p w14:paraId="7CBEE39A"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Child Care Center Food Establishment</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$150.00</w:t>
      </w:r>
    </w:p>
    <w:p w14:paraId="422E82E8"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Commissary Agreement Permit</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$75.00</w:t>
      </w:r>
    </w:p>
    <w:p w14:paraId="0D60D0C8"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Food Truck Park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$100.00</w:t>
      </w:r>
    </w:p>
    <w:p w14:paraId="56363B9B"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School </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$325.00</w:t>
      </w:r>
    </w:p>
    <w:p w14:paraId="799996ED"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Farmers Market Vendor</w:t>
      </w:r>
    </w:p>
    <w:p w14:paraId="143FF856"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Low Risk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$25.00</w:t>
      </w:r>
    </w:p>
    <w:p w14:paraId="7526C6FE"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Medium Risk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$50.00</w:t>
      </w:r>
    </w:p>
    <w:p w14:paraId="6BACF09D"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High Risk</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$100.00</w:t>
      </w:r>
    </w:p>
    <w:p w14:paraId="64979811" w14:textId="77777777" w:rsidR="00E644DD" w:rsidRPr="00645FA7" w:rsidRDefault="00E644DD" w:rsidP="00E644DD">
      <w:pPr>
        <w:numPr>
          <w:ilvl w:val="0"/>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Other Associated Fees</w:t>
      </w:r>
    </w:p>
    <w:p w14:paraId="26B1A6B5"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Initial Permit Proration Calculation.  Annual Fee divided over 12 (twelve) months and adjusted to align the initial permit expiration date with annual billing cycle or with any other existing permit expiration date for other inspection services at the same establishment. Examples include but are not limited to: A hotel with a Commercial Pool/Spa Permit and a continental breakfast food</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establishment.</w:t>
      </w:r>
    </w:p>
    <w:p w14:paraId="08554220"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Nonprofit Fees for Service.  </w:t>
      </w:r>
      <w:r w:rsidRPr="00645FA7">
        <w:rPr>
          <w:rFonts w:asciiTheme="minorHAnsi" w:hAnsiTheme="minorHAnsi" w:cstheme="minorHAnsi"/>
          <w:color w:val="000000"/>
          <w:sz w:val="24"/>
          <w:szCs w:val="24"/>
          <w:u w:val="single"/>
          <w:shd w:val="clear" w:color="auto" w:fill="ECEDF9"/>
        </w:rPr>
        <w:t>Nonprofit organizations as defined in §229.371(9) of this title (relating to Definitions) are exempt from payment of the permit fee. Any civic or fraternal organization, charity, lodge, association, proprietorship, corporation, or church not meeting the definition of "nonprofit organization" must obtain a permit and comply with the requirements.</w:t>
      </w:r>
    </w:p>
    <w:p w14:paraId="49D68D55"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 xml:space="preserve">Plan Review.  </w:t>
      </w:r>
    </w:p>
    <w:p w14:paraId="46F8C933"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Coordinator Application Plan Review for Single Event or Celebration</w:t>
      </w:r>
    </w:p>
    <w:p w14:paraId="514B82C4"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Nonprofit</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Fee Exempt</w:t>
      </w:r>
    </w:p>
    <w:p w14:paraId="58E47FDB"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1-5 vendors</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$25.00</w:t>
      </w:r>
    </w:p>
    <w:p w14:paraId="5109C88D"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6-10 vendors</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$75.00</w:t>
      </w:r>
    </w:p>
    <w:p w14:paraId="7F5FBACF"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11 plus vendors</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$175.00</w:t>
      </w:r>
    </w:p>
    <w:p w14:paraId="168EA57E"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Food Truck Park Plan Review</w:t>
      </w:r>
    </w:p>
    <w:p w14:paraId="796F83D9"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2-4 vehicles</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$75.00</w:t>
      </w:r>
    </w:p>
    <w:p w14:paraId="46221B0F"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5-10 vehicles</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$125.00</w:t>
      </w:r>
    </w:p>
    <w:p w14:paraId="2574F8C6"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11 plus vehicles</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$175.00</w:t>
      </w:r>
    </w:p>
    <w:p w14:paraId="1378941B"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Farmers Market Plan Review</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$25.00</w:t>
      </w:r>
    </w:p>
    <w:p w14:paraId="13D690ED"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Mobile Food Establishment Plan Review Fee</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$200.00</w:t>
      </w:r>
    </w:p>
    <w:p w14:paraId="298281A8"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Retail Food Establishment Plan Review Fee Based on Square Footage</w:t>
      </w:r>
    </w:p>
    <w:p w14:paraId="0EB4CE4B"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New Construction, Conversion, Change of Owner with Modifications</w:t>
      </w:r>
    </w:p>
    <w:p w14:paraId="495AD8EE" w14:textId="77777777" w:rsidR="00E644DD" w:rsidRPr="00645FA7" w:rsidRDefault="00E644DD" w:rsidP="00E644DD">
      <w:pPr>
        <w:numPr>
          <w:ilvl w:val="4"/>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lastRenderedPageBreak/>
        <w:t xml:space="preserve">0-999 square feet - </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$175.00</w:t>
      </w:r>
    </w:p>
    <w:p w14:paraId="3D40F974" w14:textId="77777777" w:rsidR="00E644DD" w:rsidRPr="00645FA7" w:rsidRDefault="00E644DD" w:rsidP="00E644DD">
      <w:pPr>
        <w:numPr>
          <w:ilvl w:val="4"/>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 xml:space="preserve">1,000 – 4,999 square feet - </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$200.00</w:t>
      </w:r>
    </w:p>
    <w:p w14:paraId="00AEAC90" w14:textId="77777777" w:rsidR="00E644DD" w:rsidRPr="00645FA7" w:rsidRDefault="00E644DD" w:rsidP="00E644DD">
      <w:pPr>
        <w:numPr>
          <w:ilvl w:val="4"/>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 xml:space="preserve">5,000 – 24,999 square feet - </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$400.00</w:t>
      </w:r>
    </w:p>
    <w:p w14:paraId="481EC67C" w14:textId="77777777" w:rsidR="00E644DD" w:rsidRPr="00645FA7" w:rsidRDefault="00E644DD" w:rsidP="00E644DD">
      <w:pPr>
        <w:numPr>
          <w:ilvl w:val="4"/>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 xml:space="preserve">25,000 plus square feet - </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$600.00</w:t>
      </w:r>
    </w:p>
    <w:p w14:paraId="5FB16966"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Change of Ownership – no menu change, concept change or equipment layout</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$175.00</w:t>
      </w:r>
    </w:p>
    <w:p w14:paraId="34255801" w14:textId="77777777" w:rsidR="00E644DD" w:rsidRPr="00645FA7" w:rsidRDefault="00E644DD" w:rsidP="00E644DD">
      <w:pPr>
        <w:numPr>
          <w:ilvl w:val="3"/>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Remodel</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$175.00</w:t>
      </w:r>
    </w:p>
    <w:p w14:paraId="17ADF210"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Duplicate Permit Fee</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$25.00</w:t>
      </w:r>
    </w:p>
    <w:p w14:paraId="072BFF2C"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Late Fees</w:t>
      </w:r>
    </w:p>
    <w:p w14:paraId="3DE8E6AB"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Annual Food Establishment Late Fee</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$100.00</w:t>
      </w:r>
    </w:p>
    <w:p w14:paraId="2AE603FE"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Event Coordinator Application Late Fee</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$100.00</w:t>
      </w:r>
    </w:p>
    <w:p w14:paraId="5533E0E4"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Temporary Vendor Late Fee</w:t>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r>
      <w:r w:rsidRPr="00645FA7">
        <w:rPr>
          <w:rFonts w:asciiTheme="minorHAnsi" w:hAnsiTheme="minorHAnsi" w:cstheme="minorHAnsi"/>
          <w:color w:val="000000"/>
          <w:sz w:val="24"/>
          <w:szCs w:val="24"/>
          <w:u w:val="single"/>
          <w:shd w:val="clear" w:color="auto" w:fill="ECEDF9"/>
        </w:rPr>
        <w:tab/>
        <w:t>$100.00</w:t>
      </w:r>
    </w:p>
    <w:p w14:paraId="42477ED1"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Permit Re-instatement Fee</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$150.00</w:t>
      </w:r>
    </w:p>
    <w:p w14:paraId="4BD8F8A8"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Re-inspection Fee</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$100.00</w:t>
      </w:r>
    </w:p>
    <w:p w14:paraId="5DC831FA" w14:textId="77777777" w:rsidR="00E644DD" w:rsidRPr="00645FA7" w:rsidRDefault="00E644DD" w:rsidP="00E644DD">
      <w:pPr>
        <w:numPr>
          <w:ilvl w:val="1"/>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Administrative Penalty Fees</w:t>
      </w:r>
    </w:p>
    <w:p w14:paraId="643221B4"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Level 1</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$100.00</w:t>
      </w:r>
    </w:p>
    <w:p w14:paraId="7243E714"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Level 2</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$200.00</w:t>
      </w:r>
    </w:p>
    <w:p w14:paraId="3204F1AA"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Level 3</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$300.00</w:t>
      </w:r>
    </w:p>
    <w:p w14:paraId="02B7C2EE"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Level 4</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$400.00</w:t>
      </w:r>
    </w:p>
    <w:p w14:paraId="5EBDD277" w14:textId="77777777" w:rsidR="00E644DD" w:rsidRPr="00645FA7" w:rsidRDefault="00E644DD" w:rsidP="00E644DD">
      <w:pPr>
        <w:numPr>
          <w:ilvl w:val="2"/>
          <w:numId w:val="48"/>
        </w:numPr>
        <w:spacing w:before="120" w:after="1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Level 5</w:t>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r>
      <w:r w:rsidRPr="00645FA7">
        <w:rPr>
          <w:rFonts w:asciiTheme="minorHAnsi" w:hAnsiTheme="minorHAnsi" w:cstheme="minorHAnsi"/>
          <w:sz w:val="24"/>
          <w:szCs w:val="24"/>
          <w:u w:val="single"/>
        </w:rPr>
        <w:tab/>
        <w:t>$500.00</w:t>
      </w:r>
    </w:p>
    <w:p w14:paraId="33400D4E" w14:textId="77777777" w:rsidR="00E644DD" w:rsidRPr="00645FA7" w:rsidRDefault="00E644DD" w:rsidP="00E644DD">
      <w:pPr>
        <w:spacing w:before="120" w:after="120"/>
        <w:ind w:left="579"/>
        <w:jc w:val="both"/>
        <w:rPr>
          <w:rFonts w:asciiTheme="minorHAnsi" w:hAnsiTheme="minorHAnsi" w:cstheme="minorHAnsi"/>
          <w:sz w:val="24"/>
          <w:szCs w:val="24"/>
        </w:rPr>
      </w:pPr>
    </w:p>
    <w:p w14:paraId="3B4B2D4C" w14:textId="77777777" w:rsidR="00E644DD" w:rsidRPr="00645FA7" w:rsidRDefault="00E644DD" w:rsidP="00E644DD">
      <w:pPr>
        <w:spacing w:before="120" w:after="120"/>
        <w:ind w:left="576"/>
        <w:jc w:val="both"/>
        <w:outlineLvl w:val="1"/>
        <w:rPr>
          <w:rFonts w:asciiTheme="minorHAnsi" w:hAnsiTheme="minorHAnsi" w:cstheme="minorHAnsi"/>
          <w:b/>
          <w:bCs/>
          <w:sz w:val="24"/>
          <w:szCs w:val="24"/>
        </w:rPr>
      </w:pPr>
      <w:bookmarkStart w:id="69" w:name="_Toc149205885"/>
      <w:r w:rsidRPr="00645FA7">
        <w:rPr>
          <w:rFonts w:asciiTheme="minorHAnsi" w:hAnsiTheme="minorHAnsi" w:cstheme="minorHAnsi"/>
          <w:b/>
          <w:bCs/>
          <w:sz w:val="24"/>
          <w:szCs w:val="24"/>
          <w:u w:val="single"/>
        </w:rPr>
        <w:t>SECTION</w:t>
      </w:r>
      <w:r w:rsidRPr="00645FA7">
        <w:rPr>
          <w:rFonts w:asciiTheme="minorHAnsi" w:hAnsiTheme="minorHAnsi" w:cstheme="minorHAnsi"/>
          <w:b/>
          <w:bCs/>
          <w:spacing w:val="-6"/>
          <w:sz w:val="24"/>
          <w:szCs w:val="24"/>
          <w:u w:val="single"/>
        </w:rPr>
        <w:t xml:space="preserve"> 3</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Requirements</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pacing w:val="-4"/>
          <w:sz w:val="24"/>
          <w:szCs w:val="24"/>
          <w:u w:val="single"/>
        </w:rPr>
        <w:t>Applicable to Certain</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Types</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pacing w:val="-2"/>
          <w:sz w:val="24"/>
          <w:szCs w:val="24"/>
        </w:rPr>
        <w:t>Establishments</w:t>
      </w:r>
      <w:bookmarkEnd w:id="69"/>
    </w:p>
    <w:p w14:paraId="4E158CC8" w14:textId="77777777" w:rsidR="00E644DD" w:rsidRPr="00645FA7" w:rsidRDefault="00E644DD" w:rsidP="00E644DD">
      <w:pPr>
        <w:numPr>
          <w:ilvl w:val="0"/>
          <w:numId w:val="42"/>
        </w:numPr>
        <w:tabs>
          <w:tab w:val="left" w:pos="2018"/>
          <w:tab w:val="left" w:pos="2020"/>
        </w:tabs>
        <w:spacing w:before="120" w:after="120"/>
        <w:ind w:right="213"/>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Catered Events.  Catered events are private events or celebrations for a closed function in which the public is not allowed to buy tickets or participate.   Foods offered at catered events must follow the permitted chain of inspection and must include the following:  </w:t>
      </w:r>
    </w:p>
    <w:p w14:paraId="2BC6BC22" w14:textId="77777777" w:rsidR="00E644DD" w:rsidRPr="00645FA7" w:rsidRDefault="00E644DD" w:rsidP="00E644DD">
      <w:pPr>
        <w:numPr>
          <w:ilvl w:val="0"/>
          <w:numId w:val="43"/>
        </w:numPr>
        <w:tabs>
          <w:tab w:val="left" w:pos="2018"/>
          <w:tab w:val="left" w:pos="2020"/>
        </w:tabs>
        <w:spacing w:before="120" w:after="120"/>
        <w:ind w:right="213"/>
        <w:jc w:val="both"/>
        <w:rPr>
          <w:rFonts w:asciiTheme="minorHAnsi" w:hAnsiTheme="minorHAnsi" w:cstheme="minorHAnsi"/>
          <w:sz w:val="24"/>
          <w:szCs w:val="24"/>
          <w:u w:val="single"/>
        </w:rPr>
      </w:pPr>
      <w:r w:rsidRPr="00645FA7">
        <w:rPr>
          <w:rFonts w:asciiTheme="minorHAnsi" w:hAnsiTheme="minorHAnsi" w:cstheme="minorHAnsi"/>
          <w:sz w:val="24"/>
          <w:szCs w:val="24"/>
          <w:u w:val="single"/>
        </w:rPr>
        <w:t>NET Health Permit.  Any person hired to cater for a private event must hold a valid NET Health Retail Food Establishment Permit.   A caterer must undergo a</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plan review to provide information to NET</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Health for the catering operations</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including: menu, processing style, transportation equipment, service equipment and storage.</w:t>
      </w:r>
    </w:p>
    <w:p w14:paraId="022C3846" w14:textId="77777777" w:rsidR="00E644DD" w:rsidRPr="00645FA7" w:rsidRDefault="00E644DD" w:rsidP="00E644DD">
      <w:pPr>
        <w:numPr>
          <w:ilvl w:val="0"/>
          <w:numId w:val="43"/>
        </w:numPr>
        <w:tabs>
          <w:tab w:val="left" w:pos="2018"/>
          <w:tab w:val="left" w:pos="2020"/>
        </w:tabs>
        <w:spacing w:before="120" w:after="120"/>
        <w:ind w:right="213"/>
        <w:jc w:val="both"/>
        <w:rPr>
          <w:rFonts w:asciiTheme="minorHAnsi" w:hAnsiTheme="minorHAnsi" w:cstheme="minorHAnsi"/>
          <w:sz w:val="24"/>
          <w:szCs w:val="24"/>
          <w:u w:val="single"/>
        </w:rPr>
      </w:pPr>
      <w:r w:rsidRPr="00645FA7">
        <w:rPr>
          <w:rFonts w:asciiTheme="minorHAnsi" w:hAnsiTheme="minorHAnsi" w:cstheme="minorHAnsi"/>
          <w:sz w:val="24"/>
          <w:szCs w:val="24"/>
          <w:u w:val="single"/>
        </w:rPr>
        <w:t>Documentation.  Caterers and event coordinators need to complete a contract that includes an offer, acceptance, and consideration.  This contract would describe the details for providing a specific amount of food and method of service directly to consumers at a private event.</w:t>
      </w:r>
    </w:p>
    <w:p w14:paraId="757799B0" w14:textId="77777777" w:rsidR="00E644DD" w:rsidRPr="00645FA7" w:rsidRDefault="00E644DD" w:rsidP="00E644DD">
      <w:pPr>
        <w:numPr>
          <w:ilvl w:val="0"/>
          <w:numId w:val="43"/>
        </w:numPr>
        <w:tabs>
          <w:tab w:val="left" w:pos="2018"/>
          <w:tab w:val="left" w:pos="2020"/>
        </w:tabs>
        <w:spacing w:before="120" w:after="120"/>
        <w:ind w:right="213"/>
        <w:jc w:val="both"/>
        <w:rPr>
          <w:rFonts w:asciiTheme="minorHAnsi" w:hAnsiTheme="minorHAnsi" w:cstheme="minorHAnsi"/>
          <w:sz w:val="24"/>
          <w:szCs w:val="24"/>
          <w:u w:val="single"/>
        </w:rPr>
      </w:pPr>
      <w:r w:rsidRPr="00645FA7">
        <w:rPr>
          <w:rFonts w:asciiTheme="minorHAnsi" w:hAnsiTheme="minorHAnsi" w:cstheme="minorHAnsi"/>
          <w:sz w:val="24"/>
          <w:szCs w:val="24"/>
          <w:u w:val="single"/>
        </w:rPr>
        <w:t>Capacity to Contract.  Caterers and event coordinators must be of legal age; must have the mental capacity to enter into an agreement and the contract must not violate the law.</w:t>
      </w:r>
    </w:p>
    <w:p w14:paraId="084FE0FD" w14:textId="77777777" w:rsidR="00E644DD" w:rsidRPr="00645FA7" w:rsidRDefault="00E644DD" w:rsidP="00E644DD">
      <w:pPr>
        <w:numPr>
          <w:ilvl w:val="0"/>
          <w:numId w:val="42"/>
        </w:numPr>
        <w:tabs>
          <w:tab w:val="left" w:pos="129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lastRenderedPageBreak/>
        <w:t>Farmers Market.  Regulations for Texas farmers’ markets are contained in Title 25, Chapter 229.701-704 of the Texas Administrative Code.</w:t>
      </w:r>
    </w:p>
    <w:p w14:paraId="7B77119D" w14:textId="77777777" w:rsidR="00E644DD" w:rsidRPr="00645FA7" w:rsidRDefault="00E644DD" w:rsidP="00E644DD">
      <w:pPr>
        <w:numPr>
          <w:ilvl w:val="0"/>
          <w:numId w:val="42"/>
        </w:numPr>
        <w:tabs>
          <w:tab w:val="left" w:pos="129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MOBILE FOOD UNITS, COMMISSARY AND FOOD TRUCK PARK.  Refer to Part 2 of this District Order.</w:t>
      </w:r>
    </w:p>
    <w:p w14:paraId="21EBADB9" w14:textId="77777777" w:rsidR="00E644DD" w:rsidRPr="00645FA7" w:rsidRDefault="00E644DD" w:rsidP="00E644DD">
      <w:pPr>
        <w:numPr>
          <w:ilvl w:val="0"/>
          <w:numId w:val="42"/>
        </w:numPr>
        <w:tabs>
          <w:tab w:val="left" w:pos="129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b/>
          <w:sz w:val="24"/>
          <w:szCs w:val="24"/>
          <w:u w:val="single"/>
        </w:rPr>
        <w:t xml:space="preserve">Nonprofit Organizations Exempt. </w:t>
      </w:r>
      <w:r w:rsidRPr="00645FA7">
        <w:rPr>
          <w:rFonts w:asciiTheme="minorHAnsi" w:hAnsiTheme="minorHAnsi" w:cstheme="minorHAnsi"/>
          <w:sz w:val="24"/>
          <w:szCs w:val="24"/>
          <w:u w:val="single"/>
        </w:rPr>
        <w:t xml:space="preserve">Food establishments, the net earnings of which are used </w:t>
      </w:r>
      <w:r w:rsidRPr="00645FA7">
        <w:rPr>
          <w:rFonts w:asciiTheme="minorHAnsi" w:hAnsiTheme="minorHAnsi" w:cstheme="minorHAnsi"/>
          <w:b/>
          <w:sz w:val="24"/>
          <w:szCs w:val="24"/>
          <w:u w:val="single"/>
        </w:rPr>
        <w:t xml:space="preserve">in whole </w:t>
      </w:r>
      <w:r w:rsidRPr="00645FA7">
        <w:rPr>
          <w:rFonts w:asciiTheme="minorHAnsi" w:hAnsiTheme="minorHAnsi" w:cstheme="minorHAnsi"/>
          <w:sz w:val="24"/>
          <w:szCs w:val="24"/>
          <w:u w:val="single"/>
        </w:rPr>
        <w:t xml:space="preserve">for charity, church funds or public welfare, </w:t>
      </w:r>
      <w:r w:rsidRPr="00645FA7">
        <w:rPr>
          <w:rFonts w:asciiTheme="minorHAnsi" w:hAnsiTheme="minorHAnsi" w:cstheme="minorHAnsi"/>
          <w:b/>
          <w:sz w:val="24"/>
          <w:szCs w:val="24"/>
          <w:u w:val="single"/>
        </w:rPr>
        <w:t>shall meet all requirements of this District Order with the exception</w:t>
      </w:r>
      <w:r w:rsidRPr="00645FA7">
        <w:rPr>
          <w:rFonts w:asciiTheme="minorHAnsi" w:hAnsiTheme="minorHAnsi" w:cstheme="minorHAnsi"/>
          <w:b/>
          <w:spacing w:val="22"/>
          <w:sz w:val="24"/>
          <w:szCs w:val="24"/>
          <w:u w:val="single"/>
        </w:rPr>
        <w:t xml:space="preserve"> </w:t>
      </w:r>
      <w:r w:rsidRPr="00645FA7">
        <w:rPr>
          <w:rFonts w:asciiTheme="minorHAnsi" w:hAnsiTheme="minorHAnsi" w:cstheme="minorHAnsi"/>
          <w:b/>
          <w:sz w:val="24"/>
          <w:szCs w:val="24"/>
          <w:u w:val="single"/>
        </w:rPr>
        <w:t>of</w:t>
      </w:r>
      <w:r w:rsidRPr="00645FA7">
        <w:rPr>
          <w:rFonts w:asciiTheme="minorHAnsi" w:hAnsiTheme="minorHAnsi" w:cstheme="minorHAnsi"/>
          <w:b/>
          <w:spacing w:val="25"/>
          <w:sz w:val="24"/>
          <w:szCs w:val="24"/>
          <w:u w:val="single"/>
        </w:rPr>
        <w:t xml:space="preserve"> </w:t>
      </w:r>
      <w:r w:rsidRPr="00645FA7">
        <w:rPr>
          <w:rFonts w:asciiTheme="minorHAnsi" w:hAnsiTheme="minorHAnsi" w:cstheme="minorHAnsi"/>
          <w:b/>
          <w:sz w:val="24"/>
          <w:szCs w:val="24"/>
          <w:u w:val="single"/>
        </w:rPr>
        <w:t>the</w:t>
      </w:r>
      <w:r w:rsidRPr="00645FA7">
        <w:rPr>
          <w:rFonts w:asciiTheme="minorHAnsi" w:hAnsiTheme="minorHAnsi" w:cstheme="minorHAnsi"/>
          <w:b/>
          <w:spacing w:val="24"/>
          <w:sz w:val="24"/>
          <w:szCs w:val="24"/>
          <w:u w:val="single"/>
        </w:rPr>
        <w:t xml:space="preserve"> permit </w:t>
      </w:r>
      <w:r w:rsidRPr="00645FA7">
        <w:rPr>
          <w:rFonts w:asciiTheme="minorHAnsi" w:hAnsiTheme="minorHAnsi" w:cstheme="minorHAnsi"/>
          <w:b/>
          <w:sz w:val="24"/>
          <w:szCs w:val="24"/>
          <w:u w:val="single"/>
        </w:rPr>
        <w:t>fee.</w:t>
      </w:r>
      <w:r w:rsidRPr="00645FA7">
        <w:rPr>
          <w:rFonts w:asciiTheme="minorHAnsi" w:hAnsiTheme="minorHAnsi" w:cstheme="minorHAnsi"/>
          <w:b/>
          <w:spacing w:val="40"/>
          <w:sz w:val="24"/>
          <w:szCs w:val="24"/>
          <w:u w:val="single"/>
        </w:rPr>
        <w:t xml:space="preserve"> </w:t>
      </w:r>
      <w:r w:rsidRPr="00645FA7">
        <w:rPr>
          <w:rFonts w:asciiTheme="minorHAnsi" w:hAnsiTheme="minorHAnsi" w:cstheme="minorHAnsi"/>
          <w:sz w:val="24"/>
          <w:szCs w:val="24"/>
          <w:u w:val="single"/>
        </w:rPr>
        <w:t>However,</w:t>
      </w:r>
      <w:r w:rsidRPr="00645FA7">
        <w:rPr>
          <w:rFonts w:asciiTheme="minorHAnsi" w:hAnsiTheme="minorHAnsi" w:cstheme="minorHAnsi"/>
          <w:spacing w:val="27"/>
          <w:sz w:val="24"/>
          <w:szCs w:val="24"/>
          <w:u w:val="single"/>
        </w:rPr>
        <w:t xml:space="preserve"> </w:t>
      </w:r>
      <w:r w:rsidRPr="00645FA7">
        <w:rPr>
          <w:rFonts w:asciiTheme="minorHAnsi" w:hAnsiTheme="minorHAnsi" w:cstheme="minorHAnsi"/>
          <w:sz w:val="24"/>
          <w:szCs w:val="24"/>
          <w:u w:val="single"/>
        </w:rPr>
        <w:t>written</w:t>
      </w:r>
      <w:r w:rsidRPr="00645FA7">
        <w:rPr>
          <w:rFonts w:asciiTheme="minorHAnsi" w:hAnsiTheme="minorHAnsi" w:cstheme="minorHAnsi"/>
          <w:spacing w:val="24"/>
          <w:sz w:val="24"/>
          <w:szCs w:val="24"/>
          <w:u w:val="single"/>
        </w:rPr>
        <w:t xml:space="preserve"> </w:t>
      </w:r>
      <w:r w:rsidRPr="00645FA7">
        <w:rPr>
          <w:rFonts w:asciiTheme="minorHAnsi" w:hAnsiTheme="minorHAnsi" w:cstheme="minorHAnsi"/>
          <w:sz w:val="24"/>
          <w:szCs w:val="24"/>
          <w:u w:val="single"/>
        </w:rPr>
        <w:t>proof</w:t>
      </w:r>
      <w:r w:rsidRPr="00645FA7">
        <w:rPr>
          <w:rFonts w:asciiTheme="minorHAnsi" w:hAnsiTheme="minorHAnsi" w:cstheme="minorHAnsi"/>
          <w:spacing w:val="22"/>
          <w:sz w:val="24"/>
          <w:szCs w:val="24"/>
          <w:u w:val="single"/>
        </w:rPr>
        <w:t xml:space="preserve"> </w:t>
      </w:r>
      <w:r w:rsidRPr="00645FA7">
        <w:rPr>
          <w:rFonts w:asciiTheme="minorHAnsi" w:hAnsiTheme="minorHAnsi" w:cstheme="minorHAnsi"/>
          <w:sz w:val="24"/>
          <w:szCs w:val="24"/>
          <w:u w:val="single"/>
        </w:rPr>
        <w:t>of</w:t>
      </w:r>
      <w:r w:rsidRPr="00645FA7">
        <w:rPr>
          <w:rFonts w:asciiTheme="minorHAnsi" w:hAnsiTheme="minorHAnsi" w:cstheme="minorHAnsi"/>
          <w:spacing w:val="22"/>
          <w:sz w:val="24"/>
          <w:szCs w:val="24"/>
          <w:u w:val="single"/>
        </w:rPr>
        <w:t xml:space="preserve"> </w:t>
      </w:r>
      <w:r w:rsidRPr="00645FA7">
        <w:rPr>
          <w:rFonts w:asciiTheme="minorHAnsi" w:hAnsiTheme="minorHAnsi" w:cstheme="minorHAnsi"/>
          <w:sz w:val="24"/>
          <w:szCs w:val="24"/>
          <w:u w:val="single"/>
        </w:rPr>
        <w:t>such</w:t>
      </w:r>
      <w:r w:rsidRPr="00645FA7">
        <w:rPr>
          <w:rFonts w:asciiTheme="minorHAnsi" w:hAnsiTheme="minorHAnsi" w:cstheme="minorHAnsi"/>
          <w:spacing w:val="25"/>
          <w:sz w:val="24"/>
          <w:szCs w:val="24"/>
          <w:u w:val="single"/>
        </w:rPr>
        <w:t xml:space="preserve"> </w:t>
      </w:r>
      <w:r w:rsidRPr="00645FA7">
        <w:rPr>
          <w:rFonts w:asciiTheme="minorHAnsi" w:hAnsiTheme="minorHAnsi" w:cstheme="minorHAnsi"/>
          <w:sz w:val="24"/>
          <w:szCs w:val="24"/>
          <w:u w:val="single"/>
        </w:rPr>
        <w:t>nonprofit</w:t>
      </w:r>
      <w:r w:rsidRPr="00645FA7">
        <w:rPr>
          <w:rFonts w:asciiTheme="minorHAnsi" w:hAnsiTheme="minorHAnsi" w:cstheme="minorHAnsi"/>
          <w:spacing w:val="25"/>
          <w:sz w:val="24"/>
          <w:szCs w:val="24"/>
          <w:u w:val="single"/>
        </w:rPr>
        <w:t xml:space="preserve"> </w:t>
      </w:r>
      <w:r w:rsidRPr="00645FA7">
        <w:rPr>
          <w:rFonts w:asciiTheme="minorHAnsi" w:hAnsiTheme="minorHAnsi" w:cstheme="minorHAnsi"/>
          <w:sz w:val="24"/>
          <w:szCs w:val="24"/>
          <w:u w:val="single"/>
        </w:rPr>
        <w:t>status</w:t>
      </w:r>
      <w:r w:rsidRPr="00645FA7">
        <w:rPr>
          <w:rFonts w:asciiTheme="minorHAnsi" w:hAnsiTheme="minorHAnsi" w:cstheme="minorHAnsi"/>
          <w:spacing w:val="23"/>
          <w:sz w:val="24"/>
          <w:szCs w:val="24"/>
          <w:u w:val="single"/>
        </w:rPr>
        <w:t xml:space="preserve"> </w:t>
      </w:r>
      <w:r w:rsidRPr="00645FA7">
        <w:rPr>
          <w:rFonts w:asciiTheme="minorHAnsi" w:hAnsiTheme="minorHAnsi" w:cstheme="minorHAnsi"/>
          <w:sz w:val="24"/>
          <w:szCs w:val="24"/>
          <w:u w:val="single"/>
        </w:rPr>
        <w:t>shall</w:t>
      </w:r>
      <w:r w:rsidRPr="00645FA7">
        <w:rPr>
          <w:rFonts w:asciiTheme="minorHAnsi" w:hAnsiTheme="minorHAnsi" w:cstheme="minorHAnsi"/>
          <w:spacing w:val="25"/>
          <w:sz w:val="24"/>
          <w:szCs w:val="24"/>
          <w:u w:val="single"/>
        </w:rPr>
        <w:t xml:space="preserve"> </w:t>
      </w:r>
      <w:r w:rsidRPr="00645FA7">
        <w:rPr>
          <w:rFonts w:asciiTheme="minorHAnsi" w:hAnsiTheme="minorHAnsi" w:cstheme="minorHAnsi"/>
          <w:sz w:val="24"/>
          <w:szCs w:val="24"/>
          <w:u w:val="single"/>
        </w:rPr>
        <w:t>be</w:t>
      </w:r>
      <w:r w:rsidRPr="00645FA7">
        <w:rPr>
          <w:rFonts w:asciiTheme="minorHAnsi" w:hAnsiTheme="minorHAnsi" w:cstheme="minorHAnsi"/>
          <w:spacing w:val="24"/>
          <w:sz w:val="24"/>
          <w:szCs w:val="24"/>
          <w:u w:val="single"/>
        </w:rPr>
        <w:t xml:space="preserve"> </w:t>
      </w:r>
      <w:r w:rsidRPr="00645FA7">
        <w:rPr>
          <w:rFonts w:asciiTheme="minorHAnsi" w:hAnsiTheme="minorHAnsi" w:cstheme="minorHAnsi"/>
          <w:sz w:val="24"/>
          <w:szCs w:val="24"/>
          <w:u w:val="single"/>
        </w:rPr>
        <w:t>provided</w:t>
      </w:r>
      <w:r w:rsidRPr="00645FA7">
        <w:rPr>
          <w:rFonts w:asciiTheme="minorHAnsi" w:hAnsiTheme="minorHAnsi" w:cstheme="minorHAnsi"/>
          <w:spacing w:val="25"/>
          <w:sz w:val="24"/>
          <w:szCs w:val="24"/>
          <w:u w:val="single"/>
        </w:rPr>
        <w:t xml:space="preserve"> </w:t>
      </w:r>
      <w:r w:rsidRPr="00645FA7">
        <w:rPr>
          <w:rFonts w:asciiTheme="minorHAnsi" w:hAnsiTheme="minorHAnsi" w:cstheme="minorHAnsi"/>
          <w:sz w:val="24"/>
          <w:szCs w:val="24"/>
          <w:u w:val="single"/>
        </w:rPr>
        <w:t>to NET Health prior to commencement of any operations. The inspection report posted at the site of</w:t>
      </w:r>
      <w:r w:rsidRPr="00645FA7">
        <w:rPr>
          <w:rFonts w:asciiTheme="minorHAnsi" w:hAnsiTheme="minorHAnsi" w:cstheme="minorHAnsi"/>
          <w:spacing w:val="40"/>
          <w:sz w:val="24"/>
          <w:szCs w:val="24"/>
          <w:u w:val="single"/>
        </w:rPr>
        <w:t xml:space="preserve"> </w:t>
      </w:r>
      <w:r w:rsidRPr="00645FA7">
        <w:rPr>
          <w:rFonts w:asciiTheme="minorHAnsi" w:hAnsiTheme="minorHAnsi" w:cstheme="minorHAnsi"/>
          <w:sz w:val="24"/>
          <w:szCs w:val="24"/>
          <w:u w:val="single"/>
        </w:rPr>
        <w:t>operations will serve as documentation.</w:t>
      </w:r>
    </w:p>
    <w:p w14:paraId="69744515" w14:textId="77777777" w:rsidR="00E644DD" w:rsidRPr="00645FA7" w:rsidRDefault="00E644DD" w:rsidP="00E644DD">
      <w:pPr>
        <w:numPr>
          <w:ilvl w:val="0"/>
          <w:numId w:val="42"/>
        </w:numPr>
        <w:tabs>
          <w:tab w:val="left" w:pos="1298"/>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 xml:space="preserve">Temporary Event Requirement: </w:t>
      </w:r>
      <w:r w:rsidRPr="00645FA7">
        <w:rPr>
          <w:rFonts w:asciiTheme="minorHAnsi" w:hAnsiTheme="minorHAnsi" w:cstheme="minorHAnsi"/>
          <w:sz w:val="24"/>
          <w:szCs w:val="24"/>
        </w:rPr>
        <w:t xml:space="preserve">A single event or celebration that offers food or beverages to the public is responsible for the health and welfare of the consumers. </w:t>
      </w:r>
      <w:r w:rsidRPr="00645FA7">
        <w:rPr>
          <w:rFonts w:asciiTheme="minorHAnsi" w:hAnsiTheme="minorHAnsi" w:cstheme="minorHAnsi"/>
          <w:sz w:val="24"/>
          <w:szCs w:val="24"/>
          <w:u w:val="single"/>
        </w:rPr>
        <w:t xml:space="preserve">Permits and inspections are required if foods and beverages are offered to the public for consumption regardless if there is a charge for the foods and regardless of registration for entrance to the event.  </w:t>
      </w:r>
      <w:r w:rsidRPr="00645FA7">
        <w:rPr>
          <w:rFonts w:asciiTheme="minorHAnsi" w:hAnsiTheme="minorHAnsi" w:cstheme="minorHAnsi"/>
          <w:sz w:val="24"/>
          <w:szCs w:val="24"/>
        </w:rPr>
        <w:t>There are two (2) components required to organize such an event:</w:t>
      </w:r>
    </w:p>
    <w:p w14:paraId="2C8B1D48" w14:textId="77777777" w:rsidR="00E644DD" w:rsidRPr="00645FA7" w:rsidRDefault="00E644DD" w:rsidP="00E644DD">
      <w:pPr>
        <w:numPr>
          <w:ilvl w:val="1"/>
          <w:numId w:val="22"/>
        </w:numPr>
        <w:tabs>
          <w:tab w:val="left" w:pos="2018"/>
        </w:tabs>
        <w:spacing w:before="120" w:after="120"/>
        <w:jc w:val="both"/>
        <w:outlineLvl w:val="1"/>
        <w:rPr>
          <w:rFonts w:asciiTheme="minorHAnsi" w:hAnsiTheme="minorHAnsi" w:cstheme="minorHAnsi"/>
          <w:b/>
          <w:bCs/>
          <w:sz w:val="24"/>
          <w:szCs w:val="24"/>
        </w:rPr>
      </w:pPr>
      <w:bookmarkStart w:id="70" w:name="1)_Coordinator_Application_for_a_Single_"/>
      <w:bookmarkStart w:id="71" w:name="_Toc149205886"/>
      <w:bookmarkEnd w:id="70"/>
      <w:r w:rsidRPr="00645FA7">
        <w:rPr>
          <w:rFonts w:asciiTheme="minorHAnsi" w:hAnsiTheme="minorHAnsi" w:cstheme="minorHAnsi"/>
          <w:b/>
          <w:bCs/>
          <w:sz w:val="24"/>
          <w:szCs w:val="24"/>
        </w:rPr>
        <w:t>Coordinator</w:t>
      </w:r>
      <w:r w:rsidRPr="00645FA7">
        <w:rPr>
          <w:rFonts w:asciiTheme="minorHAnsi" w:hAnsiTheme="minorHAnsi" w:cstheme="minorHAnsi"/>
          <w:b/>
          <w:bCs/>
          <w:spacing w:val="-6"/>
          <w:sz w:val="24"/>
          <w:szCs w:val="24"/>
        </w:rPr>
        <w:t xml:space="preserve"> </w:t>
      </w:r>
      <w:r w:rsidRPr="00645FA7">
        <w:rPr>
          <w:rFonts w:asciiTheme="minorHAnsi" w:hAnsiTheme="minorHAnsi" w:cstheme="minorHAnsi"/>
          <w:b/>
          <w:bCs/>
          <w:sz w:val="24"/>
          <w:szCs w:val="24"/>
        </w:rPr>
        <w:t>Application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for</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a</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Single</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Event</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or</w:t>
      </w:r>
      <w:r w:rsidRPr="00645FA7">
        <w:rPr>
          <w:rFonts w:asciiTheme="minorHAnsi" w:hAnsiTheme="minorHAnsi" w:cstheme="minorHAnsi"/>
          <w:b/>
          <w:bCs/>
          <w:spacing w:val="-6"/>
          <w:sz w:val="24"/>
          <w:szCs w:val="24"/>
        </w:rPr>
        <w:t xml:space="preserve"> </w:t>
      </w:r>
      <w:r w:rsidRPr="00645FA7">
        <w:rPr>
          <w:rFonts w:asciiTheme="minorHAnsi" w:hAnsiTheme="minorHAnsi" w:cstheme="minorHAnsi"/>
          <w:b/>
          <w:bCs/>
          <w:spacing w:val="-2"/>
          <w:sz w:val="24"/>
          <w:szCs w:val="24"/>
        </w:rPr>
        <w:t>Celebration.</w:t>
      </w:r>
      <w:bookmarkEnd w:id="71"/>
    </w:p>
    <w:p w14:paraId="6FEF2726" w14:textId="77777777" w:rsidR="00E644DD" w:rsidRPr="00645FA7" w:rsidRDefault="00E644DD" w:rsidP="00E644DD">
      <w:pPr>
        <w:numPr>
          <w:ilvl w:val="2"/>
          <w:numId w:val="22"/>
        </w:numPr>
        <w:tabs>
          <w:tab w:val="left" w:pos="2737"/>
          <w:tab w:val="left" w:pos="2739"/>
        </w:tabs>
        <w:spacing w:before="120" w:after="120"/>
        <w:ind w:right="215"/>
        <w:jc w:val="both"/>
        <w:rPr>
          <w:rFonts w:asciiTheme="minorHAnsi" w:hAnsiTheme="minorHAnsi" w:cstheme="minorHAnsi"/>
          <w:b/>
          <w:sz w:val="24"/>
          <w:szCs w:val="24"/>
        </w:rPr>
      </w:pPr>
      <w:r w:rsidRPr="00645FA7">
        <w:rPr>
          <w:rFonts w:asciiTheme="minorHAnsi" w:hAnsiTheme="minorHAnsi" w:cstheme="minorHAnsi"/>
          <w:b/>
          <w:sz w:val="24"/>
          <w:szCs w:val="24"/>
        </w:rPr>
        <w:t xml:space="preserve">Application Required. </w:t>
      </w:r>
      <w:r w:rsidRPr="00645FA7">
        <w:rPr>
          <w:rFonts w:asciiTheme="minorHAnsi" w:hAnsiTheme="minorHAnsi" w:cstheme="minorHAnsi"/>
          <w:sz w:val="24"/>
          <w:szCs w:val="24"/>
        </w:rPr>
        <w:t>The purpose of the application is to verify the activity is a</w:t>
      </w:r>
      <w:r w:rsidRPr="00645FA7">
        <w:rPr>
          <w:rFonts w:asciiTheme="minorHAnsi" w:hAnsiTheme="minorHAnsi" w:cstheme="minorHAnsi"/>
          <w:spacing w:val="80"/>
          <w:sz w:val="24"/>
          <w:szCs w:val="24"/>
        </w:rPr>
        <w:t xml:space="preserve"> </w:t>
      </w:r>
      <w:r w:rsidRPr="00645FA7">
        <w:rPr>
          <w:rFonts w:asciiTheme="minorHAnsi" w:hAnsiTheme="minorHAnsi" w:cstheme="minorHAnsi"/>
          <w:sz w:val="24"/>
          <w:szCs w:val="24"/>
        </w:rPr>
        <w:t xml:space="preserve">“single event or celebration.” When food vendors are invited to participate in the event, the event </w:t>
      </w:r>
      <w:r w:rsidRPr="00645FA7">
        <w:rPr>
          <w:rFonts w:asciiTheme="minorHAnsi" w:hAnsiTheme="minorHAnsi" w:cstheme="minorHAnsi"/>
          <w:sz w:val="24"/>
          <w:szCs w:val="24"/>
          <w:u w:val="single"/>
        </w:rPr>
        <w:t>promoter or event</w:t>
      </w:r>
      <w:r w:rsidRPr="00645FA7">
        <w:rPr>
          <w:rFonts w:asciiTheme="minorHAnsi" w:hAnsiTheme="minorHAnsi" w:cstheme="minorHAnsi"/>
          <w:sz w:val="24"/>
          <w:szCs w:val="24"/>
        </w:rPr>
        <w:t xml:space="preserve"> coordinator defined in Part I, Section 1, B, </w:t>
      </w:r>
      <w:r w:rsidRPr="00645FA7">
        <w:rPr>
          <w:rFonts w:asciiTheme="minorHAnsi" w:hAnsiTheme="minorHAnsi" w:cstheme="minorHAnsi"/>
          <w:sz w:val="24"/>
          <w:szCs w:val="24"/>
          <w:u w:val="single"/>
        </w:rPr>
        <w:t>(17)</w:t>
      </w:r>
      <w:r w:rsidRPr="00645FA7">
        <w:rPr>
          <w:rFonts w:asciiTheme="minorHAnsi" w:hAnsiTheme="minorHAnsi" w:cstheme="minorHAnsi"/>
          <w:sz w:val="24"/>
          <w:szCs w:val="24"/>
        </w:rPr>
        <w:t xml:space="preserve"> of this District Order must</w:t>
      </w:r>
      <w:r w:rsidRPr="00645FA7">
        <w:rPr>
          <w:rFonts w:asciiTheme="minorHAnsi" w:hAnsiTheme="minorHAnsi" w:cstheme="minorHAnsi"/>
          <w:spacing w:val="80"/>
          <w:sz w:val="24"/>
          <w:szCs w:val="24"/>
        </w:rPr>
        <w:t xml:space="preserve"> </w:t>
      </w:r>
      <w:r w:rsidRPr="00645FA7">
        <w:rPr>
          <w:rFonts w:asciiTheme="minorHAnsi" w:hAnsiTheme="minorHAnsi" w:cstheme="minorHAnsi"/>
          <w:sz w:val="24"/>
          <w:szCs w:val="24"/>
        </w:rPr>
        <w:t xml:space="preserve">make an application to NET Health at least two (2) weeks prior to the date of the event. </w:t>
      </w:r>
      <w:r w:rsidRPr="00645FA7">
        <w:rPr>
          <w:rFonts w:asciiTheme="minorHAnsi" w:hAnsiTheme="minorHAnsi" w:cstheme="minorHAnsi"/>
          <w:b/>
          <w:sz w:val="24"/>
          <w:szCs w:val="24"/>
        </w:rPr>
        <w:t xml:space="preserve">Applications received within two (2) weeks of the event date may be denied or charged a late fee as described in </w:t>
      </w:r>
      <w:r w:rsidRPr="00645FA7">
        <w:rPr>
          <w:rFonts w:asciiTheme="minorHAnsi" w:hAnsiTheme="minorHAnsi" w:cstheme="minorHAnsi"/>
          <w:b/>
          <w:sz w:val="24"/>
          <w:szCs w:val="24"/>
          <w:u w:val="single"/>
        </w:rPr>
        <w:t>Part 1</w:t>
      </w:r>
      <w:r w:rsidRPr="00645FA7">
        <w:rPr>
          <w:rFonts w:asciiTheme="minorHAnsi" w:hAnsiTheme="minorHAnsi" w:cstheme="minorHAnsi"/>
          <w:b/>
          <w:sz w:val="24"/>
          <w:szCs w:val="24"/>
        </w:rPr>
        <w:t xml:space="preserve"> Section</w:t>
      </w:r>
      <w:r w:rsidRPr="00645FA7">
        <w:rPr>
          <w:rFonts w:asciiTheme="minorHAnsi" w:hAnsiTheme="minorHAnsi" w:cstheme="minorHAnsi"/>
          <w:b/>
          <w:sz w:val="24"/>
          <w:szCs w:val="24"/>
          <w:u w:val="single"/>
        </w:rPr>
        <w:t xml:space="preserve"> 2</w:t>
      </w:r>
      <w:r w:rsidRPr="00645FA7">
        <w:rPr>
          <w:rFonts w:asciiTheme="minorHAnsi" w:hAnsiTheme="minorHAnsi" w:cstheme="minorHAnsi"/>
          <w:b/>
          <w:sz w:val="24"/>
          <w:szCs w:val="24"/>
        </w:rPr>
        <w:t xml:space="preserve"> of this District</w:t>
      </w:r>
      <w:r w:rsidRPr="00645FA7">
        <w:rPr>
          <w:rFonts w:asciiTheme="minorHAnsi" w:hAnsiTheme="minorHAnsi" w:cstheme="minorHAnsi"/>
          <w:b/>
          <w:spacing w:val="-6"/>
          <w:sz w:val="24"/>
          <w:szCs w:val="24"/>
        </w:rPr>
        <w:t xml:space="preserve"> </w:t>
      </w:r>
      <w:r w:rsidRPr="00645FA7">
        <w:rPr>
          <w:rFonts w:asciiTheme="minorHAnsi" w:hAnsiTheme="minorHAnsi" w:cstheme="minorHAnsi"/>
          <w:b/>
          <w:sz w:val="24"/>
          <w:szCs w:val="24"/>
        </w:rPr>
        <w:t>Order.</w:t>
      </w:r>
      <w:r w:rsidRPr="00645FA7">
        <w:rPr>
          <w:rFonts w:asciiTheme="minorHAnsi" w:hAnsiTheme="minorHAnsi" w:cstheme="minorHAnsi"/>
          <w:color w:val="000000"/>
          <w:sz w:val="24"/>
          <w:szCs w:val="24"/>
          <w:shd w:val="clear" w:color="auto" w:fill="ECEDF9"/>
        </w:rPr>
        <w:t xml:space="preserve"> </w:t>
      </w:r>
    </w:p>
    <w:p w14:paraId="44BDCE65" w14:textId="77777777" w:rsidR="00E644DD" w:rsidRPr="00645FA7" w:rsidRDefault="00E644DD" w:rsidP="00E644DD">
      <w:pPr>
        <w:numPr>
          <w:ilvl w:val="2"/>
          <w:numId w:val="22"/>
        </w:numPr>
        <w:tabs>
          <w:tab w:val="left" w:pos="2736"/>
          <w:tab w:val="left" w:pos="2738"/>
        </w:tabs>
        <w:spacing w:before="120" w:after="120"/>
        <w:ind w:left="2738" w:right="212" w:hanging="720"/>
        <w:jc w:val="both"/>
        <w:rPr>
          <w:rFonts w:asciiTheme="minorHAnsi" w:hAnsiTheme="minorHAnsi" w:cstheme="minorHAnsi"/>
          <w:sz w:val="24"/>
          <w:szCs w:val="24"/>
        </w:rPr>
      </w:pPr>
      <w:r w:rsidRPr="00645FA7">
        <w:rPr>
          <w:rFonts w:asciiTheme="minorHAnsi" w:hAnsiTheme="minorHAnsi" w:cstheme="minorHAnsi"/>
          <w:b/>
          <w:sz w:val="24"/>
          <w:szCs w:val="24"/>
        </w:rPr>
        <w:t xml:space="preserve">Responsibility of Event Coordinator. </w:t>
      </w:r>
      <w:r w:rsidRPr="00645FA7">
        <w:rPr>
          <w:rFonts w:asciiTheme="minorHAnsi" w:hAnsiTheme="minorHAnsi" w:cstheme="minorHAnsi"/>
          <w:sz w:val="24"/>
          <w:szCs w:val="24"/>
        </w:rPr>
        <w:t xml:space="preserve">The event coordinator shall provide a written statement describing the event and listing all proposed temporary food establishments. The event coordinator of an event at which a temporary food establishment is operated shall </w:t>
      </w:r>
      <w:r w:rsidRPr="00645FA7">
        <w:rPr>
          <w:rFonts w:asciiTheme="minorHAnsi" w:hAnsiTheme="minorHAnsi" w:cstheme="minorHAnsi"/>
          <w:sz w:val="24"/>
          <w:szCs w:val="24"/>
          <w:u w:val="single"/>
        </w:rPr>
        <w:t>ensure a permit is obtained</w:t>
      </w:r>
      <w:r w:rsidRPr="00645FA7">
        <w:rPr>
          <w:rFonts w:asciiTheme="minorHAnsi" w:hAnsiTheme="minorHAnsi" w:cstheme="minorHAnsi"/>
          <w:sz w:val="24"/>
          <w:szCs w:val="24"/>
        </w:rPr>
        <w:t xml:space="preserve"> for each temporary food</w:t>
      </w:r>
      <w:r w:rsidRPr="00645FA7">
        <w:rPr>
          <w:rFonts w:asciiTheme="minorHAnsi" w:hAnsiTheme="minorHAnsi" w:cstheme="minorHAnsi"/>
          <w:spacing w:val="80"/>
          <w:sz w:val="24"/>
          <w:szCs w:val="24"/>
        </w:rPr>
        <w:t xml:space="preserve"> </w:t>
      </w:r>
      <w:r w:rsidRPr="00645FA7">
        <w:rPr>
          <w:rFonts w:asciiTheme="minorHAnsi" w:hAnsiTheme="minorHAnsi" w:cstheme="minorHAnsi"/>
          <w:sz w:val="24"/>
          <w:szCs w:val="24"/>
        </w:rPr>
        <w:t>establishment. The event coordinator must identify and ensure each vendor has utilities including but not limited to maintaining access to potable water connections, backflow prevention, proper wastewater and grease disposal, electrical needs of vendors, toilet facilities, crowd control, trash control, securing qualified temporary food vendors and coordinating the health and safety of the invited guests.</w:t>
      </w:r>
    </w:p>
    <w:p w14:paraId="40A3E09E" w14:textId="77777777" w:rsidR="00E644DD" w:rsidRPr="00645FA7" w:rsidRDefault="00E644DD" w:rsidP="00E644DD">
      <w:pPr>
        <w:numPr>
          <w:ilvl w:val="2"/>
          <w:numId w:val="22"/>
        </w:numPr>
        <w:tabs>
          <w:tab w:val="left" w:pos="2736"/>
          <w:tab w:val="left" w:pos="2738"/>
        </w:tabs>
        <w:spacing w:before="120" w:after="120"/>
        <w:ind w:left="2738" w:right="217" w:hanging="720"/>
        <w:jc w:val="both"/>
        <w:rPr>
          <w:rFonts w:asciiTheme="minorHAnsi" w:hAnsiTheme="minorHAnsi" w:cstheme="minorHAnsi"/>
          <w:sz w:val="24"/>
          <w:szCs w:val="24"/>
        </w:rPr>
      </w:pPr>
      <w:r w:rsidRPr="00645FA7">
        <w:rPr>
          <w:rFonts w:asciiTheme="minorHAnsi" w:hAnsiTheme="minorHAnsi" w:cstheme="minorHAnsi"/>
          <w:b/>
          <w:sz w:val="24"/>
          <w:szCs w:val="24"/>
        </w:rPr>
        <w:t xml:space="preserve">Limitations. </w:t>
      </w:r>
      <w:r w:rsidRPr="00645FA7">
        <w:rPr>
          <w:rFonts w:asciiTheme="minorHAnsi" w:hAnsiTheme="minorHAnsi" w:cstheme="minorHAnsi"/>
          <w:sz w:val="24"/>
          <w:szCs w:val="24"/>
        </w:rPr>
        <w:t>Events shall occur once a month or less frequently per property.</w:t>
      </w:r>
      <w:r w:rsidRPr="00645FA7">
        <w:rPr>
          <w:rFonts w:asciiTheme="minorHAnsi" w:hAnsiTheme="minorHAnsi" w:cstheme="minorHAnsi"/>
          <w:spacing w:val="80"/>
          <w:sz w:val="24"/>
          <w:szCs w:val="24"/>
        </w:rPr>
        <w:t xml:space="preserve"> </w:t>
      </w:r>
      <w:r w:rsidRPr="00645FA7">
        <w:rPr>
          <w:rFonts w:asciiTheme="minorHAnsi" w:hAnsiTheme="minorHAnsi" w:cstheme="minorHAnsi"/>
          <w:sz w:val="24"/>
          <w:szCs w:val="24"/>
        </w:rPr>
        <w:t>Events</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that occur daily, weekly, or more frequently than once a month are considered continuous operations and thus do not constitute a “single event or celebration.”</w:t>
      </w:r>
    </w:p>
    <w:p w14:paraId="69ECE4C3" w14:textId="77777777" w:rsidR="00E644DD" w:rsidRPr="00645FA7" w:rsidRDefault="00E644DD" w:rsidP="00E644DD">
      <w:pPr>
        <w:numPr>
          <w:ilvl w:val="2"/>
          <w:numId w:val="22"/>
        </w:numPr>
        <w:tabs>
          <w:tab w:val="left" w:pos="2737"/>
          <w:tab w:val="left" w:pos="2740"/>
        </w:tabs>
        <w:spacing w:before="120" w:after="120"/>
        <w:ind w:left="2740" w:right="214"/>
        <w:jc w:val="both"/>
        <w:rPr>
          <w:rFonts w:asciiTheme="minorHAnsi" w:hAnsiTheme="minorHAnsi" w:cstheme="minorHAnsi"/>
          <w:sz w:val="24"/>
          <w:szCs w:val="24"/>
        </w:rPr>
      </w:pPr>
      <w:r w:rsidRPr="00645FA7">
        <w:rPr>
          <w:rFonts w:asciiTheme="minorHAnsi" w:hAnsiTheme="minorHAnsi" w:cstheme="minorHAnsi"/>
          <w:b/>
          <w:sz w:val="24"/>
          <w:szCs w:val="24"/>
        </w:rPr>
        <w:t xml:space="preserve">Location Exception. </w:t>
      </w:r>
      <w:r w:rsidRPr="00645FA7">
        <w:rPr>
          <w:rFonts w:asciiTheme="minorHAnsi" w:hAnsiTheme="minorHAnsi" w:cstheme="minorHAnsi"/>
          <w:sz w:val="24"/>
          <w:szCs w:val="24"/>
        </w:rPr>
        <w:t xml:space="preserve">For city or county owned locations, such as parks, or convention centers and like venues with Food Establishment Permits, more than one “single event or celebration” may occur at that location per month so long as the fees are paid for each event per </w:t>
      </w:r>
      <w:r w:rsidRPr="00645FA7">
        <w:rPr>
          <w:rFonts w:asciiTheme="minorHAnsi" w:hAnsiTheme="minorHAnsi" w:cstheme="minorHAnsi"/>
          <w:sz w:val="24"/>
          <w:szCs w:val="24"/>
          <w:u w:val="single"/>
        </w:rPr>
        <w:t>Part 1</w:t>
      </w:r>
      <w:r w:rsidRPr="00645FA7">
        <w:rPr>
          <w:rFonts w:asciiTheme="minorHAnsi" w:hAnsiTheme="minorHAnsi" w:cstheme="minorHAnsi"/>
          <w:sz w:val="24"/>
          <w:szCs w:val="24"/>
        </w:rPr>
        <w:t xml:space="preserve"> Section</w:t>
      </w:r>
      <w:r w:rsidRPr="00645FA7">
        <w:rPr>
          <w:rFonts w:asciiTheme="minorHAnsi" w:hAnsiTheme="minorHAnsi" w:cstheme="minorHAnsi"/>
          <w:sz w:val="24"/>
          <w:szCs w:val="24"/>
          <w:u w:val="single"/>
        </w:rPr>
        <w:t xml:space="preserve"> 2</w:t>
      </w:r>
      <w:r w:rsidRPr="00645FA7">
        <w:rPr>
          <w:rFonts w:asciiTheme="minorHAnsi" w:hAnsiTheme="minorHAnsi" w:cstheme="minorHAnsi"/>
          <w:sz w:val="24"/>
          <w:szCs w:val="24"/>
        </w:rPr>
        <w:t xml:space="preserve"> and the appropriate “single event or celebration”</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 xml:space="preserve">Coordinator’s Application and a Temporary Food Establishment Permit Application </w:t>
      </w:r>
      <w:r w:rsidRPr="00645FA7">
        <w:rPr>
          <w:rFonts w:asciiTheme="minorHAnsi" w:hAnsiTheme="minorHAnsi" w:cstheme="minorHAnsi"/>
          <w:sz w:val="24"/>
          <w:szCs w:val="24"/>
          <w:u w:val="single"/>
        </w:rPr>
        <w:t xml:space="preserve">and if applicable </w:t>
      </w:r>
      <w:r w:rsidRPr="00645FA7">
        <w:rPr>
          <w:rFonts w:asciiTheme="minorHAnsi" w:hAnsiTheme="minorHAnsi" w:cstheme="minorHAnsi"/>
          <w:sz w:val="24"/>
          <w:szCs w:val="24"/>
          <w:u w:val="single"/>
        </w:rPr>
        <w:lastRenderedPageBreak/>
        <w:t>a</w:t>
      </w:r>
      <w:r w:rsidRPr="00645FA7">
        <w:rPr>
          <w:rFonts w:asciiTheme="minorHAnsi" w:hAnsiTheme="minorHAnsi" w:cstheme="minorHAnsi"/>
          <w:sz w:val="24"/>
          <w:szCs w:val="24"/>
        </w:rPr>
        <w:t xml:space="preserve"> city or county issued special use permit verifies each “single event or celebration” is unique in the fact the single event or celebration is the only one of its</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kind.</w:t>
      </w:r>
    </w:p>
    <w:p w14:paraId="4011051A" w14:textId="77777777" w:rsidR="00E644DD" w:rsidRPr="00645FA7" w:rsidRDefault="00E644DD" w:rsidP="00E644DD">
      <w:pPr>
        <w:numPr>
          <w:ilvl w:val="1"/>
          <w:numId w:val="22"/>
        </w:numPr>
        <w:tabs>
          <w:tab w:val="left" w:pos="2018"/>
        </w:tabs>
        <w:spacing w:before="120" w:after="120"/>
        <w:jc w:val="both"/>
        <w:outlineLvl w:val="1"/>
        <w:rPr>
          <w:rFonts w:asciiTheme="minorHAnsi" w:hAnsiTheme="minorHAnsi" w:cstheme="minorHAnsi"/>
          <w:b/>
          <w:bCs/>
          <w:sz w:val="24"/>
          <w:szCs w:val="24"/>
        </w:rPr>
      </w:pPr>
      <w:bookmarkStart w:id="72" w:name="2)_Temporary_Food_Establishments_Operati"/>
      <w:bookmarkStart w:id="73" w:name="_Toc149205887"/>
      <w:bookmarkEnd w:id="72"/>
      <w:r w:rsidRPr="00645FA7">
        <w:rPr>
          <w:rFonts w:asciiTheme="minorHAnsi" w:hAnsiTheme="minorHAnsi" w:cstheme="minorHAnsi"/>
          <w:b/>
          <w:bCs/>
          <w:sz w:val="24"/>
          <w:szCs w:val="24"/>
        </w:rPr>
        <w:t>Temporary</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Establishments</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Operating</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at</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a</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Single</w:t>
      </w:r>
      <w:r w:rsidRPr="00645FA7">
        <w:rPr>
          <w:rFonts w:asciiTheme="minorHAnsi" w:hAnsiTheme="minorHAnsi" w:cstheme="minorHAnsi"/>
          <w:b/>
          <w:bCs/>
          <w:spacing w:val="-6"/>
          <w:sz w:val="24"/>
          <w:szCs w:val="24"/>
        </w:rPr>
        <w:t xml:space="preserve"> </w:t>
      </w:r>
      <w:r w:rsidRPr="00645FA7">
        <w:rPr>
          <w:rFonts w:asciiTheme="minorHAnsi" w:hAnsiTheme="minorHAnsi" w:cstheme="minorHAnsi"/>
          <w:b/>
          <w:bCs/>
          <w:spacing w:val="-2"/>
          <w:sz w:val="24"/>
          <w:szCs w:val="24"/>
        </w:rPr>
        <w:t>Event.</w:t>
      </w:r>
      <w:bookmarkEnd w:id="73"/>
    </w:p>
    <w:p w14:paraId="67FD7E60" w14:textId="77777777" w:rsidR="00E644DD" w:rsidRPr="00645FA7" w:rsidRDefault="00E644DD" w:rsidP="00E644DD">
      <w:pPr>
        <w:numPr>
          <w:ilvl w:val="2"/>
          <w:numId w:val="22"/>
        </w:numPr>
        <w:tabs>
          <w:tab w:val="left" w:pos="2737"/>
          <w:tab w:val="left" w:pos="2740"/>
        </w:tabs>
        <w:spacing w:before="120" w:after="120"/>
        <w:ind w:left="2740" w:right="210"/>
        <w:jc w:val="both"/>
        <w:rPr>
          <w:rFonts w:asciiTheme="minorHAnsi" w:hAnsiTheme="minorHAnsi" w:cstheme="minorHAnsi"/>
          <w:sz w:val="24"/>
          <w:szCs w:val="24"/>
        </w:rPr>
      </w:pPr>
      <w:r w:rsidRPr="00645FA7">
        <w:rPr>
          <w:rFonts w:asciiTheme="minorHAnsi" w:hAnsiTheme="minorHAnsi" w:cstheme="minorHAnsi"/>
          <w:b/>
          <w:sz w:val="24"/>
          <w:szCs w:val="24"/>
        </w:rPr>
        <w:t xml:space="preserve">Permit Required. </w:t>
      </w:r>
      <w:r w:rsidRPr="00645FA7">
        <w:rPr>
          <w:rFonts w:asciiTheme="minorHAnsi" w:hAnsiTheme="minorHAnsi" w:cstheme="minorHAnsi"/>
          <w:sz w:val="24"/>
          <w:szCs w:val="24"/>
        </w:rPr>
        <w:t>A temporary food establishment shall obtain a permit with NET</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 xml:space="preserve">Health prior to offering foods or beverages to the public. The single event permit is valid for one individual food booth or unit at one specific event, and is valid for the dates and times of the coordinated event up to a maximum of fourteen (14) consecutive days from the initial effective date. After being secured as a food vendor for a “single event or celebration” contact must be made with NET Health to submit a Temporary Food Establishment Permit Application. Exception: A temporary </w:t>
      </w:r>
      <w:r w:rsidRPr="00645FA7">
        <w:rPr>
          <w:rFonts w:asciiTheme="minorHAnsi" w:hAnsiTheme="minorHAnsi" w:cstheme="minorHAnsi"/>
          <w:sz w:val="24"/>
          <w:szCs w:val="24"/>
          <w:u w:val="single"/>
        </w:rPr>
        <w:t>food establishment</w:t>
      </w:r>
      <w:r w:rsidRPr="00645FA7">
        <w:rPr>
          <w:rFonts w:asciiTheme="minorHAnsi" w:hAnsiTheme="minorHAnsi" w:cstheme="minorHAnsi"/>
          <w:sz w:val="24"/>
          <w:szCs w:val="24"/>
        </w:rPr>
        <w:t xml:space="preserve"> event set up at a farmers’ market may be permitted to set up for the dates of the farmers’ market up to a maximum of one year.</w:t>
      </w:r>
    </w:p>
    <w:p w14:paraId="02E6111B" w14:textId="77777777" w:rsidR="00E644DD" w:rsidRPr="00645FA7" w:rsidRDefault="00E644DD" w:rsidP="00E644DD">
      <w:pPr>
        <w:numPr>
          <w:ilvl w:val="2"/>
          <w:numId w:val="22"/>
        </w:numPr>
        <w:tabs>
          <w:tab w:val="left" w:pos="2736"/>
          <w:tab w:val="left" w:pos="2738"/>
        </w:tabs>
        <w:spacing w:before="120" w:after="120"/>
        <w:ind w:left="2737" w:right="215" w:hanging="720"/>
        <w:jc w:val="both"/>
        <w:rPr>
          <w:rFonts w:asciiTheme="minorHAnsi" w:hAnsiTheme="minorHAnsi" w:cstheme="minorHAnsi"/>
          <w:b/>
          <w:sz w:val="24"/>
          <w:szCs w:val="24"/>
        </w:rPr>
      </w:pPr>
      <w:r w:rsidRPr="00645FA7">
        <w:rPr>
          <w:rFonts w:asciiTheme="minorHAnsi" w:hAnsiTheme="minorHAnsi" w:cstheme="minorHAnsi"/>
          <w:b/>
          <w:sz w:val="24"/>
          <w:szCs w:val="24"/>
        </w:rPr>
        <w:t xml:space="preserve">Application. </w:t>
      </w:r>
      <w:r w:rsidRPr="00645FA7">
        <w:rPr>
          <w:rFonts w:asciiTheme="minorHAnsi" w:hAnsiTheme="minorHAnsi" w:cstheme="minorHAnsi"/>
          <w:sz w:val="24"/>
          <w:szCs w:val="24"/>
        </w:rPr>
        <w:t xml:space="preserve">Prior to operating a temporary food establishment, a Temporary Food Establishment Permit Application form must be obtained from NET Health and returned with the required fee as per </w:t>
      </w:r>
      <w:r w:rsidRPr="00645FA7">
        <w:rPr>
          <w:rFonts w:asciiTheme="minorHAnsi" w:hAnsiTheme="minorHAnsi" w:cstheme="minorHAnsi"/>
          <w:sz w:val="24"/>
          <w:szCs w:val="24"/>
          <w:u w:val="single"/>
        </w:rPr>
        <w:t>Part 1</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 xml:space="preserve">Section 2 </w:t>
      </w:r>
      <w:r w:rsidRPr="00645FA7">
        <w:rPr>
          <w:rFonts w:asciiTheme="minorHAnsi" w:hAnsiTheme="minorHAnsi" w:cstheme="minorHAnsi"/>
          <w:sz w:val="24"/>
          <w:szCs w:val="24"/>
        </w:rPr>
        <w:t>The application shall contain such information necessary for NET Health to determine if a permit should be issued and</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 xml:space="preserve">under what conditions the application shall be approved or disapproved. The Temporary Food Establishment Permit Application must be received by NET Health at least seven (7) calendar days prior to the event. </w:t>
      </w:r>
      <w:r w:rsidRPr="00645FA7">
        <w:rPr>
          <w:rFonts w:asciiTheme="minorHAnsi" w:hAnsiTheme="minorHAnsi" w:cstheme="minorHAnsi"/>
          <w:b/>
          <w:sz w:val="24"/>
          <w:szCs w:val="24"/>
        </w:rPr>
        <w:t>Applications accepted less than seven</w:t>
      </w:r>
      <w:r w:rsidRPr="00645FA7">
        <w:rPr>
          <w:rFonts w:asciiTheme="minorHAnsi" w:hAnsiTheme="minorHAnsi" w:cstheme="minorHAnsi"/>
          <w:b/>
          <w:spacing w:val="80"/>
          <w:sz w:val="24"/>
          <w:szCs w:val="24"/>
        </w:rPr>
        <w:t xml:space="preserve"> </w:t>
      </w:r>
      <w:r w:rsidRPr="00645FA7">
        <w:rPr>
          <w:rFonts w:asciiTheme="minorHAnsi" w:hAnsiTheme="minorHAnsi" w:cstheme="minorHAnsi"/>
          <w:b/>
          <w:sz w:val="24"/>
          <w:szCs w:val="24"/>
        </w:rPr>
        <w:t>(7)</w:t>
      </w:r>
      <w:r w:rsidRPr="00645FA7">
        <w:rPr>
          <w:rFonts w:asciiTheme="minorHAnsi" w:hAnsiTheme="minorHAnsi" w:cstheme="minorHAnsi"/>
          <w:b/>
          <w:spacing w:val="40"/>
          <w:sz w:val="24"/>
          <w:szCs w:val="24"/>
        </w:rPr>
        <w:t xml:space="preserve"> </w:t>
      </w:r>
      <w:r w:rsidRPr="00645FA7">
        <w:rPr>
          <w:rFonts w:asciiTheme="minorHAnsi" w:hAnsiTheme="minorHAnsi" w:cstheme="minorHAnsi"/>
          <w:b/>
          <w:sz w:val="24"/>
          <w:szCs w:val="24"/>
        </w:rPr>
        <w:t xml:space="preserve">calendar days prior to an event must pay a one hundred dollar ($100.00) late application fee.  </w:t>
      </w:r>
      <w:r w:rsidRPr="00645FA7">
        <w:rPr>
          <w:rFonts w:asciiTheme="minorHAnsi" w:hAnsiTheme="minorHAnsi" w:cstheme="minorHAnsi"/>
          <w:b/>
          <w:sz w:val="24"/>
          <w:szCs w:val="24"/>
          <w:u w:val="single"/>
        </w:rPr>
        <w:t>Applications submitted within three (3) business days prior to the event may be denied.</w:t>
      </w:r>
      <w:r w:rsidRPr="00645FA7">
        <w:rPr>
          <w:rFonts w:asciiTheme="minorHAnsi" w:hAnsiTheme="minorHAnsi" w:cstheme="minorHAnsi"/>
          <w:b/>
          <w:sz w:val="24"/>
          <w:szCs w:val="24"/>
        </w:rPr>
        <w:t xml:space="preserve"> </w:t>
      </w:r>
    </w:p>
    <w:p w14:paraId="4F2ADF52" w14:textId="77777777" w:rsidR="00E644DD" w:rsidRPr="00645FA7" w:rsidRDefault="00E644DD" w:rsidP="00E644DD">
      <w:pPr>
        <w:numPr>
          <w:ilvl w:val="2"/>
          <w:numId w:val="22"/>
        </w:numPr>
        <w:tabs>
          <w:tab w:val="left" w:pos="2736"/>
          <w:tab w:val="left" w:pos="2738"/>
        </w:tabs>
        <w:spacing w:before="120" w:after="120"/>
        <w:ind w:left="2738" w:right="214" w:hanging="720"/>
        <w:jc w:val="both"/>
        <w:rPr>
          <w:rFonts w:asciiTheme="minorHAnsi" w:hAnsiTheme="minorHAnsi" w:cstheme="minorHAnsi"/>
          <w:sz w:val="24"/>
          <w:szCs w:val="24"/>
        </w:rPr>
      </w:pPr>
      <w:r w:rsidRPr="00645FA7">
        <w:rPr>
          <w:rFonts w:asciiTheme="minorHAnsi" w:hAnsiTheme="minorHAnsi" w:cstheme="minorHAnsi"/>
          <w:b/>
          <w:sz w:val="24"/>
          <w:szCs w:val="24"/>
        </w:rPr>
        <w:t xml:space="preserve">Liability. </w:t>
      </w:r>
      <w:r w:rsidRPr="00645FA7">
        <w:rPr>
          <w:rFonts w:asciiTheme="minorHAnsi" w:hAnsiTheme="minorHAnsi" w:cstheme="minorHAnsi"/>
          <w:sz w:val="24"/>
          <w:szCs w:val="24"/>
        </w:rPr>
        <w:t>The owner/operator of a temporary food establishment has a liability for the operation of the temporary food establishment. The owner/operator may be responsible should a patron/customer be harmed by the operation of the temporary food establishment. The owner and the operators involved in food preparation must take extraordinary care to prevent risk/hazard to the community.</w:t>
      </w:r>
    </w:p>
    <w:p w14:paraId="3AC63491" w14:textId="77777777" w:rsidR="00E644DD" w:rsidRPr="00645FA7" w:rsidRDefault="00E644DD" w:rsidP="00E644DD">
      <w:pPr>
        <w:numPr>
          <w:ilvl w:val="2"/>
          <w:numId w:val="22"/>
        </w:numPr>
        <w:tabs>
          <w:tab w:val="left" w:pos="2736"/>
          <w:tab w:val="left" w:pos="2738"/>
        </w:tabs>
        <w:spacing w:before="120" w:after="120"/>
        <w:ind w:left="2738" w:right="216" w:hanging="720"/>
        <w:jc w:val="both"/>
        <w:rPr>
          <w:rFonts w:asciiTheme="minorHAnsi" w:hAnsiTheme="minorHAnsi" w:cstheme="minorHAnsi"/>
          <w:sz w:val="24"/>
          <w:szCs w:val="24"/>
        </w:rPr>
      </w:pPr>
      <w:bookmarkStart w:id="74" w:name="_Hlk146792222"/>
      <w:r w:rsidRPr="00645FA7">
        <w:rPr>
          <w:rFonts w:asciiTheme="minorHAnsi" w:hAnsiTheme="minorHAnsi" w:cstheme="minorHAnsi"/>
          <w:b/>
          <w:bCs/>
          <w:sz w:val="24"/>
          <w:szCs w:val="24"/>
          <w:u w:val="single"/>
        </w:rPr>
        <w:t>Hand sinks and</w:t>
      </w:r>
      <w:r w:rsidRPr="00645FA7">
        <w:rPr>
          <w:rFonts w:asciiTheme="minorHAnsi" w:hAnsiTheme="minorHAnsi" w:cstheme="minorHAnsi"/>
          <w:b/>
          <w:bCs/>
          <w:sz w:val="24"/>
          <w:szCs w:val="24"/>
        </w:rPr>
        <w:t xml:space="preserve"> </w:t>
      </w:r>
      <w:r w:rsidRPr="00645FA7">
        <w:rPr>
          <w:rFonts w:asciiTheme="minorHAnsi" w:hAnsiTheme="minorHAnsi" w:cstheme="minorHAnsi"/>
          <w:b/>
          <w:bCs/>
          <w:sz w:val="24"/>
          <w:szCs w:val="24"/>
          <w:u w:val="single"/>
        </w:rPr>
        <w:t xml:space="preserve">ware washing sinks for Temporary Food Establishments.  </w:t>
      </w:r>
      <w:r w:rsidRPr="00645FA7">
        <w:rPr>
          <w:rFonts w:asciiTheme="minorHAnsi" w:hAnsiTheme="minorHAnsi" w:cstheme="minorHAnsi"/>
          <w:sz w:val="24"/>
          <w:szCs w:val="24"/>
          <w:u w:val="single"/>
        </w:rPr>
        <w:t>An adequate supply of tempered potable water is required for each temporary food establishment to effectively wash hands and wash, rinse and sanitize utensils and food equipment throughout the event.</w:t>
      </w:r>
      <w:r w:rsidRPr="00645FA7">
        <w:rPr>
          <w:rFonts w:asciiTheme="minorHAnsi" w:hAnsiTheme="minorHAnsi" w:cstheme="minorHAnsi"/>
          <w:sz w:val="24"/>
          <w:szCs w:val="24"/>
        </w:rPr>
        <w:t xml:space="preserve">      </w:t>
      </w:r>
      <w:bookmarkStart w:id="75" w:name="_Hlk146792638"/>
      <w:bookmarkEnd w:id="74"/>
      <w:r w:rsidRPr="00645FA7">
        <w:rPr>
          <w:rFonts w:asciiTheme="minorHAnsi" w:hAnsiTheme="minorHAnsi" w:cstheme="minorHAnsi"/>
          <w:sz w:val="24"/>
          <w:szCs w:val="24"/>
          <w:u w:val="single"/>
        </w:rPr>
        <w:t>Adequate supply will be determined based on types of foods offered and the duration of the event.</w:t>
      </w:r>
      <w:r w:rsidRPr="00645FA7">
        <w:rPr>
          <w:rFonts w:asciiTheme="minorHAnsi" w:hAnsiTheme="minorHAnsi" w:cstheme="minorHAnsi"/>
          <w:sz w:val="24"/>
          <w:szCs w:val="24"/>
        </w:rPr>
        <w:t xml:space="preserve">  </w:t>
      </w:r>
    </w:p>
    <w:p w14:paraId="60DB7F1B" w14:textId="77777777" w:rsidR="00E644DD" w:rsidRPr="00645FA7" w:rsidRDefault="00E644DD" w:rsidP="00E644DD">
      <w:pPr>
        <w:numPr>
          <w:ilvl w:val="3"/>
          <w:numId w:val="22"/>
        </w:numPr>
        <w:tabs>
          <w:tab w:val="left" w:pos="2736"/>
          <w:tab w:val="left" w:pos="2738"/>
        </w:tabs>
        <w:spacing w:before="120" w:after="120"/>
        <w:ind w:right="216"/>
        <w:jc w:val="both"/>
        <w:rPr>
          <w:rFonts w:asciiTheme="minorHAnsi" w:hAnsiTheme="minorHAnsi" w:cstheme="minorHAnsi"/>
          <w:sz w:val="24"/>
          <w:szCs w:val="24"/>
        </w:rPr>
      </w:pPr>
      <w:r w:rsidRPr="00645FA7">
        <w:rPr>
          <w:rFonts w:asciiTheme="minorHAnsi" w:hAnsiTheme="minorHAnsi" w:cstheme="minorHAnsi"/>
          <w:sz w:val="24"/>
          <w:szCs w:val="24"/>
          <w:u w:val="single"/>
        </w:rPr>
        <w:t>Temporary Food Establishments that offer foods in packaged form may be exempt from ware washing and hand washing requirements if approved by NET Health.</w:t>
      </w:r>
    </w:p>
    <w:p w14:paraId="5FA8263E" w14:textId="77777777" w:rsidR="00E644DD" w:rsidRPr="00645FA7" w:rsidRDefault="00E644DD" w:rsidP="00E644DD">
      <w:pPr>
        <w:numPr>
          <w:ilvl w:val="3"/>
          <w:numId w:val="22"/>
        </w:numPr>
        <w:tabs>
          <w:tab w:val="left" w:pos="2736"/>
          <w:tab w:val="left" w:pos="273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Hand washing equipment must be at least a tempered container with spigot capable of constant waterflow into a catch basin to capture all wastewater generated.   Hand sink locations must be </w:t>
      </w:r>
      <w:r w:rsidRPr="00645FA7">
        <w:rPr>
          <w:rFonts w:asciiTheme="minorHAnsi" w:hAnsiTheme="minorHAnsi" w:cstheme="minorHAnsi"/>
          <w:sz w:val="24"/>
          <w:szCs w:val="24"/>
          <w:u w:val="single"/>
        </w:rPr>
        <w:lastRenderedPageBreak/>
        <w:t>accessible and convenient for use by food workers.</w:t>
      </w:r>
    </w:p>
    <w:p w14:paraId="50D006E4" w14:textId="77777777" w:rsidR="00E644DD" w:rsidRPr="00645FA7" w:rsidRDefault="00E644DD" w:rsidP="00E644DD">
      <w:pPr>
        <w:numPr>
          <w:ilvl w:val="3"/>
          <w:numId w:val="22"/>
        </w:numPr>
        <w:tabs>
          <w:tab w:val="left" w:pos="2736"/>
          <w:tab w:val="left" w:pos="273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Low risk or Process 1 type foods and beverages offered at Coordinated Events shall have at a minimum three food grade tubs of adequate capacity to effectively wash utensils and food equipment. </w:t>
      </w:r>
    </w:p>
    <w:p w14:paraId="57A54805" w14:textId="77777777" w:rsidR="00E644DD" w:rsidRPr="00645FA7" w:rsidRDefault="00E644DD" w:rsidP="00E644DD">
      <w:pPr>
        <w:numPr>
          <w:ilvl w:val="3"/>
          <w:numId w:val="22"/>
        </w:numPr>
        <w:tabs>
          <w:tab w:val="left" w:pos="2736"/>
          <w:tab w:val="left" w:pos="2738"/>
        </w:tabs>
        <w:spacing w:before="120" w:after="120"/>
        <w:ind w:right="216"/>
        <w:jc w:val="both"/>
        <w:rPr>
          <w:rFonts w:asciiTheme="minorHAnsi" w:hAnsiTheme="minorHAnsi" w:cstheme="minorHAnsi"/>
          <w:sz w:val="24"/>
          <w:szCs w:val="24"/>
          <w:u w:val="single"/>
        </w:rPr>
      </w:pPr>
      <w:bookmarkStart w:id="76" w:name="_Hlk146793399"/>
      <w:r w:rsidRPr="00645FA7">
        <w:rPr>
          <w:rFonts w:asciiTheme="minorHAnsi" w:hAnsiTheme="minorHAnsi" w:cstheme="minorHAnsi"/>
          <w:sz w:val="24"/>
          <w:szCs w:val="24"/>
          <w:u w:val="single"/>
        </w:rPr>
        <w:t xml:space="preserve">Medium risk or Process 2 type foods and beverages offered at Coordinated Events with a duration of 4 hours or less shall have at a minimum three food grade tubs of adequate capacity to effectively wash utensils and food equipment.  </w:t>
      </w:r>
    </w:p>
    <w:bookmarkEnd w:id="76"/>
    <w:p w14:paraId="7AC8D6EF" w14:textId="77777777" w:rsidR="00E644DD" w:rsidRPr="00645FA7" w:rsidRDefault="00E644DD" w:rsidP="00E644DD">
      <w:pPr>
        <w:numPr>
          <w:ilvl w:val="3"/>
          <w:numId w:val="22"/>
        </w:numPr>
        <w:tabs>
          <w:tab w:val="left" w:pos="2736"/>
          <w:tab w:val="left" w:pos="273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Medium risk or Process 2 type foods and beverages offered at Coordinated Events with a duration greater than 4 hours shall have at a minimum a three-compartment sink with hot and cold water under pressure to effectively wash utensils and food equipment.  Each compartment must be able to accommodate food equipment needing to be washed.  </w:t>
      </w:r>
    </w:p>
    <w:p w14:paraId="05EA76FA" w14:textId="77777777" w:rsidR="00E644DD" w:rsidRPr="00645FA7" w:rsidRDefault="00E644DD" w:rsidP="00E644DD">
      <w:pPr>
        <w:numPr>
          <w:ilvl w:val="3"/>
          <w:numId w:val="22"/>
        </w:numPr>
        <w:tabs>
          <w:tab w:val="left" w:pos="2736"/>
          <w:tab w:val="left" w:pos="273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High risk or Process 3 and Complex Menu Temporary Food Vendors must have adequate supply of hot and cold water under pressure plumbed to a three-compartment sink and to a hand sink.  Water capacity shall be adequate last the duration of the event and all wastewaters shall be contained and discharged to prevent public nuisance or risk to health and safety.  </w:t>
      </w:r>
      <w:bookmarkEnd w:id="75"/>
    </w:p>
    <w:p w14:paraId="0EE31AE2" w14:textId="77777777" w:rsidR="00E644DD" w:rsidRPr="00645FA7" w:rsidRDefault="00E644DD" w:rsidP="00E644DD">
      <w:pPr>
        <w:numPr>
          <w:ilvl w:val="2"/>
          <w:numId w:val="22"/>
        </w:numPr>
        <w:tabs>
          <w:tab w:val="left" w:pos="2736"/>
          <w:tab w:val="left" w:pos="273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b/>
          <w:sz w:val="24"/>
          <w:szCs w:val="24"/>
        </w:rPr>
        <w:t xml:space="preserve">Additional Requirements. </w:t>
      </w:r>
      <w:r w:rsidRPr="00645FA7">
        <w:rPr>
          <w:rFonts w:asciiTheme="minorHAnsi" w:hAnsiTheme="minorHAnsi" w:cstheme="minorHAnsi"/>
          <w:sz w:val="24"/>
          <w:szCs w:val="24"/>
        </w:rPr>
        <w:t>NET Health may impose additional requirements to protect against health hazards related to the conduct of the temporary food establishments and may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prohibit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sale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some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requires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time/temperature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control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safety.  </w:t>
      </w:r>
    </w:p>
    <w:p w14:paraId="398AFD36" w14:textId="77777777" w:rsidR="00E644DD" w:rsidRPr="00645FA7" w:rsidRDefault="00E644DD" w:rsidP="00E644DD">
      <w:pPr>
        <w:numPr>
          <w:ilvl w:val="2"/>
          <w:numId w:val="22"/>
        </w:numPr>
        <w:tabs>
          <w:tab w:val="left" w:pos="2736"/>
          <w:tab w:val="left" w:pos="273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b/>
          <w:sz w:val="24"/>
          <w:szCs w:val="24"/>
          <w:u w:val="single"/>
        </w:rPr>
        <w:t xml:space="preserve">Complex Menu at a Temporary Food Establishment. </w:t>
      </w:r>
      <w:r w:rsidRPr="00645FA7">
        <w:rPr>
          <w:rFonts w:asciiTheme="minorHAnsi" w:hAnsiTheme="minorHAnsi" w:cstheme="minorHAnsi"/>
          <w:sz w:val="24"/>
          <w:szCs w:val="24"/>
          <w:u w:val="single"/>
        </w:rPr>
        <w:t>Process 2 or Process 3 foods received raw and prepared for service in a temporary food establishment presents</w:t>
      </w:r>
      <w:r w:rsidRPr="00645FA7">
        <w:rPr>
          <w:rFonts w:asciiTheme="minorHAnsi" w:hAnsiTheme="minorHAnsi" w:cstheme="minorHAnsi"/>
          <w:spacing w:val="40"/>
          <w:sz w:val="24"/>
          <w:szCs w:val="24"/>
          <w:u w:val="single"/>
        </w:rPr>
        <w:t xml:space="preserve"> </w:t>
      </w:r>
      <w:r w:rsidRPr="00645FA7">
        <w:rPr>
          <w:rFonts w:asciiTheme="minorHAnsi" w:hAnsiTheme="minorHAnsi" w:cstheme="minorHAnsi"/>
          <w:sz w:val="24"/>
          <w:szCs w:val="24"/>
          <w:u w:val="single"/>
        </w:rPr>
        <w:t>a</w:t>
      </w:r>
      <w:r w:rsidRPr="00645FA7">
        <w:rPr>
          <w:rFonts w:asciiTheme="minorHAnsi" w:hAnsiTheme="minorHAnsi" w:cstheme="minorHAnsi"/>
          <w:spacing w:val="40"/>
          <w:sz w:val="24"/>
          <w:szCs w:val="24"/>
          <w:u w:val="single"/>
        </w:rPr>
        <w:t xml:space="preserve"> </w:t>
      </w:r>
      <w:r w:rsidRPr="00645FA7">
        <w:rPr>
          <w:rFonts w:asciiTheme="minorHAnsi" w:hAnsiTheme="minorHAnsi" w:cstheme="minorHAnsi"/>
          <w:sz w:val="24"/>
          <w:szCs w:val="24"/>
          <w:u w:val="single"/>
        </w:rPr>
        <w:t xml:space="preserve">higher risk of contamination. Additional requirements shall be required to protect the health of the public.  A plan review will be conducted to determine food worker training, prevention of contamination of ready to eat foods, prevention of contamination from the environment, and safe preparation, storage, and handling of foods.  </w:t>
      </w:r>
    </w:p>
    <w:p w14:paraId="2420C16F" w14:textId="77777777" w:rsidR="00E644DD" w:rsidRPr="00645FA7" w:rsidRDefault="00E644DD" w:rsidP="00E644DD">
      <w:pPr>
        <w:numPr>
          <w:ilvl w:val="2"/>
          <w:numId w:val="22"/>
        </w:numPr>
        <w:tabs>
          <w:tab w:val="left" w:pos="2736"/>
          <w:tab w:val="left" w:pos="2738"/>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b/>
          <w:sz w:val="24"/>
          <w:szCs w:val="24"/>
          <w:u w:val="single"/>
        </w:rPr>
        <w:t>Requirements for Temporary Food Vendors.</w:t>
      </w:r>
      <w:r w:rsidRPr="00645FA7">
        <w:rPr>
          <w:rFonts w:asciiTheme="minorHAnsi" w:hAnsiTheme="minorHAnsi" w:cstheme="minorHAnsi"/>
          <w:sz w:val="24"/>
          <w:szCs w:val="24"/>
        </w:rPr>
        <w:t xml:space="preserve"> A temporary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vendor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attending greater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than twelve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(12) events per year is required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 obtain a permit for a central food preparation/commissary with servicing area for equipment cleaning, storage, and supply storage.</w:t>
      </w:r>
    </w:p>
    <w:p w14:paraId="17A97760" w14:textId="77777777" w:rsidR="00E644DD" w:rsidRPr="00645FA7" w:rsidRDefault="00E644DD" w:rsidP="00E644DD">
      <w:pPr>
        <w:tabs>
          <w:tab w:val="left" w:pos="2736"/>
          <w:tab w:val="left" w:pos="2738"/>
        </w:tabs>
        <w:spacing w:before="120" w:after="120"/>
        <w:ind w:left="2739" w:right="216"/>
        <w:jc w:val="both"/>
        <w:rPr>
          <w:rFonts w:asciiTheme="minorHAnsi" w:hAnsiTheme="minorHAnsi" w:cstheme="minorHAnsi"/>
          <w:sz w:val="24"/>
          <w:szCs w:val="24"/>
          <w:u w:val="single"/>
        </w:rPr>
      </w:pPr>
    </w:p>
    <w:p w14:paraId="5B554C41" w14:textId="77777777" w:rsidR="00E644DD" w:rsidRPr="00645FA7" w:rsidRDefault="00E644DD" w:rsidP="00E644DD">
      <w:pPr>
        <w:spacing w:before="120" w:after="120"/>
        <w:ind w:left="576"/>
        <w:jc w:val="both"/>
        <w:outlineLvl w:val="1"/>
        <w:rPr>
          <w:rFonts w:asciiTheme="minorHAnsi" w:hAnsiTheme="minorHAnsi" w:cstheme="minorHAnsi"/>
          <w:b/>
          <w:bCs/>
          <w:sz w:val="24"/>
          <w:szCs w:val="24"/>
        </w:rPr>
      </w:pPr>
      <w:bookmarkStart w:id="77" w:name="_Toc149205888"/>
      <w:r w:rsidRPr="00645FA7">
        <w:rPr>
          <w:rFonts w:asciiTheme="minorHAnsi" w:hAnsiTheme="minorHAnsi" w:cstheme="minorHAnsi"/>
          <w:b/>
          <w:bCs/>
          <w:sz w:val="24"/>
          <w:szCs w:val="24"/>
          <w:u w:val="single"/>
        </w:rPr>
        <w:t>SECTION</w:t>
      </w:r>
      <w:r w:rsidRPr="00645FA7">
        <w:rPr>
          <w:rFonts w:asciiTheme="minorHAnsi" w:hAnsiTheme="minorHAnsi" w:cstheme="minorHAnsi"/>
          <w:b/>
          <w:bCs/>
          <w:spacing w:val="-6"/>
          <w:sz w:val="24"/>
          <w:szCs w:val="24"/>
          <w:u w:val="single"/>
        </w:rPr>
        <w:t xml:space="preserve"> 4</w:t>
      </w:r>
      <w:r w:rsidRPr="00645FA7">
        <w:rPr>
          <w:rFonts w:asciiTheme="minorHAnsi" w:hAnsiTheme="minorHAnsi" w:cstheme="minorHAnsi"/>
          <w:b/>
          <w:bCs/>
          <w:sz w:val="24"/>
          <w:szCs w:val="24"/>
        </w:rPr>
        <w:t xml:space="preserve">  Plan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Review</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Preliminary</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Inspections</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Retail</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Establishments</w:t>
      </w:r>
      <w:bookmarkEnd w:id="77"/>
    </w:p>
    <w:p w14:paraId="725B4429" w14:textId="77777777" w:rsidR="00E644DD" w:rsidRPr="00645FA7" w:rsidRDefault="00E644DD" w:rsidP="00E644DD">
      <w:pPr>
        <w:numPr>
          <w:ilvl w:val="0"/>
          <w:numId w:val="19"/>
        </w:numPr>
        <w:tabs>
          <w:tab w:val="left" w:pos="1300"/>
          <w:tab w:val="left" w:pos="1301"/>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General.</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The required plans and specifications related to the proposed layout shall include </w:t>
      </w:r>
      <w:r w:rsidRPr="00645FA7">
        <w:rPr>
          <w:rFonts w:asciiTheme="minorHAnsi" w:hAnsiTheme="minorHAnsi" w:cstheme="minorHAnsi"/>
          <w:sz w:val="24"/>
          <w:szCs w:val="24"/>
          <w:u w:val="single"/>
        </w:rPr>
        <w:t>scope of work</w:t>
      </w:r>
      <w:r w:rsidRPr="00645FA7">
        <w:rPr>
          <w:rFonts w:asciiTheme="minorHAnsi" w:hAnsiTheme="minorHAnsi" w:cstheme="minorHAnsi"/>
          <w:sz w:val="24"/>
          <w:szCs w:val="24"/>
        </w:rPr>
        <w:t>, site 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overall building layout, equipment arrangement, plumbing plans, mechanical plans, lighting and finish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materials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areas,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type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model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proposed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fixed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equipment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facilities.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u w:val="single"/>
        </w:rPr>
        <w:t>Every</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commissary shall additionally submit plans showing refrigerated and dry storage areas reserved for mobile</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 xml:space="preserve">food unit </w:t>
      </w:r>
      <w:r w:rsidRPr="00645FA7">
        <w:rPr>
          <w:rFonts w:asciiTheme="minorHAnsi" w:hAnsiTheme="minorHAnsi" w:cstheme="minorHAnsi"/>
          <w:sz w:val="24"/>
          <w:szCs w:val="24"/>
          <w:u w:val="single"/>
        </w:rPr>
        <w:lastRenderedPageBreak/>
        <w:t>use.</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rPr>
        <w:t>The prepared plans and specifications shall be submitted to NET Health with any supporting</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documentation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approval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before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construction,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remodeling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conversion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begins.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regulatory authority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designated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agent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involved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local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authority</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specifications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they meet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requirements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these rules.</w:t>
      </w:r>
    </w:p>
    <w:p w14:paraId="3252BDF9" w14:textId="77777777" w:rsidR="00E644DD" w:rsidRPr="00645FA7" w:rsidRDefault="00E644DD" w:rsidP="00E644DD">
      <w:pPr>
        <w:numPr>
          <w:ilvl w:val="0"/>
          <w:numId w:val="19"/>
        </w:numPr>
        <w:tabs>
          <w:tab w:val="left" w:pos="1300"/>
          <w:tab w:val="left" w:pos="1301"/>
        </w:tabs>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Submission of Plans Required.</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No food establishment shall be constructed, extensively remodeled,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converted except in accordance with plans and specifications approved by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 xml:space="preserve">The Conference of Food Protection </w:t>
      </w:r>
      <w:r w:rsidRPr="00645FA7">
        <w:rPr>
          <w:rFonts w:asciiTheme="minorHAnsi" w:hAnsiTheme="minorHAnsi" w:cstheme="minorHAnsi"/>
          <w:spacing w:val="1"/>
          <w:sz w:val="24"/>
          <w:szCs w:val="24"/>
        </w:rPr>
        <w:t xml:space="preserve">(CFP) Plan Review for Food Establishments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prepare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specifications for submittal to NET Health with a plan review application, menu, and appropriate fee before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jurisdiction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p>
    <w:p w14:paraId="2B4ED4A5" w14:textId="77777777" w:rsidR="00E644DD" w:rsidRPr="00645FA7" w:rsidRDefault="00E644DD" w:rsidP="00E644DD">
      <w:pPr>
        <w:numPr>
          <w:ilvl w:val="1"/>
          <w:numId w:val="19"/>
        </w:numPr>
        <w:tabs>
          <w:tab w:val="left" w:pos="2020"/>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be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constructed;</w:t>
      </w:r>
    </w:p>
    <w:p w14:paraId="0A4099F5" w14:textId="77777777" w:rsidR="00E644DD" w:rsidRPr="00645FA7" w:rsidRDefault="00E644DD" w:rsidP="00E644DD">
      <w:pPr>
        <w:numPr>
          <w:ilvl w:val="1"/>
          <w:numId w:val="19"/>
        </w:numPr>
        <w:tabs>
          <w:tab w:val="left" w:pos="2020"/>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undergo</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 major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remodel;</w:t>
      </w:r>
    </w:p>
    <w:p w14:paraId="6B5F0193" w14:textId="77777777" w:rsidR="00E644DD" w:rsidRPr="00645FA7" w:rsidRDefault="00E644DD" w:rsidP="00E644DD">
      <w:pPr>
        <w:numPr>
          <w:ilvl w:val="1"/>
          <w:numId w:val="19"/>
        </w:numPr>
        <w:tabs>
          <w:tab w:val="left" w:pos="2020"/>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change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arrangement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flow; </w:t>
      </w:r>
    </w:p>
    <w:p w14:paraId="36CC5FBC" w14:textId="77777777" w:rsidR="00E644DD" w:rsidRPr="00645FA7" w:rsidRDefault="00E644DD" w:rsidP="00E644DD">
      <w:pPr>
        <w:numPr>
          <w:ilvl w:val="1"/>
          <w:numId w:val="19"/>
        </w:numPr>
        <w:tabs>
          <w:tab w:val="left" w:pos="2020"/>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change type or size of equipment;</w:t>
      </w:r>
    </w:p>
    <w:p w14:paraId="59818889" w14:textId="77777777" w:rsidR="00E644DD" w:rsidRPr="00645FA7" w:rsidRDefault="00E644DD" w:rsidP="00E644DD">
      <w:pPr>
        <w:numPr>
          <w:ilvl w:val="1"/>
          <w:numId w:val="19"/>
        </w:numPr>
        <w:tabs>
          <w:tab w:val="left" w:pos="2020"/>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change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ownership;</w:t>
      </w:r>
      <w:r w:rsidRPr="00645FA7">
        <w:rPr>
          <w:rFonts w:asciiTheme="minorHAnsi" w:hAnsiTheme="minorHAnsi" w:cstheme="minorHAnsi"/>
          <w:spacing w:val="45"/>
          <w:sz w:val="24"/>
          <w:szCs w:val="24"/>
        </w:rPr>
        <w:t xml:space="preserve"> </w:t>
      </w:r>
      <w:r w:rsidRPr="00645FA7">
        <w:rPr>
          <w:rFonts w:asciiTheme="minorHAnsi" w:hAnsiTheme="minorHAnsi" w:cstheme="minorHAnsi"/>
          <w:sz w:val="24"/>
          <w:szCs w:val="24"/>
        </w:rPr>
        <w:t>or</w:t>
      </w:r>
    </w:p>
    <w:p w14:paraId="595FD66C" w14:textId="77777777" w:rsidR="00E644DD" w:rsidRPr="00645FA7" w:rsidRDefault="00E644DD" w:rsidP="00E644DD">
      <w:pPr>
        <w:numPr>
          <w:ilvl w:val="1"/>
          <w:numId w:val="19"/>
        </w:numPr>
        <w:tabs>
          <w:tab w:val="left" w:pos="2020"/>
          <w:tab w:val="left" w:pos="2021"/>
        </w:tabs>
        <w:spacing w:before="120" w:after="120"/>
        <w:ind w:right="216"/>
        <w:jc w:val="both"/>
        <w:rPr>
          <w:rFonts w:asciiTheme="minorHAnsi" w:hAnsiTheme="minorHAnsi" w:cstheme="minorHAnsi"/>
          <w:sz w:val="24"/>
          <w:szCs w:val="24"/>
        </w:rPr>
      </w:pPr>
      <w:r w:rsidRPr="00645FA7">
        <w:rPr>
          <w:rFonts w:asciiTheme="minorHAnsi" w:hAnsiTheme="minorHAnsi" w:cstheme="minorHAnsi"/>
          <w:sz w:val="24"/>
          <w:szCs w:val="24"/>
        </w:rPr>
        <w:t>convert</w:t>
      </w:r>
      <w:r w:rsidRPr="00645FA7">
        <w:rPr>
          <w:rFonts w:asciiTheme="minorHAnsi" w:hAnsiTheme="minorHAnsi" w:cstheme="minorHAnsi"/>
          <w:spacing w:val="31"/>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30"/>
          <w:sz w:val="24"/>
          <w:szCs w:val="24"/>
        </w:rPr>
        <w:t xml:space="preserve"> </w:t>
      </w:r>
      <w:r w:rsidRPr="00645FA7">
        <w:rPr>
          <w:rFonts w:asciiTheme="minorHAnsi" w:hAnsiTheme="minorHAnsi" w:cstheme="minorHAnsi"/>
          <w:sz w:val="24"/>
          <w:szCs w:val="24"/>
        </w:rPr>
        <w:t>existing</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structure,</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31"/>
          <w:sz w:val="24"/>
          <w:szCs w:val="24"/>
        </w:rPr>
        <w:t xml:space="preserve"> </w:t>
      </w:r>
      <w:r w:rsidRPr="00645FA7">
        <w:rPr>
          <w:rFonts w:asciiTheme="minorHAnsi" w:hAnsiTheme="minorHAnsi" w:cstheme="minorHAnsi"/>
          <w:sz w:val="24"/>
          <w:szCs w:val="24"/>
        </w:rPr>
        <w:t>previously</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used</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into</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retail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store,</w:t>
      </w:r>
      <w:r w:rsidRPr="00645FA7">
        <w:rPr>
          <w:rFonts w:asciiTheme="minorHAnsi" w:hAnsiTheme="minorHAnsi" w:cstheme="minorHAnsi"/>
          <w:spacing w:val="49"/>
          <w:sz w:val="24"/>
          <w:szCs w:val="24"/>
        </w:rPr>
        <w:t xml:space="preserve"> </w:t>
      </w:r>
      <w:r w:rsidRPr="00645FA7">
        <w:rPr>
          <w:rFonts w:asciiTheme="minorHAnsi" w:hAnsiTheme="minorHAnsi" w:cstheme="minorHAnsi"/>
          <w:sz w:val="24"/>
          <w:szCs w:val="24"/>
        </w:rPr>
        <w:t>fee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specified in</w:t>
      </w:r>
      <w:r w:rsidRPr="00645FA7">
        <w:rPr>
          <w:rFonts w:asciiTheme="minorHAnsi" w:hAnsiTheme="minorHAnsi" w:cstheme="minorHAnsi"/>
          <w:spacing w:val="-2"/>
          <w:sz w:val="24"/>
          <w:szCs w:val="24"/>
        </w:rPr>
        <w:t xml:space="preserve"> </w:t>
      </w:r>
      <w:r w:rsidRPr="00645FA7">
        <w:rPr>
          <w:rFonts w:asciiTheme="minorHAnsi" w:hAnsiTheme="minorHAnsi" w:cstheme="minorHAnsi"/>
          <w:spacing w:val="-2"/>
          <w:sz w:val="24"/>
          <w:szCs w:val="24"/>
          <w:u w:val="single"/>
        </w:rPr>
        <w:t>Part 1</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Section </w:t>
      </w:r>
      <w:r w:rsidRPr="00645FA7">
        <w:rPr>
          <w:rFonts w:asciiTheme="minorHAnsi" w:hAnsiTheme="minorHAnsi" w:cstheme="minorHAnsi"/>
          <w:sz w:val="24"/>
          <w:szCs w:val="24"/>
          <w:u w:val="single"/>
        </w:rPr>
        <w:t xml:space="preserve">2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w:t>
      </w:r>
    </w:p>
    <w:p w14:paraId="4CB1C13B" w14:textId="77777777" w:rsidR="00E644DD" w:rsidRPr="00645FA7" w:rsidRDefault="00E644DD" w:rsidP="00E644DD">
      <w:pPr>
        <w:numPr>
          <w:ilvl w:val="0"/>
          <w:numId w:val="19"/>
        </w:numPr>
        <w:tabs>
          <w:tab w:val="left" w:pos="1300"/>
          <w:tab w:val="left" w:pos="1301"/>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Size and Scale of Floor Plans.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Floor Plans must be submitted on at least 11-inch x 17-inch paper.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Floor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Plans submitted on paper larger than 11-inch x 17-inch paper must include an electronic copy.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 Floor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must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scaled</w:t>
      </w:r>
      <w:r w:rsidRPr="00645FA7">
        <w:rPr>
          <w:rFonts w:asciiTheme="minorHAnsi" w:hAnsiTheme="minorHAnsi" w:cstheme="minorHAnsi"/>
          <w:spacing w:val="-1"/>
          <w:sz w:val="24"/>
          <w:szCs w:val="24"/>
          <w:u w:val="single"/>
        </w:rPr>
        <w:t>.  The minimum scale shall be</w:t>
      </w:r>
      <w:r w:rsidRPr="00645FA7">
        <w:rPr>
          <w:rFonts w:asciiTheme="minorHAnsi" w:hAnsiTheme="minorHAnsi" w:cstheme="minorHAnsi"/>
          <w:strike/>
          <w:spacing w:val="-1"/>
          <w:sz w:val="24"/>
          <w:szCs w:val="24"/>
        </w:rPr>
        <w:t xml:space="preserve"> </w:t>
      </w:r>
      <w:r w:rsidRPr="00645FA7">
        <w:rPr>
          <w:rFonts w:asciiTheme="minorHAnsi" w:hAnsiTheme="minorHAnsi" w:cstheme="minorHAnsi"/>
          <w:sz w:val="24"/>
          <w:szCs w:val="24"/>
        </w:rPr>
        <w:t>¼ inch.</w:t>
      </w:r>
      <w:r w:rsidRPr="00645FA7">
        <w:rPr>
          <w:rFonts w:asciiTheme="minorHAnsi" w:hAnsiTheme="minorHAnsi" w:cstheme="minorHAnsi"/>
          <w:spacing w:val="47"/>
          <w:sz w:val="24"/>
          <w:szCs w:val="24"/>
        </w:rPr>
        <w:t xml:space="preserve">  </w:t>
      </w:r>
    </w:p>
    <w:p w14:paraId="5A4EBFA9" w14:textId="77777777" w:rsidR="00E644DD" w:rsidRPr="00645FA7" w:rsidRDefault="00E644DD" w:rsidP="00E644DD">
      <w:pPr>
        <w:numPr>
          <w:ilvl w:val="0"/>
          <w:numId w:val="19"/>
        </w:numPr>
        <w:tabs>
          <w:tab w:val="left" w:pos="1300"/>
          <w:tab w:val="left" w:pos="1301"/>
        </w:tabs>
        <w:spacing w:before="120" w:after="120"/>
        <w:ind w:right="222"/>
        <w:jc w:val="both"/>
        <w:rPr>
          <w:rFonts w:asciiTheme="minorHAnsi" w:hAnsiTheme="minorHAnsi" w:cstheme="minorHAnsi"/>
          <w:sz w:val="24"/>
          <w:szCs w:val="24"/>
        </w:rPr>
      </w:pPr>
      <w:r w:rsidRPr="00645FA7">
        <w:rPr>
          <w:rFonts w:asciiTheme="minorHAnsi" w:hAnsiTheme="minorHAnsi" w:cstheme="minorHAnsi"/>
          <w:b/>
          <w:sz w:val="24"/>
          <w:szCs w:val="24"/>
        </w:rPr>
        <w:t>Revisions.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Changes to the original permitted design approved by NET Health must be submitted in like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manner 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original set.</w:t>
      </w:r>
    </w:p>
    <w:p w14:paraId="1A1B9E53" w14:textId="77777777" w:rsidR="00E644DD" w:rsidRPr="00645FA7" w:rsidRDefault="00E644DD" w:rsidP="00E644DD">
      <w:pPr>
        <w:numPr>
          <w:ilvl w:val="0"/>
          <w:numId w:val="19"/>
        </w:numPr>
        <w:tabs>
          <w:tab w:val="left" w:pos="1300"/>
          <w:tab w:val="left" w:pos="1301"/>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Scalable and Readable Floor Plans.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Each new permit application must have an approved floor plan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submit for plan 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When an Architect or Engineer Stamp of approval is not required by the Texas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Architectural Board or local ordinance, a </w:t>
      </w:r>
      <w:r w:rsidRPr="00645FA7">
        <w:rPr>
          <w:rFonts w:asciiTheme="minorHAnsi" w:hAnsiTheme="minorHAnsi" w:cstheme="minorHAnsi"/>
          <w:sz w:val="24"/>
          <w:szCs w:val="24"/>
          <w:u w:val="single"/>
        </w:rPr>
        <w:t>computer drafted</w:t>
      </w:r>
      <w:r w:rsidRPr="00645FA7">
        <w:rPr>
          <w:rFonts w:asciiTheme="minorHAnsi" w:hAnsiTheme="minorHAnsi" w:cstheme="minorHAnsi"/>
          <w:sz w:val="24"/>
          <w:szCs w:val="24"/>
        </w:rPr>
        <w:t xml:space="preserve"> floor plan that has been professionally drawn to scale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draftsman 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other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similar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credential</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must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submitted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fulfill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needs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 xml:space="preserve">for </w:t>
      </w:r>
      <w:r w:rsidRPr="00645FA7">
        <w:rPr>
          <w:rFonts w:asciiTheme="minorHAnsi" w:hAnsiTheme="minorHAnsi" w:cstheme="minorHAnsi"/>
          <w:spacing w:val="-47"/>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proper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accurate 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review.</w:t>
      </w:r>
    </w:p>
    <w:p w14:paraId="30958728" w14:textId="77777777" w:rsidR="00E644DD" w:rsidRPr="00645FA7" w:rsidRDefault="00E644DD" w:rsidP="00E644DD">
      <w:pPr>
        <w:numPr>
          <w:ilvl w:val="1"/>
          <w:numId w:val="19"/>
        </w:numPr>
        <w:tabs>
          <w:tab w:val="left" w:pos="2020"/>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floor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plan and application, must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include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detail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indicated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section.</w:t>
      </w:r>
    </w:p>
    <w:p w14:paraId="736EDB6D" w14:textId="77777777" w:rsidR="00E644DD" w:rsidRPr="00645FA7" w:rsidRDefault="00E644DD" w:rsidP="00E644DD">
      <w:pPr>
        <w:numPr>
          <w:ilvl w:val="1"/>
          <w:numId w:val="19"/>
        </w:numPr>
        <w:tabs>
          <w:tab w:val="left" w:pos="2019"/>
          <w:tab w:val="left" w:pos="202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Hand drawings, drawings that are not accurate, drawings that are incomplete or that are not scaled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prohibited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 accepted 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approved for 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review.</w:t>
      </w:r>
    </w:p>
    <w:p w14:paraId="7EE4D2E3" w14:textId="77777777" w:rsidR="00E644DD" w:rsidRPr="00645FA7" w:rsidRDefault="00E644DD" w:rsidP="00E644DD">
      <w:pPr>
        <w:numPr>
          <w:ilvl w:val="0"/>
          <w:numId w:val="19"/>
        </w:numPr>
        <w:tabs>
          <w:tab w:val="left" w:pos="1299"/>
          <w:tab w:val="left" w:pos="1300"/>
        </w:tabs>
        <w:spacing w:before="120" w:after="120"/>
        <w:ind w:left="1299" w:hanging="720"/>
        <w:jc w:val="both"/>
        <w:outlineLvl w:val="1"/>
        <w:rPr>
          <w:rFonts w:asciiTheme="minorHAnsi" w:hAnsiTheme="minorHAnsi" w:cstheme="minorHAnsi"/>
          <w:b/>
          <w:bCs/>
          <w:sz w:val="24"/>
          <w:szCs w:val="24"/>
        </w:rPr>
      </w:pPr>
      <w:bookmarkStart w:id="78" w:name="_TOC_250041"/>
      <w:bookmarkStart w:id="79" w:name="_Toc149205889"/>
      <w:r w:rsidRPr="00645FA7">
        <w:rPr>
          <w:rFonts w:asciiTheme="minorHAnsi" w:hAnsiTheme="minorHAnsi" w:cstheme="minorHAnsi"/>
          <w:b/>
          <w:bCs/>
          <w:sz w:val="24"/>
          <w:szCs w:val="24"/>
        </w:rPr>
        <w:t>Floor</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Plan</w:t>
      </w:r>
      <w:r w:rsidRPr="00645FA7">
        <w:rPr>
          <w:rFonts w:asciiTheme="minorHAnsi" w:hAnsiTheme="minorHAnsi" w:cstheme="minorHAnsi"/>
          <w:b/>
          <w:bCs/>
          <w:spacing w:val="-2"/>
          <w:sz w:val="24"/>
          <w:szCs w:val="24"/>
        </w:rPr>
        <w:t xml:space="preserve"> </w:t>
      </w:r>
      <w:bookmarkEnd w:id="78"/>
      <w:r w:rsidRPr="00645FA7">
        <w:rPr>
          <w:rFonts w:asciiTheme="minorHAnsi" w:hAnsiTheme="minorHAnsi" w:cstheme="minorHAnsi"/>
          <w:b/>
          <w:bCs/>
          <w:sz w:val="24"/>
          <w:szCs w:val="24"/>
        </w:rPr>
        <w:t>Details:</w:t>
      </w:r>
      <w:bookmarkEnd w:id="79"/>
    </w:p>
    <w:p w14:paraId="2B7B5D0E" w14:textId="77777777" w:rsidR="00E644DD" w:rsidRPr="00645FA7" w:rsidRDefault="00E644DD" w:rsidP="00E644DD">
      <w:pPr>
        <w:numPr>
          <w:ilvl w:val="1"/>
          <w:numId w:val="19"/>
        </w:numPr>
        <w:tabs>
          <w:tab w:val="left" w:pos="2019"/>
          <w:tab w:val="left" w:pos="2020"/>
        </w:tabs>
        <w:spacing w:before="120" w:after="120"/>
        <w:ind w:left="2019" w:hanging="721"/>
        <w:jc w:val="both"/>
        <w:outlineLvl w:val="1"/>
        <w:rPr>
          <w:rFonts w:asciiTheme="minorHAnsi" w:hAnsiTheme="minorHAnsi" w:cstheme="minorHAnsi"/>
          <w:b/>
          <w:bCs/>
          <w:sz w:val="24"/>
          <w:szCs w:val="24"/>
        </w:rPr>
      </w:pPr>
      <w:bookmarkStart w:id="80" w:name="_TOC_250040"/>
      <w:bookmarkStart w:id="81" w:name="_Toc149205890"/>
      <w:r w:rsidRPr="00645FA7">
        <w:rPr>
          <w:rFonts w:asciiTheme="minorHAnsi" w:hAnsiTheme="minorHAnsi" w:cstheme="minorHAnsi"/>
          <w:b/>
          <w:bCs/>
          <w:sz w:val="24"/>
          <w:szCs w:val="24"/>
        </w:rPr>
        <w:t>Required</w:t>
      </w:r>
      <w:r w:rsidRPr="00645FA7">
        <w:rPr>
          <w:rFonts w:asciiTheme="minorHAnsi" w:hAnsiTheme="minorHAnsi" w:cstheme="minorHAnsi"/>
          <w:b/>
          <w:bCs/>
          <w:spacing w:val="-5"/>
          <w:sz w:val="24"/>
          <w:szCs w:val="24"/>
        </w:rPr>
        <w:t xml:space="preserve"> </w:t>
      </w:r>
      <w:bookmarkEnd w:id="80"/>
      <w:r w:rsidRPr="00645FA7">
        <w:rPr>
          <w:rFonts w:asciiTheme="minorHAnsi" w:hAnsiTheme="minorHAnsi" w:cstheme="minorHAnsi"/>
          <w:b/>
          <w:bCs/>
          <w:sz w:val="24"/>
          <w:szCs w:val="24"/>
        </w:rPr>
        <w:t>Detail.</w:t>
      </w:r>
      <w:bookmarkEnd w:id="81"/>
    </w:p>
    <w:p w14:paraId="36ADAF0A" w14:textId="77777777" w:rsidR="00E644DD" w:rsidRPr="00645FA7" w:rsidRDefault="00E644DD" w:rsidP="00E644DD">
      <w:pPr>
        <w:numPr>
          <w:ilvl w:val="2"/>
          <w:numId w:val="19"/>
        </w:numPr>
        <w:tabs>
          <w:tab w:val="left" w:pos="2740"/>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Seating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capacity,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projected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daily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meal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volume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 menu;</w:t>
      </w:r>
    </w:p>
    <w:p w14:paraId="4020DB04" w14:textId="77777777" w:rsidR="00E644DD" w:rsidRPr="00645FA7" w:rsidRDefault="00E644DD" w:rsidP="00E644DD">
      <w:pPr>
        <w:numPr>
          <w:ilvl w:val="2"/>
          <w:numId w:val="19"/>
        </w:numPr>
        <w:tabs>
          <w:tab w:val="left" w:pos="2740"/>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location</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refuse,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recyclable,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returnable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containers;</w:t>
      </w:r>
    </w:p>
    <w:p w14:paraId="477EEDC3" w14:textId="77777777" w:rsidR="00E644DD" w:rsidRPr="00645FA7" w:rsidRDefault="00E644DD" w:rsidP="00E644DD">
      <w:pPr>
        <w:numPr>
          <w:ilvl w:val="2"/>
          <w:numId w:val="19"/>
        </w:numPr>
        <w:tabs>
          <w:tab w:val="left" w:pos="2740"/>
        </w:tabs>
        <w:spacing w:before="120" w:after="120"/>
        <w:ind w:right="216" w:hanging="720"/>
        <w:jc w:val="both"/>
        <w:rPr>
          <w:rFonts w:asciiTheme="minorHAnsi" w:hAnsiTheme="minorHAnsi" w:cstheme="minorHAnsi"/>
          <w:sz w:val="24"/>
          <w:szCs w:val="24"/>
        </w:rPr>
      </w:pPr>
      <w:r w:rsidRPr="00645FA7">
        <w:rPr>
          <w:rFonts w:asciiTheme="minorHAnsi" w:hAnsiTheme="minorHAnsi" w:cstheme="minorHAnsi"/>
          <w:sz w:val="24"/>
          <w:szCs w:val="24"/>
        </w:rPr>
        <w:t>Location of 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Each piece of equipment</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must be clearly labeled,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marked, or identified.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equipment schedule which includes the make and model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numbers and listing of equipment that is certified or </w:t>
      </w:r>
      <w:r w:rsidRPr="00645FA7">
        <w:rPr>
          <w:rFonts w:asciiTheme="minorHAnsi" w:hAnsiTheme="minorHAnsi" w:cstheme="minorHAnsi"/>
          <w:sz w:val="24"/>
          <w:szCs w:val="24"/>
        </w:rPr>
        <w:lastRenderedPageBreak/>
        <w:t>classified for sanitation by an ANSI</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accredited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certification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program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(when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applicable)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u w:val="single"/>
        </w:rPr>
        <w:t>may be requested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submitted.</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Elevation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drawings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 requested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p>
    <w:p w14:paraId="6B742C5A" w14:textId="77777777" w:rsidR="00E644DD" w:rsidRPr="00645FA7" w:rsidRDefault="00E644DD" w:rsidP="00E644DD">
      <w:pPr>
        <w:numPr>
          <w:ilvl w:val="2"/>
          <w:numId w:val="19"/>
        </w:numPr>
        <w:tabs>
          <w:tab w:val="left" w:pos="2741"/>
        </w:tabs>
        <w:spacing w:before="120" w:after="120"/>
        <w:ind w:left="2740" w:right="215"/>
        <w:jc w:val="both"/>
        <w:rPr>
          <w:rFonts w:asciiTheme="minorHAnsi" w:hAnsiTheme="minorHAnsi" w:cstheme="minorHAnsi"/>
          <w:sz w:val="24"/>
          <w:szCs w:val="24"/>
        </w:rPr>
      </w:pPr>
      <w:r w:rsidRPr="00645FA7">
        <w:rPr>
          <w:rFonts w:asciiTheme="minorHAnsi" w:hAnsiTheme="minorHAnsi" w:cstheme="minorHAnsi"/>
          <w:sz w:val="24"/>
          <w:szCs w:val="24"/>
        </w:rPr>
        <w:t>Identify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auxiliary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areas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such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storage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rooms,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garbage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rooms,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toilets,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employee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storage/breakroom,</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mop</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sink</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and/or</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curbed</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cleaning</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facility,</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outlying</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wait</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stations,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or satellite food service areas in relation to the food service and kitchen area must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detailed;</w:t>
      </w:r>
    </w:p>
    <w:p w14:paraId="62D662B8" w14:textId="77777777" w:rsidR="00E644DD" w:rsidRPr="00645FA7" w:rsidRDefault="00E644DD" w:rsidP="00E644DD">
      <w:pPr>
        <w:numPr>
          <w:ilvl w:val="2"/>
          <w:numId w:val="19"/>
        </w:numPr>
        <w:tabs>
          <w:tab w:val="left" w:pos="2741"/>
        </w:tabs>
        <w:spacing w:before="120" w:after="120"/>
        <w:ind w:left="2740"/>
        <w:jc w:val="both"/>
        <w:rPr>
          <w:rFonts w:asciiTheme="minorHAnsi" w:hAnsiTheme="minorHAnsi" w:cstheme="minorHAnsi"/>
          <w:sz w:val="24"/>
          <w:szCs w:val="24"/>
        </w:rPr>
      </w:pPr>
      <w:r w:rsidRPr="00645FA7">
        <w:rPr>
          <w:rFonts w:asciiTheme="minorHAnsi" w:hAnsiTheme="minorHAnsi" w:cstheme="minorHAnsi"/>
          <w:sz w:val="24"/>
          <w:szCs w:val="24"/>
        </w:rPr>
        <w:t>Entrances,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exits,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loading/unloading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areas</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delivery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docks;</w:t>
      </w:r>
    </w:p>
    <w:p w14:paraId="55960795" w14:textId="77777777" w:rsidR="00E644DD" w:rsidRPr="00645FA7" w:rsidRDefault="00E644DD" w:rsidP="00E644DD">
      <w:pPr>
        <w:numPr>
          <w:ilvl w:val="2"/>
          <w:numId w:val="19"/>
        </w:numPr>
        <w:tabs>
          <w:tab w:val="left" w:pos="2740"/>
        </w:tabs>
        <w:spacing w:before="120" w:after="120"/>
        <w:ind w:right="221" w:hanging="720"/>
        <w:jc w:val="both"/>
        <w:rPr>
          <w:rFonts w:asciiTheme="minorHAnsi" w:hAnsiTheme="minorHAnsi" w:cstheme="minorHAnsi"/>
          <w:sz w:val="24"/>
          <w:szCs w:val="24"/>
        </w:rPr>
      </w:pPr>
      <w:r w:rsidRPr="00645FA7">
        <w:rPr>
          <w:rFonts w:asciiTheme="minorHAnsi" w:hAnsiTheme="minorHAnsi" w:cstheme="minorHAnsi"/>
          <w:sz w:val="24"/>
          <w:szCs w:val="24"/>
        </w:rPr>
        <w:t xml:space="preserve">Complete finish schedules for each room including floors, walls, ceilings, and </w:t>
      </w:r>
      <w:r w:rsidRPr="00645FA7">
        <w:rPr>
          <w:rFonts w:asciiTheme="minorHAnsi" w:hAnsiTheme="minorHAnsi" w:cstheme="minorHAnsi"/>
          <w:sz w:val="24"/>
          <w:szCs w:val="24"/>
          <w:u w:val="single"/>
        </w:rPr>
        <w:t>baseboard coving</w:t>
      </w:r>
      <w:r w:rsidRPr="00645FA7">
        <w:rPr>
          <w:rFonts w:asciiTheme="minorHAnsi" w:hAnsiTheme="minorHAnsi" w:cstheme="minorHAnsi"/>
          <w:sz w:val="24"/>
          <w:szCs w:val="24"/>
        </w:rPr>
        <w:t>;</w:t>
      </w:r>
    </w:p>
    <w:p w14:paraId="77ADB7B1" w14:textId="77777777" w:rsidR="00E644DD" w:rsidRPr="00645FA7" w:rsidRDefault="00E644DD" w:rsidP="00E644DD">
      <w:pPr>
        <w:numPr>
          <w:ilvl w:val="2"/>
          <w:numId w:val="19"/>
        </w:numPr>
        <w:tabs>
          <w:tab w:val="left" w:pos="2741"/>
        </w:tabs>
        <w:spacing w:before="120" w:after="120"/>
        <w:ind w:right="217" w:hanging="720"/>
        <w:jc w:val="both"/>
        <w:rPr>
          <w:rFonts w:asciiTheme="minorHAnsi" w:hAnsiTheme="minorHAnsi" w:cstheme="minorHAnsi"/>
          <w:sz w:val="24"/>
          <w:szCs w:val="24"/>
        </w:rPr>
      </w:pPr>
      <w:r w:rsidRPr="00645FA7">
        <w:rPr>
          <w:rFonts w:asciiTheme="minorHAnsi" w:hAnsiTheme="minorHAnsi" w:cstheme="minorHAnsi"/>
          <w:sz w:val="24"/>
          <w:szCs w:val="24"/>
        </w:rPr>
        <w:t>Plumbing schedule including location of floor drains, floor sinks, water supply lines,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overhead waste-water lines, hot water generating equipment with capacity and recovery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rate, backflow</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prevention,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wastewater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line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connections;</w:t>
      </w:r>
    </w:p>
    <w:p w14:paraId="5E6CF5F6" w14:textId="77777777" w:rsidR="00E644DD" w:rsidRPr="00645FA7" w:rsidRDefault="00E644DD" w:rsidP="00E644DD">
      <w:pPr>
        <w:numPr>
          <w:ilvl w:val="2"/>
          <w:numId w:val="19"/>
        </w:numPr>
        <w:tabs>
          <w:tab w:val="left" w:pos="2741"/>
        </w:tabs>
        <w:spacing w:before="120" w:after="120"/>
        <w:ind w:left="2740"/>
        <w:jc w:val="both"/>
        <w:rPr>
          <w:rFonts w:asciiTheme="minorHAnsi" w:hAnsiTheme="minorHAnsi" w:cstheme="minorHAnsi"/>
          <w:sz w:val="24"/>
          <w:szCs w:val="24"/>
        </w:rPr>
      </w:pPr>
      <w:r w:rsidRPr="00645FA7">
        <w:rPr>
          <w:rFonts w:asciiTheme="minorHAnsi" w:hAnsiTheme="minorHAnsi" w:cstheme="minorHAnsi"/>
          <w:sz w:val="24"/>
          <w:szCs w:val="24"/>
        </w:rPr>
        <w:t>Calculations</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sizing</w:t>
      </w:r>
      <w:r w:rsidRPr="00645FA7">
        <w:rPr>
          <w:rFonts w:asciiTheme="minorHAnsi" w:hAnsiTheme="minorHAnsi" w:cstheme="minorHAnsi"/>
          <w:spacing w:val="-4"/>
          <w:sz w:val="24"/>
          <w:szCs w:val="24"/>
        </w:rPr>
        <w:t xml:space="preserve"> </w:t>
      </w:r>
      <w:r w:rsidRPr="00645FA7">
        <w:rPr>
          <w:rFonts w:asciiTheme="minorHAnsi" w:hAnsiTheme="minorHAnsi" w:cstheme="minorHAnsi"/>
          <w:spacing w:val="-4"/>
          <w:sz w:val="24"/>
          <w:szCs w:val="24"/>
          <w:u w:val="single"/>
        </w:rPr>
        <w:t>and location of 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grease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interceptor;</w:t>
      </w:r>
    </w:p>
    <w:p w14:paraId="1524D787" w14:textId="77777777" w:rsidR="00E644DD" w:rsidRPr="00645FA7" w:rsidRDefault="00E644DD" w:rsidP="00E644DD">
      <w:pPr>
        <w:numPr>
          <w:ilvl w:val="2"/>
          <w:numId w:val="19"/>
        </w:numPr>
        <w:tabs>
          <w:tab w:val="left" w:pos="2740"/>
          <w:tab w:val="left" w:pos="2741"/>
        </w:tabs>
        <w:spacing w:before="120" w:after="120"/>
        <w:ind w:left="2740"/>
        <w:jc w:val="both"/>
        <w:rPr>
          <w:rFonts w:asciiTheme="minorHAnsi" w:hAnsiTheme="minorHAnsi" w:cstheme="minorHAnsi"/>
          <w:sz w:val="24"/>
          <w:szCs w:val="24"/>
        </w:rPr>
      </w:pPr>
      <w:r w:rsidRPr="00645FA7">
        <w:rPr>
          <w:rFonts w:asciiTheme="minorHAnsi" w:hAnsiTheme="minorHAnsi" w:cstheme="minorHAnsi"/>
          <w:sz w:val="24"/>
          <w:szCs w:val="24"/>
        </w:rPr>
        <w:t>Location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type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lighting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fixtures;</w:t>
      </w:r>
    </w:p>
    <w:p w14:paraId="416D24DE" w14:textId="77777777" w:rsidR="00E644DD" w:rsidRPr="00645FA7" w:rsidRDefault="00E644DD" w:rsidP="00E644DD">
      <w:pPr>
        <w:numPr>
          <w:ilvl w:val="2"/>
          <w:numId w:val="19"/>
        </w:numPr>
        <w:tabs>
          <w:tab w:val="left" w:pos="2740"/>
        </w:tabs>
        <w:spacing w:before="120" w:after="120"/>
        <w:ind w:hanging="720"/>
        <w:jc w:val="both"/>
        <w:rPr>
          <w:rFonts w:asciiTheme="minorHAnsi" w:hAnsiTheme="minorHAnsi" w:cstheme="minorHAnsi"/>
          <w:sz w:val="24"/>
          <w:szCs w:val="24"/>
        </w:rPr>
      </w:pPr>
      <w:r w:rsidRPr="00645FA7">
        <w:rPr>
          <w:rFonts w:asciiTheme="minorHAnsi" w:hAnsiTheme="minorHAnsi" w:cstheme="minorHAnsi"/>
          <w:sz w:val="24"/>
          <w:szCs w:val="24"/>
        </w:rPr>
        <w:t>Source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pacing w:val="-2"/>
          <w:sz w:val="24"/>
          <w:szCs w:val="24"/>
          <w:u w:val="single"/>
        </w:rPr>
        <w:t>potable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water</w:t>
      </w:r>
      <w:r w:rsidRPr="00645FA7">
        <w:rPr>
          <w:rFonts w:asciiTheme="minorHAnsi" w:hAnsiTheme="minorHAnsi" w:cstheme="minorHAnsi"/>
          <w:spacing w:val="-2"/>
          <w:sz w:val="24"/>
          <w:szCs w:val="24"/>
        </w:rPr>
        <w:t xml:space="preserve"> </w:t>
      </w:r>
      <w:r w:rsidRPr="00645FA7">
        <w:rPr>
          <w:rFonts w:asciiTheme="minorHAnsi" w:hAnsiTheme="minorHAnsi" w:cstheme="minorHAnsi"/>
          <w:spacing w:val="-2"/>
          <w:sz w:val="24"/>
          <w:szCs w:val="24"/>
          <w:u w:val="single"/>
        </w:rPr>
        <w:t xml:space="preserve">supply </w:t>
      </w:r>
      <w:r w:rsidRPr="00645FA7">
        <w:rPr>
          <w:rFonts w:asciiTheme="minorHAnsi" w:hAnsiTheme="minorHAnsi" w:cstheme="minorHAnsi"/>
          <w:sz w:val="24"/>
          <w:szCs w:val="24"/>
        </w:rPr>
        <w:t>and method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sewage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disposal;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p>
    <w:p w14:paraId="132C35CA" w14:textId="77777777" w:rsidR="00E644DD" w:rsidRPr="00645FA7" w:rsidRDefault="00E644DD" w:rsidP="00E644DD">
      <w:pPr>
        <w:numPr>
          <w:ilvl w:val="2"/>
          <w:numId w:val="19"/>
        </w:numPr>
        <w:tabs>
          <w:tab w:val="left" w:pos="2739"/>
          <w:tab w:val="left" w:pos="2740"/>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design</w:t>
      </w:r>
      <w:r w:rsidRPr="00645FA7">
        <w:rPr>
          <w:rFonts w:asciiTheme="minorHAnsi" w:hAnsiTheme="minorHAnsi" w:cstheme="minorHAnsi"/>
          <w:spacing w:val="38"/>
          <w:sz w:val="24"/>
          <w:szCs w:val="24"/>
        </w:rPr>
        <w:t xml:space="preserve"> </w:t>
      </w:r>
      <w:r w:rsidRPr="00645FA7">
        <w:rPr>
          <w:rFonts w:asciiTheme="minorHAnsi" w:hAnsiTheme="minorHAnsi" w:cstheme="minorHAnsi"/>
          <w:sz w:val="24"/>
          <w:szCs w:val="24"/>
        </w:rPr>
        <w:t>must</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compliant</w:t>
      </w:r>
      <w:r w:rsidRPr="00645FA7">
        <w:rPr>
          <w:rFonts w:asciiTheme="minorHAnsi" w:hAnsiTheme="minorHAnsi" w:cstheme="minorHAnsi"/>
          <w:spacing w:val="39"/>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plumbing,</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electrical</w:t>
      </w:r>
      <w:r w:rsidRPr="00645FA7">
        <w:rPr>
          <w:rFonts w:asciiTheme="minorHAnsi" w:hAnsiTheme="minorHAnsi" w:cstheme="minorHAnsi"/>
          <w:spacing w:val="38"/>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8"/>
          <w:sz w:val="24"/>
          <w:szCs w:val="24"/>
        </w:rPr>
        <w:t xml:space="preserve"> </w:t>
      </w:r>
      <w:r w:rsidRPr="00645FA7">
        <w:rPr>
          <w:rFonts w:asciiTheme="minorHAnsi" w:hAnsiTheme="minorHAnsi" w:cstheme="minorHAnsi"/>
          <w:sz w:val="24"/>
          <w:szCs w:val="24"/>
        </w:rPr>
        <w:t>structural</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regulations</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include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applicable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provisions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under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American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Disabilities Act.</w:t>
      </w:r>
    </w:p>
    <w:p w14:paraId="22183165" w14:textId="77777777" w:rsidR="00E644DD" w:rsidRPr="00645FA7" w:rsidRDefault="00E644DD" w:rsidP="00E644DD">
      <w:pPr>
        <w:numPr>
          <w:ilvl w:val="1"/>
          <w:numId w:val="19"/>
        </w:numPr>
        <w:tabs>
          <w:tab w:val="left" w:pos="2019"/>
          <w:tab w:val="left" w:pos="2020"/>
        </w:tabs>
        <w:spacing w:before="120" w:after="120"/>
        <w:ind w:left="2019" w:right="215"/>
        <w:jc w:val="both"/>
        <w:rPr>
          <w:rFonts w:asciiTheme="minorHAnsi" w:hAnsiTheme="minorHAnsi" w:cstheme="minorHAnsi"/>
          <w:sz w:val="24"/>
          <w:szCs w:val="24"/>
        </w:rPr>
      </w:pPr>
      <w:r w:rsidRPr="00645FA7">
        <w:rPr>
          <w:rFonts w:asciiTheme="minorHAnsi" w:hAnsiTheme="minorHAnsi" w:cstheme="minorHAnsi"/>
          <w:b/>
          <w:sz w:val="24"/>
          <w:szCs w:val="24"/>
        </w:rPr>
        <w:t>Flow</w:t>
      </w:r>
      <w:r w:rsidRPr="00645FA7">
        <w:rPr>
          <w:rFonts w:asciiTheme="minorHAnsi" w:hAnsiTheme="minorHAnsi" w:cstheme="minorHAnsi"/>
          <w:b/>
          <w:spacing w:val="29"/>
          <w:sz w:val="24"/>
          <w:szCs w:val="24"/>
        </w:rPr>
        <w:t xml:space="preserve"> </w:t>
      </w:r>
      <w:r w:rsidRPr="00645FA7">
        <w:rPr>
          <w:rFonts w:asciiTheme="minorHAnsi" w:hAnsiTheme="minorHAnsi" w:cstheme="minorHAnsi"/>
          <w:b/>
          <w:sz w:val="24"/>
          <w:szCs w:val="24"/>
        </w:rPr>
        <w:t>Chart.</w:t>
      </w:r>
      <w:r w:rsidRPr="00645FA7">
        <w:rPr>
          <w:rFonts w:asciiTheme="minorHAnsi" w:hAnsiTheme="minorHAnsi" w:cstheme="minorHAnsi"/>
          <w:b/>
          <w:spacing w:val="6"/>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color</w:t>
      </w:r>
      <w:r w:rsidRPr="00645FA7">
        <w:rPr>
          <w:rFonts w:asciiTheme="minorHAnsi" w:hAnsiTheme="minorHAnsi" w:cstheme="minorHAnsi"/>
          <w:spacing w:val="28"/>
          <w:sz w:val="24"/>
          <w:szCs w:val="24"/>
        </w:rPr>
        <w:t>-coded</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flow</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chart</w:t>
      </w:r>
      <w:r w:rsidRPr="00645FA7">
        <w:rPr>
          <w:rFonts w:asciiTheme="minorHAnsi" w:hAnsiTheme="minorHAnsi" w:cstheme="minorHAnsi"/>
          <w:spacing w:val="3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requested</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0"/>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demonstrating</w:t>
      </w:r>
      <w:r w:rsidRPr="00645FA7">
        <w:rPr>
          <w:rFonts w:asciiTheme="minorHAnsi" w:hAnsiTheme="minorHAnsi" w:cstheme="minorHAnsi"/>
          <w:spacing w:val="31"/>
          <w:sz w:val="24"/>
          <w:szCs w:val="24"/>
        </w:rPr>
        <w:t xml:space="preserve"> </w:t>
      </w:r>
      <w:r w:rsidRPr="00645FA7">
        <w:rPr>
          <w:rFonts w:asciiTheme="minorHAnsi" w:hAnsiTheme="minorHAnsi" w:cstheme="minorHAnsi"/>
          <w:sz w:val="24"/>
          <w:szCs w:val="24"/>
        </w:rPr>
        <w:t>flow</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patterns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w:t>
      </w:r>
    </w:p>
    <w:p w14:paraId="152BAD36" w14:textId="77777777" w:rsidR="00E644DD" w:rsidRPr="00645FA7" w:rsidRDefault="00E644DD" w:rsidP="00E644DD">
      <w:pPr>
        <w:numPr>
          <w:ilvl w:val="2"/>
          <w:numId w:val="19"/>
        </w:numPr>
        <w:tabs>
          <w:tab w:val="left" w:pos="2739"/>
          <w:tab w:val="left" w:pos="2740"/>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Food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(receiving,</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storage,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preparation,</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service);</w:t>
      </w:r>
    </w:p>
    <w:p w14:paraId="47A0A8F7" w14:textId="77777777" w:rsidR="00E644DD" w:rsidRPr="00645FA7" w:rsidRDefault="00E644DD" w:rsidP="00E644DD">
      <w:pPr>
        <w:numPr>
          <w:ilvl w:val="2"/>
          <w:numId w:val="19"/>
        </w:numPr>
        <w:tabs>
          <w:tab w:val="left" w:pos="2739"/>
          <w:tab w:val="left" w:pos="2740"/>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Dishes</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(clean,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soiled,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cleaning,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storage);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and</w:t>
      </w:r>
    </w:p>
    <w:p w14:paraId="797ED5FB" w14:textId="77777777" w:rsidR="00E644DD" w:rsidRPr="00645FA7" w:rsidRDefault="00E644DD" w:rsidP="00E644DD">
      <w:pPr>
        <w:numPr>
          <w:ilvl w:val="2"/>
          <w:numId w:val="19"/>
        </w:numPr>
        <w:tabs>
          <w:tab w:val="left" w:pos="2740"/>
        </w:tabs>
        <w:spacing w:before="120" w:after="120"/>
        <w:ind w:hanging="720"/>
        <w:jc w:val="both"/>
        <w:rPr>
          <w:rFonts w:asciiTheme="minorHAnsi" w:hAnsiTheme="minorHAnsi" w:cstheme="minorHAnsi"/>
          <w:sz w:val="24"/>
          <w:szCs w:val="24"/>
        </w:rPr>
      </w:pPr>
      <w:r w:rsidRPr="00645FA7">
        <w:rPr>
          <w:rFonts w:asciiTheme="minorHAnsi" w:hAnsiTheme="minorHAnsi" w:cstheme="minorHAnsi"/>
          <w:sz w:val="24"/>
          <w:szCs w:val="24"/>
        </w:rPr>
        <w:t>Trash</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garbage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(service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area,</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holding,</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storage,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disposal).</w:t>
      </w:r>
    </w:p>
    <w:p w14:paraId="11E3FE9D" w14:textId="77777777" w:rsidR="00E644DD" w:rsidRPr="00645FA7" w:rsidRDefault="00E644DD" w:rsidP="00E644DD">
      <w:pPr>
        <w:numPr>
          <w:ilvl w:val="1"/>
          <w:numId w:val="19"/>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 xml:space="preserve">Ventilation Schedule.   </w:t>
      </w:r>
      <w:r w:rsidRPr="00645FA7">
        <w:rPr>
          <w:rFonts w:asciiTheme="minorHAnsi" w:hAnsiTheme="minorHAnsi" w:cstheme="minorHAnsi"/>
          <w:sz w:val="24"/>
          <w:szCs w:val="24"/>
        </w:rPr>
        <w:t>A schedule of the location of vent hoods may be requested by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p>
    <w:p w14:paraId="72AB8D65" w14:textId="77777777" w:rsidR="00E644DD" w:rsidRPr="00645FA7" w:rsidRDefault="00E644DD" w:rsidP="00E644DD">
      <w:pPr>
        <w:numPr>
          <w:ilvl w:val="0"/>
          <w:numId w:val="19"/>
        </w:numPr>
        <w:tabs>
          <w:tab w:val="left" w:pos="1300"/>
        </w:tabs>
        <w:spacing w:before="120" w:after="120"/>
        <w:ind w:left="1299"/>
        <w:jc w:val="both"/>
        <w:outlineLvl w:val="1"/>
        <w:rPr>
          <w:rFonts w:asciiTheme="minorHAnsi" w:hAnsiTheme="minorHAnsi" w:cstheme="minorHAnsi"/>
          <w:b/>
          <w:bCs/>
          <w:sz w:val="24"/>
          <w:szCs w:val="24"/>
        </w:rPr>
      </w:pPr>
      <w:bookmarkStart w:id="82" w:name="_TOC_250039"/>
      <w:bookmarkStart w:id="83" w:name="_Toc149205891"/>
      <w:bookmarkEnd w:id="82"/>
      <w:r w:rsidRPr="00645FA7">
        <w:rPr>
          <w:rFonts w:asciiTheme="minorHAnsi" w:hAnsiTheme="minorHAnsi" w:cstheme="minorHAnsi"/>
          <w:b/>
          <w:bCs/>
          <w:sz w:val="24"/>
          <w:szCs w:val="24"/>
        </w:rPr>
        <w:t>Remodel.</w:t>
      </w:r>
      <w:bookmarkEnd w:id="83"/>
    </w:p>
    <w:p w14:paraId="3A5C5D05" w14:textId="77777777" w:rsidR="00E644DD" w:rsidRPr="00645FA7" w:rsidRDefault="00E644DD" w:rsidP="00E644DD">
      <w:pPr>
        <w:numPr>
          <w:ilvl w:val="1"/>
          <w:numId w:val="19"/>
        </w:numPr>
        <w:tabs>
          <w:tab w:val="left" w:pos="2019"/>
          <w:tab w:val="left" w:pos="2020"/>
        </w:tabs>
        <w:spacing w:before="120" w:after="120"/>
        <w:ind w:left="2019" w:right="216"/>
        <w:jc w:val="both"/>
        <w:rPr>
          <w:rFonts w:asciiTheme="minorHAnsi" w:hAnsiTheme="minorHAnsi" w:cstheme="minorHAnsi"/>
          <w:sz w:val="24"/>
          <w:szCs w:val="24"/>
        </w:rPr>
      </w:pPr>
      <w:r w:rsidRPr="00645FA7">
        <w:rPr>
          <w:rFonts w:asciiTheme="minorHAnsi" w:hAnsiTheme="minorHAnsi" w:cstheme="minorHAnsi"/>
          <w:b/>
          <w:sz w:val="24"/>
          <w:szCs w:val="24"/>
        </w:rPr>
        <w:t>Minor</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Remodel.</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Minor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Remodel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described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herein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does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application to be submitted to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Examples of a minor remodel would be the “like-for-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like” exchange of equipment, for similar equipment in design, function, use, and maintenance 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additional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alteration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modification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existing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layout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fixtures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install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occupies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same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similar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footprint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replaced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basic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repair</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 xml:space="preserve">of the </w:t>
      </w:r>
      <w:r w:rsidRPr="00645FA7">
        <w:rPr>
          <w:rFonts w:asciiTheme="minorHAnsi" w:hAnsiTheme="minorHAnsi" w:cstheme="minorHAnsi"/>
          <w:spacing w:val="-47"/>
          <w:sz w:val="24"/>
          <w:szCs w:val="24"/>
        </w:rPr>
        <w:t>finishes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floors,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walls,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ceilings,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lights.</w:t>
      </w:r>
    </w:p>
    <w:p w14:paraId="04695014" w14:textId="77777777" w:rsidR="00E644DD" w:rsidRPr="00645FA7" w:rsidRDefault="00E644DD" w:rsidP="00E644DD">
      <w:pPr>
        <w:numPr>
          <w:ilvl w:val="1"/>
          <w:numId w:val="19"/>
        </w:numPr>
        <w:tabs>
          <w:tab w:val="left" w:pos="2019"/>
          <w:tab w:val="left" w:pos="2020"/>
        </w:tabs>
        <w:spacing w:before="120" w:after="120"/>
        <w:ind w:right="218"/>
        <w:jc w:val="both"/>
        <w:rPr>
          <w:rFonts w:asciiTheme="minorHAnsi" w:hAnsiTheme="minorHAnsi" w:cstheme="minorHAnsi"/>
          <w:sz w:val="24"/>
          <w:szCs w:val="24"/>
        </w:rPr>
      </w:pPr>
      <w:r w:rsidRPr="00645FA7">
        <w:rPr>
          <w:rFonts w:asciiTheme="minorHAnsi" w:hAnsiTheme="minorHAnsi" w:cstheme="minorHAnsi"/>
          <w:b/>
          <w:sz w:val="24"/>
          <w:szCs w:val="24"/>
        </w:rPr>
        <w:t>Major Remodel.</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A Major Remodel meeting this definition requires a Plan Review Application to </w:t>
      </w:r>
      <w:r w:rsidRPr="00645FA7">
        <w:rPr>
          <w:rFonts w:asciiTheme="minorHAnsi" w:hAnsiTheme="minorHAnsi" w:cstheme="minorHAnsi"/>
          <w:spacing w:val="-47"/>
          <w:sz w:val="24"/>
          <w:szCs w:val="24"/>
        </w:rPr>
        <w:t>be</w:t>
      </w:r>
      <w:r w:rsidRPr="00645FA7">
        <w:rPr>
          <w:rFonts w:asciiTheme="minorHAnsi" w:hAnsiTheme="minorHAnsi" w:cstheme="minorHAnsi"/>
          <w:sz w:val="24"/>
          <w:szCs w:val="24"/>
        </w:rPr>
        <w:t xml:space="preserve"> submitted in compliance with </w:t>
      </w:r>
      <w:r w:rsidRPr="00645FA7">
        <w:rPr>
          <w:rFonts w:asciiTheme="minorHAnsi" w:hAnsiTheme="minorHAnsi" w:cstheme="minorHAnsi"/>
          <w:sz w:val="24"/>
          <w:szCs w:val="24"/>
          <w:u w:val="single"/>
        </w:rPr>
        <w:t>Part 1</w:t>
      </w:r>
      <w:r w:rsidRPr="00645FA7">
        <w:rPr>
          <w:rFonts w:asciiTheme="minorHAnsi" w:hAnsiTheme="minorHAnsi" w:cstheme="minorHAnsi"/>
          <w:sz w:val="24"/>
          <w:szCs w:val="24"/>
        </w:rPr>
        <w:t xml:space="preserve"> Section </w:t>
      </w:r>
      <w:r w:rsidRPr="00645FA7">
        <w:rPr>
          <w:rFonts w:asciiTheme="minorHAnsi" w:hAnsiTheme="minorHAnsi" w:cstheme="minorHAnsi"/>
          <w:sz w:val="24"/>
          <w:szCs w:val="24"/>
          <w:u w:val="single"/>
        </w:rPr>
        <w:t>4</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When the scope of work</w:t>
      </w:r>
      <w:r w:rsidRPr="00645FA7">
        <w:rPr>
          <w:rFonts w:asciiTheme="minorHAnsi" w:hAnsiTheme="minorHAnsi" w:cstheme="minorHAnsi"/>
          <w:sz w:val="24"/>
          <w:szCs w:val="24"/>
        </w:rPr>
        <w:t xml:space="preserve"> for the proposed remodel of a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rises to the level of requiring a major remodel 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such work requires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 from the building authority; the food establishment is adding new permanent plumbing,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drainage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lastRenderedPageBreak/>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direct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electrical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connections;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installation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proposed;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modification of existing structure to accommodate the new equipment is required; the food flow or </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order</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changing;</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extensive</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replacement</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finishes</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such</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wall,</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floor</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ceiling materials or fixtures are planned; or other qualifying events are deemed a Major Remodel by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Major Remodel made to the original approved floorplan without proper application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review</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subject to 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administrative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penalty</w:t>
      </w:r>
    </w:p>
    <w:p w14:paraId="5731B8C6" w14:textId="77777777" w:rsidR="00E644DD" w:rsidRPr="00645FA7" w:rsidRDefault="00E644DD" w:rsidP="00E644DD">
      <w:pPr>
        <w:numPr>
          <w:ilvl w:val="1"/>
          <w:numId w:val="19"/>
        </w:numPr>
        <w:tabs>
          <w:tab w:val="left" w:pos="2019"/>
          <w:tab w:val="left" w:pos="2020"/>
        </w:tabs>
        <w:spacing w:before="120" w:after="120"/>
        <w:ind w:left="2019" w:right="217"/>
        <w:jc w:val="both"/>
        <w:rPr>
          <w:rFonts w:asciiTheme="minorHAnsi" w:hAnsiTheme="minorHAnsi" w:cstheme="minorHAnsi"/>
          <w:sz w:val="24"/>
          <w:szCs w:val="24"/>
        </w:rPr>
      </w:pPr>
      <w:r w:rsidRPr="00645FA7">
        <w:rPr>
          <w:rFonts w:asciiTheme="minorHAnsi" w:hAnsiTheme="minorHAnsi" w:cstheme="minorHAnsi"/>
          <w:b/>
          <w:sz w:val="24"/>
          <w:szCs w:val="24"/>
        </w:rPr>
        <w:t>Changing</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Food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Flow</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or</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Location</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of</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Equipment.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original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floor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approved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permitted shall not be changed or altered without submitting proposed changes for review to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p>
    <w:p w14:paraId="298A75E6" w14:textId="77777777" w:rsidR="00E644DD" w:rsidRPr="00645FA7" w:rsidRDefault="00E644DD" w:rsidP="00E644DD">
      <w:pPr>
        <w:numPr>
          <w:ilvl w:val="0"/>
          <w:numId w:val="19"/>
        </w:numPr>
        <w:tabs>
          <w:tab w:val="left" w:pos="1300"/>
        </w:tabs>
        <w:spacing w:before="120" w:after="120"/>
        <w:ind w:left="1299" w:right="217" w:hanging="720"/>
        <w:jc w:val="both"/>
        <w:rPr>
          <w:rFonts w:asciiTheme="minorHAnsi" w:hAnsiTheme="minorHAnsi" w:cstheme="minorHAnsi"/>
          <w:sz w:val="24"/>
          <w:szCs w:val="24"/>
          <w:u w:val="single"/>
        </w:rPr>
      </w:pPr>
      <w:r w:rsidRPr="00645FA7">
        <w:rPr>
          <w:rFonts w:asciiTheme="minorHAnsi" w:hAnsiTheme="minorHAnsi" w:cstheme="minorHAnsi"/>
          <w:b/>
          <w:sz w:val="24"/>
          <w:szCs w:val="24"/>
        </w:rPr>
        <w:t>Plan Review.</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The NET Health plan review will focus on whether the plans satisfy food service rules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regulations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u w:val="single"/>
        </w:rPr>
        <w:t>The</w:t>
      </w:r>
      <w:r w:rsidRPr="00645FA7">
        <w:rPr>
          <w:rFonts w:asciiTheme="minorHAnsi" w:hAnsiTheme="minorHAnsi" w:cstheme="minorHAnsi"/>
          <w:spacing w:val="1"/>
          <w:sz w:val="24"/>
          <w:szCs w:val="24"/>
          <w:u w:val="single"/>
        </w:rPr>
        <w:t xml:space="preserve"> Conference of Food Protection Plan Review for Food Establishments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Document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referenced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ensure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constructed,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extensively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remodeled,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converted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accordance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specifications approved by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plan review and preliminary inspection is required on all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A plan review fee as described in </w:t>
      </w:r>
      <w:r w:rsidRPr="00645FA7">
        <w:rPr>
          <w:rFonts w:asciiTheme="minorHAnsi" w:hAnsiTheme="minorHAnsi" w:cstheme="minorHAnsi"/>
          <w:sz w:val="24"/>
          <w:szCs w:val="24"/>
          <w:u w:val="single"/>
        </w:rPr>
        <w:t>Part 1</w:t>
      </w:r>
      <w:r w:rsidRPr="00645FA7">
        <w:rPr>
          <w:rFonts w:asciiTheme="minorHAnsi" w:hAnsiTheme="minorHAnsi" w:cstheme="minorHAnsi"/>
          <w:sz w:val="24"/>
          <w:szCs w:val="24"/>
        </w:rPr>
        <w:t xml:space="preserve"> Section</w:t>
      </w:r>
      <w:r w:rsidRPr="00645FA7">
        <w:rPr>
          <w:rFonts w:asciiTheme="minorHAnsi" w:hAnsiTheme="minorHAnsi" w:cstheme="minorHAnsi"/>
          <w:sz w:val="24"/>
          <w:szCs w:val="24"/>
          <w:u w:val="single"/>
        </w:rPr>
        <w:t xml:space="preserve"> 2</w:t>
      </w:r>
      <w:r w:rsidRPr="00645FA7">
        <w:rPr>
          <w:rFonts w:asciiTheme="minorHAnsi" w:hAnsiTheme="minorHAnsi" w:cstheme="minorHAnsi"/>
          <w:sz w:val="24"/>
          <w:szCs w:val="24"/>
        </w:rPr>
        <w:t xml:space="preserve"> is due at the time of the plan 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submittal.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plan review will be processed by NET Health within 10 business days of receipt of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complete plan review application.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preliminary inspection will then be scheduled to assess the proposed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establishment. The initial plan review application for a food establishment is valid for one (1) year. 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plans are not implemented in the one (1) year period, the plans must be resubmitted for approval along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described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in </w:t>
      </w:r>
      <w:r w:rsidRPr="00645FA7">
        <w:rPr>
          <w:rFonts w:asciiTheme="minorHAnsi" w:hAnsiTheme="minorHAnsi" w:cstheme="minorHAnsi"/>
          <w:sz w:val="24"/>
          <w:szCs w:val="24"/>
          <w:u w:val="single"/>
        </w:rPr>
        <w:t>Part 1</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2</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prior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building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proposed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prerequisite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issuance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application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retail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permit.  </w:t>
      </w:r>
      <w:r w:rsidRPr="00645FA7">
        <w:rPr>
          <w:rFonts w:asciiTheme="minorHAnsi" w:hAnsiTheme="minorHAnsi" w:cstheme="minorHAnsi"/>
          <w:color w:val="000000"/>
          <w:sz w:val="24"/>
          <w:szCs w:val="24"/>
          <w:u w:val="single"/>
          <w:shd w:val="clear" w:color="auto" w:fill="ECEDF9"/>
        </w:rPr>
        <w:t>Nonprofit organizations shall comply with the requirements of this Section.</w:t>
      </w:r>
    </w:p>
    <w:p w14:paraId="3FD9B698" w14:textId="77777777" w:rsidR="00E644DD" w:rsidRPr="00645FA7" w:rsidRDefault="00E644DD" w:rsidP="00E644DD">
      <w:pPr>
        <w:numPr>
          <w:ilvl w:val="0"/>
          <w:numId w:val="19"/>
        </w:numPr>
        <w:tabs>
          <w:tab w:val="left" w:pos="1299"/>
          <w:tab w:val="left" w:pos="1300"/>
        </w:tabs>
        <w:spacing w:before="120" w:after="120"/>
        <w:ind w:left="1299" w:right="218" w:hanging="720"/>
        <w:jc w:val="both"/>
        <w:rPr>
          <w:rFonts w:asciiTheme="minorHAnsi" w:hAnsiTheme="minorHAnsi" w:cstheme="minorHAnsi"/>
          <w:sz w:val="24"/>
          <w:szCs w:val="24"/>
        </w:rPr>
      </w:pPr>
      <w:r w:rsidRPr="00645FA7">
        <w:rPr>
          <w:rFonts w:asciiTheme="minorHAnsi" w:hAnsiTheme="minorHAnsi" w:cstheme="minorHAnsi"/>
          <w:b/>
          <w:sz w:val="24"/>
          <w:szCs w:val="24"/>
        </w:rPr>
        <w:t>Preliminary</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Inspection.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preliminary 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identify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repairs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modifications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necessary to meet the requirements for a commercial retail food 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 construction, including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electrical,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plumbing,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structural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soundness,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must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compliant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local</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building</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codes.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Wastewater maintenance or septic systems in the county must be permitted and verified by the designated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representative for the appropriate county or municipality.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One (1) requested preliminary inspection 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included in a plan 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Additional inspection(s) shall be subject to a re-inspection fee(s) as described in</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Part 1</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2"/>
          <w:sz w:val="24"/>
          <w:szCs w:val="24"/>
        </w:rPr>
        <w:t xml:space="preserve"> </w:t>
      </w:r>
      <w:r w:rsidRPr="00645FA7">
        <w:rPr>
          <w:rFonts w:asciiTheme="minorHAnsi" w:hAnsiTheme="minorHAnsi" w:cstheme="minorHAnsi"/>
          <w:spacing w:val="-2"/>
          <w:sz w:val="24"/>
          <w:szCs w:val="24"/>
          <w:u w:val="single"/>
        </w:rPr>
        <w:t>2</w:t>
      </w:r>
      <w:r w:rsidRPr="00645FA7">
        <w:rPr>
          <w:rFonts w:asciiTheme="minorHAnsi" w:hAnsiTheme="minorHAnsi" w:cstheme="minorHAnsi"/>
          <w:spacing w:val="-2"/>
          <w:sz w:val="24"/>
          <w:szCs w:val="24"/>
        </w:rPr>
        <w:t xml:space="preserve"> </w:t>
      </w:r>
    </w:p>
    <w:p w14:paraId="1E3ECE58" w14:textId="77777777" w:rsidR="00E644DD" w:rsidRPr="00645FA7" w:rsidRDefault="00E644DD" w:rsidP="00E644DD">
      <w:pPr>
        <w:numPr>
          <w:ilvl w:val="0"/>
          <w:numId w:val="19"/>
        </w:numPr>
        <w:tabs>
          <w:tab w:val="left" w:pos="1299"/>
          <w:tab w:val="left" w:pos="1300"/>
        </w:tabs>
        <w:spacing w:before="120" w:after="120"/>
        <w:ind w:left="1299" w:right="221" w:hanging="720"/>
        <w:jc w:val="both"/>
        <w:rPr>
          <w:rFonts w:asciiTheme="minorHAnsi" w:hAnsiTheme="minorHAnsi" w:cstheme="minorHAnsi"/>
          <w:sz w:val="24"/>
          <w:szCs w:val="24"/>
        </w:rPr>
      </w:pPr>
      <w:r w:rsidRPr="00645FA7">
        <w:rPr>
          <w:rFonts w:asciiTheme="minorHAnsi" w:hAnsiTheme="minorHAnsi" w:cstheme="minorHAnsi"/>
          <w:b/>
          <w:sz w:val="24"/>
          <w:szCs w:val="24"/>
        </w:rPr>
        <w:t>Permit Approval/Opening Inspection.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Formerly termed pre-operational/opening 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Whenever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specifications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submitted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regulatory authority,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designated agent or expert shall inspect the food establishment prior to operation to determine compliance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approved</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plans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specifications</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requirements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Request</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permit</w:t>
      </w:r>
    </w:p>
    <w:p w14:paraId="6A7ED9BC" w14:textId="77777777" w:rsidR="00E644DD" w:rsidRPr="00645FA7" w:rsidRDefault="00E644DD" w:rsidP="00E644DD">
      <w:pPr>
        <w:spacing w:before="120" w:after="120"/>
        <w:ind w:left="1300" w:right="217"/>
        <w:jc w:val="both"/>
        <w:rPr>
          <w:rFonts w:asciiTheme="minorHAnsi" w:hAnsiTheme="minorHAnsi" w:cstheme="minorHAnsi"/>
          <w:sz w:val="24"/>
          <w:szCs w:val="24"/>
        </w:rPr>
      </w:pPr>
      <w:r w:rsidRPr="00645FA7">
        <w:rPr>
          <w:rFonts w:asciiTheme="minorHAnsi" w:hAnsiTheme="minorHAnsi" w:cstheme="minorHAnsi"/>
          <w:sz w:val="24"/>
          <w:szCs w:val="24"/>
        </w:rPr>
        <w:t>approval/opening inspection must be made at least three (3) business days prior to the opening of 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One (1) permit approval/opening inspection is included in the cost of the plan 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 the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food establishment does not meet the rules within this District Order, a permit will not be approved.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additional permit approval/opening inspection shall be assessed a re-inspection fee as set forth in </w:t>
      </w:r>
      <w:r w:rsidRPr="00645FA7">
        <w:rPr>
          <w:rFonts w:asciiTheme="minorHAnsi" w:hAnsiTheme="minorHAnsi" w:cstheme="minorHAnsi"/>
          <w:sz w:val="24"/>
          <w:szCs w:val="24"/>
          <w:u w:val="single"/>
        </w:rPr>
        <w:t>Part 1</w:t>
      </w:r>
      <w:r w:rsidRPr="00645FA7">
        <w:rPr>
          <w:rFonts w:asciiTheme="minorHAnsi" w:hAnsiTheme="minorHAnsi" w:cstheme="minorHAnsi"/>
          <w:sz w:val="24"/>
          <w:szCs w:val="24"/>
        </w:rPr>
        <w:t xml:space="preserve"> Section</w:t>
      </w:r>
      <w:r w:rsidRPr="00645FA7">
        <w:rPr>
          <w:rFonts w:asciiTheme="minorHAnsi" w:hAnsiTheme="minorHAnsi" w:cstheme="minorHAnsi"/>
          <w:sz w:val="24"/>
          <w:szCs w:val="24"/>
          <w:u w:val="single"/>
        </w:rPr>
        <w:t xml:space="preserve"> 2</w:t>
      </w:r>
      <w:r w:rsidRPr="00645FA7">
        <w:rPr>
          <w:rFonts w:asciiTheme="minorHAnsi" w:hAnsiTheme="minorHAnsi" w:cstheme="minorHAnsi"/>
          <w:spacing w:val="1"/>
          <w:sz w:val="24"/>
          <w:szCs w:val="24"/>
        </w:rPr>
        <w:t xml:space="preserve"> </w:t>
      </w:r>
    </w:p>
    <w:p w14:paraId="1F740459" w14:textId="77777777" w:rsidR="00E644DD" w:rsidRPr="00645FA7" w:rsidRDefault="00E644DD" w:rsidP="00E644DD">
      <w:pPr>
        <w:spacing w:before="120" w:after="120"/>
        <w:jc w:val="both"/>
        <w:rPr>
          <w:rFonts w:asciiTheme="minorHAnsi" w:hAnsiTheme="minorHAnsi" w:cstheme="minorHAnsi"/>
          <w:sz w:val="24"/>
          <w:szCs w:val="24"/>
        </w:rPr>
      </w:pPr>
    </w:p>
    <w:p w14:paraId="40D79842" w14:textId="77777777" w:rsidR="00E644DD" w:rsidRPr="00645FA7" w:rsidRDefault="00E644DD" w:rsidP="00E644DD">
      <w:pPr>
        <w:spacing w:before="120" w:after="120"/>
        <w:ind w:left="576"/>
        <w:jc w:val="both"/>
        <w:outlineLvl w:val="1"/>
        <w:rPr>
          <w:rFonts w:asciiTheme="minorHAnsi" w:hAnsiTheme="minorHAnsi" w:cstheme="minorHAnsi"/>
          <w:b/>
          <w:bCs/>
          <w:sz w:val="24"/>
          <w:szCs w:val="24"/>
        </w:rPr>
      </w:pPr>
      <w:bookmarkStart w:id="84" w:name="_TOC_250038"/>
      <w:bookmarkStart w:id="85" w:name="_Toc149205892"/>
      <w:r w:rsidRPr="00645FA7">
        <w:rPr>
          <w:rFonts w:asciiTheme="minorHAnsi" w:hAnsiTheme="minorHAnsi" w:cstheme="minorHAnsi"/>
          <w:b/>
          <w:bCs/>
          <w:sz w:val="24"/>
          <w:szCs w:val="24"/>
          <w:u w:val="single"/>
        </w:rPr>
        <w:t>SECTION 5</w:t>
      </w:r>
      <w:r w:rsidRPr="00645FA7">
        <w:rPr>
          <w:rFonts w:asciiTheme="minorHAnsi" w:hAnsiTheme="minorHAnsi" w:cstheme="minorHAnsi"/>
          <w:b/>
          <w:bCs/>
          <w:spacing w:val="48"/>
          <w:sz w:val="24"/>
          <w:szCs w:val="24"/>
        </w:rPr>
        <w:t xml:space="preserve"> </w:t>
      </w:r>
      <w:r w:rsidRPr="00645FA7">
        <w:rPr>
          <w:rFonts w:asciiTheme="minorHAnsi" w:hAnsiTheme="minorHAnsi" w:cstheme="minorHAnsi"/>
          <w:b/>
          <w:bCs/>
          <w:sz w:val="24"/>
          <w:szCs w:val="24"/>
        </w:rPr>
        <w:t>Permits</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1"/>
          <w:sz w:val="24"/>
          <w:szCs w:val="24"/>
        </w:rPr>
        <w:t xml:space="preserve"> </w:t>
      </w:r>
      <w:bookmarkEnd w:id="84"/>
      <w:r w:rsidRPr="00645FA7">
        <w:rPr>
          <w:rFonts w:asciiTheme="minorHAnsi" w:hAnsiTheme="minorHAnsi" w:cstheme="minorHAnsi"/>
          <w:b/>
          <w:bCs/>
          <w:sz w:val="24"/>
          <w:szCs w:val="24"/>
        </w:rPr>
        <w:t>Fees</w:t>
      </w:r>
      <w:bookmarkEnd w:id="85"/>
    </w:p>
    <w:p w14:paraId="29F8F238" w14:textId="77777777" w:rsidR="00E644DD" w:rsidRPr="00645FA7" w:rsidRDefault="00E644DD" w:rsidP="00E644DD">
      <w:pPr>
        <w:numPr>
          <w:ilvl w:val="0"/>
          <w:numId w:val="18"/>
        </w:numPr>
        <w:tabs>
          <w:tab w:val="left" w:pos="1300"/>
          <w:tab w:val="left" w:pos="130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Permit Requirement, Prerequisite for Operation.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No person shall operate a food establishment in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jurisdiction without a valid permit issued by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Only a person who complies with these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 shall be entitled to receive or retain such a permit.   No person holding a permit shall sell, lend, lease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manner transfer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permit.  </w:t>
      </w:r>
    </w:p>
    <w:p w14:paraId="4E712ACE" w14:textId="77777777" w:rsidR="00E644DD" w:rsidRPr="00645FA7" w:rsidRDefault="00E644DD" w:rsidP="00E644DD">
      <w:pPr>
        <w:numPr>
          <w:ilvl w:val="0"/>
          <w:numId w:val="18"/>
        </w:numPr>
        <w:tabs>
          <w:tab w:val="left" w:pos="1300"/>
          <w:tab w:val="left" w:pos="1301"/>
        </w:tabs>
        <w:spacing w:before="120" w:after="120"/>
        <w:ind w:right="219"/>
        <w:jc w:val="both"/>
        <w:rPr>
          <w:rFonts w:asciiTheme="minorHAnsi" w:hAnsiTheme="minorHAnsi" w:cstheme="minorHAnsi"/>
          <w:sz w:val="24"/>
          <w:szCs w:val="24"/>
          <w:u w:val="single"/>
        </w:rPr>
      </w:pPr>
      <w:r w:rsidRPr="00645FA7">
        <w:rPr>
          <w:rFonts w:asciiTheme="minorHAnsi" w:hAnsiTheme="minorHAnsi" w:cstheme="minorHAnsi"/>
          <w:color w:val="000000"/>
          <w:sz w:val="24"/>
          <w:szCs w:val="24"/>
          <w:u w:val="single"/>
          <w:shd w:val="clear" w:color="auto" w:fill="ECEDF9"/>
        </w:rPr>
        <w:t>Nonprofit Organizations.  Nonprofit organizations as defined in 25 TAC §229.371(9) (relating to Definitions) Nonprofit organizations shall comply with the requirements of the Texas Food Establishment Rules.  A "nonprofit organization" must obtain a permit and comply with the requirements of this District Order. Internal Revenue Service documentation of nonprofit status shall be provided if requested by NET Health to verify an exemption.</w:t>
      </w:r>
    </w:p>
    <w:p w14:paraId="66840038" w14:textId="77777777" w:rsidR="00E644DD" w:rsidRPr="00645FA7" w:rsidRDefault="00E644DD" w:rsidP="00E644DD">
      <w:pPr>
        <w:numPr>
          <w:ilvl w:val="0"/>
          <w:numId w:val="18"/>
        </w:numPr>
        <w:tabs>
          <w:tab w:val="left" w:pos="1300"/>
          <w:tab w:val="left" w:pos="1301"/>
        </w:tabs>
        <w:spacing w:before="120" w:after="120"/>
        <w:ind w:right="221"/>
        <w:jc w:val="both"/>
        <w:rPr>
          <w:rFonts w:asciiTheme="minorHAnsi" w:hAnsiTheme="minorHAnsi" w:cstheme="minorHAnsi"/>
          <w:sz w:val="24"/>
          <w:szCs w:val="24"/>
        </w:rPr>
      </w:pPr>
      <w:r w:rsidRPr="00645FA7">
        <w:rPr>
          <w:rFonts w:asciiTheme="minorHAnsi" w:hAnsiTheme="minorHAnsi" w:cstheme="minorHAnsi"/>
          <w:b/>
          <w:sz w:val="24"/>
          <w:szCs w:val="24"/>
        </w:rPr>
        <w:t>Permit Issuance.</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Food establishments shall be inspected by NET Health immediately prior to the issuance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of a permit. Upon successful completion of a permit approval/opening inspection, NET Health shall issue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 to the applicant if its inspection reveals that the proposed food establishment complies with these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w:t>
      </w:r>
    </w:p>
    <w:p w14:paraId="710946F2" w14:textId="77777777" w:rsidR="00E644DD" w:rsidRPr="00645FA7" w:rsidRDefault="00E644DD" w:rsidP="00E644DD">
      <w:pPr>
        <w:numPr>
          <w:ilvl w:val="0"/>
          <w:numId w:val="18"/>
        </w:numPr>
        <w:tabs>
          <w:tab w:val="left" w:pos="1300"/>
          <w:tab w:val="left" w:pos="1301"/>
        </w:tabs>
        <w:spacing w:before="120" w:after="120"/>
        <w:ind w:right="218" w:hanging="720"/>
        <w:jc w:val="both"/>
        <w:rPr>
          <w:rFonts w:asciiTheme="minorHAnsi" w:hAnsiTheme="minorHAnsi" w:cstheme="minorHAnsi"/>
          <w:sz w:val="24"/>
          <w:szCs w:val="24"/>
        </w:rPr>
      </w:pPr>
      <w:r w:rsidRPr="00645FA7">
        <w:rPr>
          <w:rFonts w:asciiTheme="minorHAnsi" w:hAnsiTheme="minorHAnsi" w:cstheme="minorHAnsi"/>
          <w:b/>
          <w:sz w:val="24"/>
          <w:szCs w:val="24"/>
        </w:rPr>
        <w:t>Valid permit.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 valid permit is one that is not expired, revoked, or suspended.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permit shall not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defaced, removed, or otherwise altered without written permission from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 permit may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revoked or suspended by NET Health at any time if it is deemed food establishment is not operating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compliance with the provisions of this District Order or in any emergency when, in the judgment of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any food 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become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public</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health nuisance 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menace.</w:t>
      </w:r>
    </w:p>
    <w:p w14:paraId="0BF3B39E" w14:textId="77777777" w:rsidR="00E644DD" w:rsidRPr="00645FA7" w:rsidRDefault="00E644DD" w:rsidP="00E644DD">
      <w:pPr>
        <w:numPr>
          <w:ilvl w:val="0"/>
          <w:numId w:val="18"/>
        </w:numPr>
        <w:tabs>
          <w:tab w:val="left" w:pos="1300"/>
          <w:tab w:val="left" w:pos="1301"/>
        </w:tabs>
        <w:spacing w:before="120" w:after="120"/>
        <w:ind w:right="220"/>
        <w:jc w:val="both"/>
        <w:rPr>
          <w:rFonts w:asciiTheme="minorHAnsi" w:hAnsiTheme="minorHAnsi" w:cstheme="minorHAnsi"/>
          <w:sz w:val="24"/>
          <w:szCs w:val="24"/>
        </w:rPr>
      </w:pPr>
      <w:r w:rsidRPr="00645FA7">
        <w:rPr>
          <w:rFonts w:asciiTheme="minorHAnsi" w:hAnsiTheme="minorHAnsi" w:cstheme="minorHAnsi"/>
          <w:b/>
          <w:sz w:val="24"/>
          <w:szCs w:val="24"/>
        </w:rPr>
        <w:t xml:space="preserve">Conditions of Retention, Responsibilities of the Permit Holder.   </w:t>
      </w:r>
      <w:r w:rsidRPr="00645FA7">
        <w:rPr>
          <w:rFonts w:asciiTheme="minorHAnsi" w:hAnsiTheme="minorHAnsi" w:cstheme="minorHAnsi"/>
          <w:sz w:val="24"/>
          <w:szCs w:val="24"/>
        </w:rPr>
        <w:t>The permit holder shall comply 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provisions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TFER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NET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District Order;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p>
    <w:p w14:paraId="1F3E7810" w14:textId="77777777" w:rsidR="00E644DD" w:rsidRPr="00645FA7" w:rsidRDefault="00E644DD" w:rsidP="00E644DD">
      <w:pPr>
        <w:numPr>
          <w:ilvl w:val="1"/>
          <w:numId w:val="18"/>
        </w:numPr>
        <w:tabs>
          <w:tab w:val="left" w:pos="2020"/>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If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submit,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comply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HACCP</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variances;</w:t>
      </w:r>
    </w:p>
    <w:p w14:paraId="3A90B21D" w14:textId="77777777" w:rsidR="00E644DD" w:rsidRPr="00645FA7" w:rsidRDefault="00E644DD" w:rsidP="00E644DD">
      <w:pPr>
        <w:numPr>
          <w:ilvl w:val="1"/>
          <w:numId w:val="18"/>
        </w:numPr>
        <w:tabs>
          <w:tab w:val="left" w:pos="2020"/>
          <w:tab w:val="left" w:pos="2021"/>
        </w:tabs>
        <w:spacing w:before="120" w:after="120"/>
        <w:ind w:right="214"/>
        <w:jc w:val="both"/>
        <w:rPr>
          <w:rFonts w:asciiTheme="minorHAnsi" w:hAnsiTheme="minorHAnsi" w:cstheme="minorHAnsi"/>
          <w:sz w:val="24"/>
          <w:szCs w:val="24"/>
        </w:rPr>
      </w:pPr>
      <w:r w:rsidRPr="00645FA7">
        <w:rPr>
          <w:rFonts w:asciiTheme="minorHAnsi" w:hAnsiTheme="minorHAnsi" w:cstheme="minorHAnsi"/>
          <w:sz w:val="24"/>
          <w:szCs w:val="24"/>
        </w:rPr>
        <w:t>Immediately contact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regulatory authority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report an illness of </w:t>
      </w:r>
      <w:r w:rsidRPr="00645FA7">
        <w:rPr>
          <w:rFonts w:asciiTheme="minorHAnsi" w:hAnsiTheme="minorHAnsi" w:cstheme="minorHAnsi"/>
          <w:sz w:val="24"/>
          <w:szCs w:val="24"/>
          <w:u w:val="single"/>
        </w:rPr>
        <w:t>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employee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 required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48"/>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Rules;</w:t>
      </w:r>
    </w:p>
    <w:p w14:paraId="5C0DD421" w14:textId="77777777" w:rsidR="00E644DD" w:rsidRPr="00645FA7" w:rsidRDefault="00E644DD" w:rsidP="00E644DD">
      <w:pPr>
        <w:numPr>
          <w:ilvl w:val="1"/>
          <w:numId w:val="18"/>
        </w:numPr>
        <w:tabs>
          <w:tab w:val="left" w:pos="2020"/>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Immediately discontinue operations and notify the regulatory authority if an imminent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exist;</w:t>
      </w:r>
    </w:p>
    <w:p w14:paraId="198FEEC6" w14:textId="77777777" w:rsidR="00E644DD" w:rsidRPr="00645FA7" w:rsidRDefault="00E644DD" w:rsidP="00E644DD">
      <w:pPr>
        <w:numPr>
          <w:ilvl w:val="1"/>
          <w:numId w:val="18"/>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Allow</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representatives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regulatory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authority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access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establishment;</w:t>
      </w:r>
    </w:p>
    <w:p w14:paraId="41C7F447" w14:textId="77777777" w:rsidR="00E644DD" w:rsidRPr="00645FA7" w:rsidRDefault="00E644DD" w:rsidP="00E644DD">
      <w:pPr>
        <w:numPr>
          <w:ilvl w:val="1"/>
          <w:numId w:val="18"/>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sz w:val="24"/>
          <w:szCs w:val="24"/>
        </w:rPr>
        <w:t>Replace</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existing</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facilities</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acceptable replacements;</w:t>
      </w:r>
    </w:p>
    <w:p w14:paraId="2EF3132C" w14:textId="77777777" w:rsidR="00E644DD" w:rsidRPr="00645FA7" w:rsidRDefault="00E644DD" w:rsidP="00E644DD">
      <w:pPr>
        <w:numPr>
          <w:ilvl w:val="1"/>
          <w:numId w:val="18"/>
        </w:numPr>
        <w:tabs>
          <w:tab w:val="left" w:pos="2019"/>
          <w:tab w:val="left" w:pos="202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Comply with NET Health directives including time frames for corrective actions specified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 reports, notices, orders,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warnings, and other directives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issued to the permit</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holder’s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establishment or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response to community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emergencies;</w:t>
      </w:r>
    </w:p>
    <w:p w14:paraId="3E334E7C" w14:textId="77777777" w:rsidR="00E644DD" w:rsidRPr="00645FA7" w:rsidRDefault="00E644DD" w:rsidP="00E644DD">
      <w:pPr>
        <w:numPr>
          <w:ilvl w:val="1"/>
          <w:numId w:val="18"/>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Accept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notices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issued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served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NET Health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according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law;</w:t>
      </w:r>
    </w:p>
    <w:p w14:paraId="5156BA2C" w14:textId="77777777" w:rsidR="00E644DD" w:rsidRPr="00645FA7" w:rsidRDefault="00E644DD" w:rsidP="00E644DD">
      <w:pPr>
        <w:numPr>
          <w:ilvl w:val="1"/>
          <w:numId w:val="18"/>
        </w:numPr>
        <w:tabs>
          <w:tab w:val="left" w:pos="2019"/>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Be subject to the administrative, civil, injunctive, and criminal remedies authorized in law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failure to comply with these rules or a NET Health directive, including time frames for corrective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actions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specified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reports,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notices,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lastRenderedPageBreak/>
        <w:t>warnings,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other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directives;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p>
    <w:p w14:paraId="0730FCA2" w14:textId="77777777" w:rsidR="00E644DD" w:rsidRPr="00645FA7" w:rsidRDefault="00E644DD" w:rsidP="00E644DD">
      <w:pPr>
        <w:numPr>
          <w:ilvl w:val="1"/>
          <w:numId w:val="18"/>
        </w:numPr>
        <w:tabs>
          <w:tab w:val="left" w:pos="2019"/>
          <w:tab w:val="left" w:pos="2020"/>
        </w:tabs>
        <w:spacing w:before="120" w:after="120"/>
        <w:ind w:left="2019" w:right="221"/>
        <w:jc w:val="both"/>
        <w:rPr>
          <w:rFonts w:asciiTheme="minorHAnsi" w:hAnsiTheme="minorHAnsi" w:cstheme="minorHAnsi"/>
          <w:sz w:val="24"/>
          <w:szCs w:val="24"/>
        </w:rPr>
      </w:pPr>
      <w:r w:rsidRPr="00645FA7">
        <w:rPr>
          <w:rFonts w:asciiTheme="minorHAnsi" w:hAnsiTheme="minorHAnsi" w:cstheme="minorHAnsi"/>
          <w:sz w:val="24"/>
          <w:szCs w:val="24"/>
        </w:rPr>
        <w:t>Notify customers that a copy of the most recent establishment inspection report, valid framed food establishment</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 xml:space="preserve"> permit, and other required signage and documents are available and/or posted in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conspicuous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location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visible to consumers.</w:t>
      </w:r>
    </w:p>
    <w:p w14:paraId="7D5893BC" w14:textId="77777777" w:rsidR="00E644DD" w:rsidRPr="00645FA7" w:rsidRDefault="00E644DD" w:rsidP="00E644DD">
      <w:pPr>
        <w:numPr>
          <w:ilvl w:val="0"/>
          <w:numId w:val="18"/>
        </w:numPr>
        <w:tabs>
          <w:tab w:val="left" w:pos="1299"/>
          <w:tab w:val="left" w:pos="1300"/>
        </w:tabs>
        <w:spacing w:before="120" w:after="120"/>
        <w:ind w:left="1299" w:right="220"/>
        <w:jc w:val="both"/>
        <w:rPr>
          <w:rFonts w:asciiTheme="minorHAnsi" w:hAnsiTheme="minorHAnsi" w:cstheme="minorHAnsi"/>
          <w:sz w:val="24"/>
          <w:szCs w:val="24"/>
        </w:rPr>
      </w:pPr>
      <w:r w:rsidRPr="00645FA7">
        <w:rPr>
          <w:rFonts w:asciiTheme="minorHAnsi" w:hAnsiTheme="minorHAnsi" w:cstheme="minorHAnsi"/>
          <w:b/>
          <w:sz w:val="24"/>
          <w:szCs w:val="24"/>
        </w:rPr>
        <w:t>Permit Renewal.</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u w:val="single"/>
        </w:rPr>
        <w:t>Except for</w:t>
      </w:r>
      <w:r w:rsidRPr="00645FA7">
        <w:rPr>
          <w:rFonts w:asciiTheme="minorHAnsi" w:hAnsiTheme="minorHAnsi" w:cstheme="minorHAnsi"/>
          <w:sz w:val="24"/>
          <w:szCs w:val="24"/>
        </w:rPr>
        <w:t xml:space="preserve"> the initial permit issued, each permit fee shall be required and will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cover a twelve (12) month period from the date of issuance. Such fee must be renewed and shall be payable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advance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each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twelve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(12)</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month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period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thereafter, except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 temporary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 xml:space="preserve">food establishments.  </w:t>
      </w:r>
      <w:r w:rsidRPr="00645FA7">
        <w:rPr>
          <w:rFonts w:asciiTheme="minorHAnsi" w:hAnsiTheme="minorHAnsi" w:cstheme="minorHAnsi"/>
          <w:sz w:val="24"/>
          <w:szCs w:val="24"/>
          <w:u w:val="single"/>
        </w:rPr>
        <w:t xml:space="preserve">NET Health </w:t>
      </w:r>
      <w:r w:rsidRPr="00645FA7">
        <w:rPr>
          <w:rFonts w:asciiTheme="minorHAnsi" w:hAnsiTheme="minorHAnsi" w:cstheme="minorHAnsi"/>
          <w:color w:val="000000"/>
          <w:sz w:val="24"/>
          <w:szCs w:val="24"/>
          <w:u w:val="single"/>
          <w:shd w:val="clear" w:color="auto" w:fill="ECEDF9"/>
        </w:rPr>
        <w:t xml:space="preserve">may renew a permit if the applicant is in compliance with Chapter </w:t>
      </w:r>
      <w:r w:rsidRPr="00645FA7">
        <w:rPr>
          <w:rFonts w:asciiTheme="minorHAnsi" w:hAnsiTheme="minorHAnsi" w:cstheme="minorHAnsi"/>
          <w:sz w:val="24"/>
          <w:szCs w:val="24"/>
        </w:rPr>
        <w:t>§</w:t>
      </w:r>
      <w:r w:rsidRPr="00645FA7">
        <w:rPr>
          <w:rFonts w:asciiTheme="minorHAnsi" w:hAnsiTheme="minorHAnsi" w:cstheme="minorHAnsi"/>
          <w:color w:val="000000"/>
          <w:sz w:val="24"/>
          <w:szCs w:val="24"/>
          <w:u w:val="single"/>
          <w:shd w:val="clear" w:color="auto" w:fill="ECEDF9"/>
        </w:rPr>
        <w:t xml:space="preserve">228 of this title, and all fees are paid.  </w:t>
      </w:r>
      <w:r w:rsidRPr="00645FA7">
        <w:rPr>
          <w:rFonts w:asciiTheme="minorHAnsi" w:hAnsiTheme="minorHAnsi" w:cstheme="minorHAnsi"/>
          <w:sz w:val="24"/>
          <w:szCs w:val="24"/>
          <w:u w:val="single"/>
        </w:rPr>
        <w:t xml:space="preserve"> </w:t>
      </w:r>
      <w:r w:rsidRPr="00645FA7">
        <w:rPr>
          <w:rFonts w:asciiTheme="minorHAnsi" w:hAnsiTheme="minorHAnsi" w:cstheme="minorHAnsi"/>
          <w:color w:val="000000"/>
          <w:sz w:val="24"/>
          <w:szCs w:val="24"/>
          <w:u w:val="single"/>
          <w:shd w:val="clear" w:color="auto" w:fill="ECEDF9"/>
        </w:rPr>
        <w:t xml:space="preserve"> A permit shall only be issued when all past due and delinquency fees have been paid. This applies to any delinquent penalties due under an order issued by NET Health.</w:t>
      </w:r>
    </w:p>
    <w:p w14:paraId="4A289F0A" w14:textId="77777777" w:rsidR="00E644DD" w:rsidRPr="00645FA7" w:rsidRDefault="00E644DD" w:rsidP="00E644DD">
      <w:pPr>
        <w:numPr>
          <w:ilvl w:val="0"/>
          <w:numId w:val="18"/>
        </w:numPr>
        <w:tabs>
          <w:tab w:val="left" w:pos="1300"/>
          <w:tab w:val="left" w:pos="1300"/>
        </w:tabs>
        <w:spacing w:before="120" w:after="120"/>
        <w:ind w:right="211"/>
        <w:jc w:val="both"/>
        <w:rPr>
          <w:rFonts w:asciiTheme="minorHAnsi" w:hAnsiTheme="minorHAnsi" w:cstheme="minorHAnsi"/>
          <w:sz w:val="24"/>
          <w:szCs w:val="24"/>
          <w:u w:val="single"/>
        </w:rPr>
      </w:pPr>
      <w:r w:rsidRPr="00645FA7">
        <w:rPr>
          <w:rFonts w:asciiTheme="minorHAnsi" w:hAnsiTheme="minorHAnsi" w:cstheme="minorHAnsi"/>
          <w:b/>
          <w:sz w:val="24"/>
          <w:szCs w:val="24"/>
          <w:u w:val="single"/>
        </w:rPr>
        <w:t xml:space="preserve">Permit Renewal Following Establishment Closure for More Than Three (3) Months. </w:t>
      </w:r>
      <w:r w:rsidRPr="00645FA7">
        <w:rPr>
          <w:rFonts w:asciiTheme="minorHAnsi" w:hAnsiTheme="minorHAnsi" w:cstheme="minorHAnsi"/>
          <w:sz w:val="24"/>
          <w:szCs w:val="24"/>
          <w:u w:val="single"/>
        </w:rPr>
        <w:t>Any</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person who voluntarily discontinues the operation of any food establishment for no longer than three (3) consecutive months may secure a renewal of an existing permit before the permit expiration date by meeting all the requirements of this District Order. Under this provision, an additional permit fee will not be required.</w:t>
      </w:r>
      <w:r w:rsidRPr="00645FA7">
        <w:rPr>
          <w:rFonts w:asciiTheme="minorHAnsi" w:hAnsiTheme="minorHAnsi" w:cstheme="minorHAnsi"/>
          <w:spacing w:val="40"/>
          <w:sz w:val="24"/>
          <w:szCs w:val="24"/>
          <w:u w:val="single"/>
        </w:rPr>
        <w:t xml:space="preserve"> </w:t>
      </w:r>
      <w:r w:rsidRPr="00645FA7">
        <w:rPr>
          <w:rFonts w:asciiTheme="minorHAnsi" w:hAnsiTheme="minorHAnsi" w:cstheme="minorHAnsi"/>
          <w:sz w:val="24"/>
          <w:szCs w:val="24"/>
          <w:u w:val="single"/>
        </w:rPr>
        <w:t>Upon discontinuing the operation of a food establishment or if there is a change of ownership, the owner shall notify NET Health in writing at least thirty (30) calendar days prior to the discontinuing of operations or change of ownership.</w:t>
      </w:r>
    </w:p>
    <w:p w14:paraId="136A1355" w14:textId="77777777" w:rsidR="00E644DD" w:rsidRPr="00645FA7" w:rsidRDefault="00E644DD" w:rsidP="00E644DD">
      <w:pPr>
        <w:numPr>
          <w:ilvl w:val="0"/>
          <w:numId w:val="18"/>
        </w:numPr>
        <w:tabs>
          <w:tab w:val="left" w:pos="1299"/>
          <w:tab w:val="left" w:pos="1300"/>
        </w:tabs>
        <w:spacing w:before="120" w:after="120"/>
        <w:ind w:left="1299" w:right="217" w:hanging="720"/>
        <w:jc w:val="both"/>
        <w:rPr>
          <w:rFonts w:asciiTheme="minorHAnsi" w:hAnsiTheme="minorHAnsi" w:cstheme="minorHAnsi"/>
          <w:sz w:val="24"/>
          <w:szCs w:val="24"/>
        </w:rPr>
      </w:pPr>
      <w:r w:rsidRPr="00645FA7">
        <w:rPr>
          <w:rFonts w:asciiTheme="minorHAnsi" w:hAnsiTheme="minorHAnsi" w:cstheme="minorHAnsi"/>
          <w:b/>
          <w:sz w:val="24"/>
          <w:szCs w:val="24"/>
        </w:rPr>
        <w:t>Late Fee.</w:t>
      </w:r>
      <w:r w:rsidRPr="00645FA7">
        <w:rPr>
          <w:rFonts w:asciiTheme="minorHAnsi" w:hAnsiTheme="minorHAnsi" w:cstheme="minorHAnsi"/>
          <w:b/>
          <w:spacing w:val="1"/>
          <w:sz w:val="24"/>
          <w:szCs w:val="24"/>
        </w:rPr>
        <w:t xml:space="preserve"> </w:t>
      </w:r>
      <w:r w:rsidRPr="00645FA7">
        <w:rPr>
          <w:rFonts w:asciiTheme="minorHAnsi" w:hAnsiTheme="minorHAnsi" w:cstheme="minorHAnsi"/>
          <w:color w:val="000000"/>
          <w:sz w:val="24"/>
          <w:szCs w:val="24"/>
          <w:u w:val="single"/>
          <w:shd w:val="clear" w:color="auto" w:fill="ECEDF9"/>
        </w:rPr>
        <w:t>The permit holder shall submit payment of invoice prior to the expiration date of the permit.</w:t>
      </w:r>
      <w:r w:rsidRPr="00645FA7">
        <w:rPr>
          <w:rFonts w:asciiTheme="minorHAnsi" w:hAnsiTheme="minorHAnsi" w:cstheme="minorHAnsi"/>
          <w:color w:val="000000"/>
          <w:sz w:val="24"/>
          <w:szCs w:val="24"/>
          <w:shd w:val="clear" w:color="auto" w:fill="ECEDF9"/>
        </w:rPr>
        <w:t xml:space="preserve"> </w:t>
      </w:r>
      <w:r w:rsidRPr="00645FA7">
        <w:rPr>
          <w:rFonts w:asciiTheme="minorHAnsi" w:hAnsiTheme="minorHAnsi" w:cstheme="minorHAnsi"/>
          <w:sz w:val="24"/>
          <w:szCs w:val="24"/>
        </w:rPr>
        <w:t>Failure to pay the annual permit renewal fee on a timely basis shall result in a late charge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indicated in </w:t>
      </w:r>
      <w:r w:rsidRPr="00645FA7">
        <w:rPr>
          <w:rFonts w:asciiTheme="minorHAnsi" w:hAnsiTheme="minorHAnsi" w:cstheme="minorHAnsi"/>
          <w:sz w:val="24"/>
          <w:szCs w:val="24"/>
          <w:u w:val="single"/>
        </w:rPr>
        <w:t>Part 1</w:t>
      </w:r>
      <w:r w:rsidRPr="00645FA7">
        <w:rPr>
          <w:rFonts w:asciiTheme="minorHAnsi" w:hAnsiTheme="minorHAnsi" w:cstheme="minorHAnsi"/>
          <w:sz w:val="24"/>
          <w:szCs w:val="24"/>
        </w:rPr>
        <w:t xml:space="preserve"> Section </w:t>
      </w:r>
      <w:r w:rsidRPr="00645FA7">
        <w:rPr>
          <w:rFonts w:asciiTheme="minorHAnsi" w:hAnsiTheme="minorHAnsi" w:cstheme="minorHAnsi"/>
          <w:sz w:val="24"/>
          <w:szCs w:val="24"/>
          <w:u w:val="single"/>
        </w:rPr>
        <w:t>2</w:t>
      </w:r>
      <w:r w:rsidRPr="00645FA7">
        <w:rPr>
          <w:rFonts w:asciiTheme="minorHAnsi" w:hAnsiTheme="minorHAnsi" w:cstheme="minorHAnsi"/>
          <w:sz w:val="24"/>
          <w:szCs w:val="24"/>
        </w:rPr>
        <w:t xml:space="preserve"> of this order.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annual renewal permit fee and the late charge must be paid prior to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 expiration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w:t>
      </w:r>
    </w:p>
    <w:p w14:paraId="67746F68" w14:textId="77777777" w:rsidR="00E644DD" w:rsidRPr="00645FA7" w:rsidRDefault="00E644DD" w:rsidP="00E644DD">
      <w:pPr>
        <w:spacing w:before="120" w:after="120"/>
        <w:jc w:val="both"/>
        <w:rPr>
          <w:rFonts w:asciiTheme="minorHAnsi" w:hAnsiTheme="minorHAnsi" w:cstheme="minorHAnsi"/>
          <w:sz w:val="24"/>
          <w:szCs w:val="24"/>
          <w:u w:val="single"/>
        </w:rPr>
      </w:pPr>
      <w:bookmarkStart w:id="86" w:name="H._Other_Associated_Fees."/>
      <w:bookmarkEnd w:id="86"/>
    </w:p>
    <w:p w14:paraId="78E2C637" w14:textId="77777777" w:rsidR="00E644DD" w:rsidRPr="00645FA7" w:rsidRDefault="00E644DD" w:rsidP="00E644DD">
      <w:pPr>
        <w:spacing w:before="120" w:after="120"/>
        <w:ind w:left="576"/>
        <w:jc w:val="both"/>
        <w:outlineLvl w:val="1"/>
        <w:rPr>
          <w:rFonts w:asciiTheme="minorHAnsi" w:hAnsiTheme="minorHAnsi" w:cstheme="minorHAnsi"/>
          <w:b/>
          <w:bCs/>
          <w:sz w:val="24"/>
          <w:szCs w:val="24"/>
        </w:rPr>
      </w:pPr>
      <w:bookmarkStart w:id="87" w:name="SECTION_5._Certifications."/>
      <w:bookmarkStart w:id="88" w:name="_Toc149205893"/>
      <w:bookmarkEnd w:id="87"/>
      <w:r w:rsidRPr="00645FA7">
        <w:rPr>
          <w:rFonts w:asciiTheme="minorHAnsi" w:hAnsiTheme="minorHAnsi" w:cstheme="minorHAnsi"/>
          <w:b/>
          <w:bCs/>
          <w:sz w:val="24"/>
          <w:szCs w:val="24"/>
          <w:u w:val="single"/>
        </w:rPr>
        <w:t>SECTION 6</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pacing w:val="-2"/>
          <w:sz w:val="24"/>
          <w:szCs w:val="24"/>
        </w:rPr>
        <w:t>Certifications</w:t>
      </w:r>
      <w:bookmarkEnd w:id="88"/>
    </w:p>
    <w:p w14:paraId="2EDB193A" w14:textId="77777777" w:rsidR="00E644DD" w:rsidRPr="00645FA7" w:rsidRDefault="00E644DD" w:rsidP="00E644DD">
      <w:pPr>
        <w:numPr>
          <w:ilvl w:val="0"/>
          <w:numId w:val="20"/>
        </w:numPr>
        <w:tabs>
          <w:tab w:val="left" w:pos="1299"/>
        </w:tabs>
        <w:spacing w:before="120" w:after="120"/>
        <w:ind w:left="1299" w:right="213"/>
        <w:jc w:val="both"/>
        <w:rPr>
          <w:rFonts w:asciiTheme="minorHAnsi" w:hAnsiTheme="minorHAnsi" w:cstheme="minorHAnsi"/>
          <w:sz w:val="24"/>
          <w:szCs w:val="24"/>
        </w:rPr>
      </w:pPr>
      <w:r w:rsidRPr="00645FA7">
        <w:rPr>
          <w:rFonts w:asciiTheme="minorHAnsi" w:hAnsiTheme="minorHAnsi" w:cstheme="minorHAnsi"/>
          <w:b/>
          <w:sz w:val="24"/>
          <w:szCs w:val="24"/>
        </w:rPr>
        <w:t>General</w:t>
      </w:r>
      <w:r w:rsidRPr="00645FA7">
        <w:rPr>
          <w:rFonts w:asciiTheme="minorHAnsi" w:hAnsiTheme="minorHAnsi" w:cstheme="minorHAnsi"/>
          <w:sz w:val="24"/>
          <w:szCs w:val="24"/>
        </w:rPr>
        <w:t xml:space="preserve">. It shall be unlawful for any person to work or accept employment in a food establishment, within NET Health jurisdiction without securing a food handler’s training certificate. It shall be unlawful for any person in control of, operating or managing any food establishment, to employ or allow any person to work </w:t>
      </w:r>
      <w:r w:rsidRPr="00645FA7">
        <w:rPr>
          <w:rFonts w:asciiTheme="minorHAnsi" w:hAnsiTheme="minorHAnsi" w:cstheme="minorHAnsi"/>
          <w:sz w:val="24"/>
          <w:szCs w:val="24"/>
          <w:u w:val="single"/>
        </w:rPr>
        <w:t>in a food establishment</w:t>
      </w:r>
      <w:r w:rsidRPr="00645FA7">
        <w:rPr>
          <w:rFonts w:asciiTheme="minorHAnsi" w:hAnsiTheme="minorHAnsi" w:cstheme="minorHAnsi"/>
          <w:sz w:val="24"/>
          <w:szCs w:val="24"/>
        </w:rPr>
        <w:t xml:space="preserve"> within NET Health jurisdiction unless that person has obtained a valid food handler’s training certificate </w:t>
      </w:r>
      <w:r w:rsidRPr="00645FA7">
        <w:rPr>
          <w:rFonts w:asciiTheme="minorHAnsi" w:hAnsiTheme="minorHAnsi" w:cstheme="minorHAnsi"/>
          <w:sz w:val="24"/>
          <w:szCs w:val="24"/>
          <w:u w:val="single"/>
        </w:rPr>
        <w:t>within 30 days of employment.</w:t>
      </w:r>
    </w:p>
    <w:p w14:paraId="2663999E" w14:textId="77777777" w:rsidR="00E644DD" w:rsidRPr="00645FA7" w:rsidRDefault="00E644DD" w:rsidP="00E644DD">
      <w:pPr>
        <w:numPr>
          <w:ilvl w:val="0"/>
          <w:numId w:val="20"/>
        </w:numPr>
        <w:tabs>
          <w:tab w:val="left" w:pos="1300"/>
        </w:tabs>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Administration. </w:t>
      </w:r>
      <w:r w:rsidRPr="00645FA7">
        <w:rPr>
          <w:rFonts w:asciiTheme="minorHAnsi" w:hAnsiTheme="minorHAnsi" w:cstheme="minorHAnsi"/>
          <w:sz w:val="24"/>
          <w:szCs w:val="24"/>
        </w:rPr>
        <w:t>NET Health may administer a food handler’s training course and certified food</w:t>
      </w:r>
      <w:r w:rsidRPr="00645FA7">
        <w:rPr>
          <w:rFonts w:asciiTheme="minorHAnsi" w:hAnsiTheme="minorHAnsi" w:cstheme="minorHAnsi"/>
          <w:spacing w:val="80"/>
          <w:sz w:val="24"/>
          <w:szCs w:val="24"/>
        </w:rPr>
        <w:t xml:space="preserve"> </w:t>
      </w:r>
      <w:r w:rsidRPr="00645FA7">
        <w:rPr>
          <w:rFonts w:asciiTheme="minorHAnsi" w:hAnsiTheme="minorHAnsi" w:cstheme="minorHAnsi"/>
          <w:sz w:val="24"/>
          <w:szCs w:val="24"/>
        </w:rPr>
        <w:t xml:space="preserve">manager’s training course and examination. Any person who is required to have a certificate shall attend and successfully complete a training approved by NET Health, TX DSHS, or by the American National Standards Institute (ANSI). It is the responsibility of the </w:t>
      </w:r>
      <w:r w:rsidRPr="00645FA7">
        <w:rPr>
          <w:rFonts w:asciiTheme="minorHAnsi" w:hAnsiTheme="minorHAnsi" w:cstheme="minorHAnsi"/>
          <w:sz w:val="24"/>
          <w:szCs w:val="24"/>
          <w:u w:val="single"/>
        </w:rPr>
        <w:t>certified food manager</w:t>
      </w:r>
      <w:r w:rsidRPr="00645FA7">
        <w:rPr>
          <w:rFonts w:asciiTheme="minorHAnsi" w:hAnsiTheme="minorHAnsi" w:cstheme="minorHAnsi"/>
          <w:sz w:val="24"/>
          <w:szCs w:val="24"/>
        </w:rPr>
        <w:t xml:space="preserve"> of the food establishment to keep a certificate of completion of the training course for all employees of the food establishment available on site for compliance review by the inspector.</w:t>
      </w:r>
    </w:p>
    <w:p w14:paraId="56090A2E" w14:textId="77777777" w:rsidR="00E644DD" w:rsidRPr="00645FA7" w:rsidRDefault="00E644DD" w:rsidP="00E644DD">
      <w:pPr>
        <w:numPr>
          <w:ilvl w:val="0"/>
          <w:numId w:val="20"/>
        </w:numPr>
        <w:tabs>
          <w:tab w:val="left" w:pos="1299"/>
        </w:tabs>
        <w:spacing w:before="120" w:after="120"/>
        <w:ind w:left="1299"/>
        <w:jc w:val="both"/>
        <w:outlineLvl w:val="1"/>
        <w:rPr>
          <w:rFonts w:asciiTheme="minorHAnsi" w:hAnsiTheme="minorHAnsi" w:cstheme="minorHAnsi"/>
          <w:b/>
          <w:bCs/>
          <w:sz w:val="24"/>
          <w:szCs w:val="24"/>
        </w:rPr>
      </w:pPr>
      <w:bookmarkStart w:id="89" w:name="_Toc149205894"/>
      <w:r w:rsidRPr="00645FA7">
        <w:rPr>
          <w:rFonts w:asciiTheme="minorHAnsi" w:hAnsiTheme="minorHAnsi" w:cstheme="minorHAnsi"/>
          <w:b/>
          <w:bCs/>
          <w:sz w:val="24"/>
          <w:szCs w:val="24"/>
        </w:rPr>
        <w:t>Food</w:t>
      </w:r>
      <w:r w:rsidRPr="00645FA7">
        <w:rPr>
          <w:rFonts w:asciiTheme="minorHAnsi" w:hAnsiTheme="minorHAnsi" w:cstheme="minorHAnsi"/>
          <w:b/>
          <w:bCs/>
          <w:spacing w:val="-7"/>
          <w:sz w:val="24"/>
          <w:szCs w:val="24"/>
        </w:rPr>
        <w:t xml:space="preserve"> </w:t>
      </w:r>
      <w:r w:rsidRPr="00645FA7">
        <w:rPr>
          <w:rFonts w:asciiTheme="minorHAnsi" w:hAnsiTheme="minorHAnsi" w:cstheme="minorHAnsi"/>
          <w:b/>
          <w:bCs/>
          <w:sz w:val="24"/>
          <w:szCs w:val="24"/>
        </w:rPr>
        <w:t>Handler</w:t>
      </w:r>
      <w:r w:rsidRPr="00645FA7">
        <w:rPr>
          <w:rFonts w:asciiTheme="minorHAnsi" w:hAnsiTheme="minorHAnsi" w:cstheme="minorHAnsi"/>
          <w:b/>
          <w:bCs/>
          <w:spacing w:val="-7"/>
          <w:sz w:val="24"/>
          <w:szCs w:val="24"/>
        </w:rPr>
        <w:t xml:space="preserve"> </w:t>
      </w:r>
      <w:r w:rsidRPr="00645FA7">
        <w:rPr>
          <w:rFonts w:asciiTheme="minorHAnsi" w:hAnsiTheme="minorHAnsi" w:cstheme="minorHAnsi"/>
          <w:b/>
          <w:bCs/>
          <w:sz w:val="24"/>
          <w:szCs w:val="24"/>
        </w:rPr>
        <w:t>Certification</w:t>
      </w:r>
      <w:r w:rsidRPr="00645FA7">
        <w:rPr>
          <w:rFonts w:asciiTheme="minorHAnsi" w:hAnsiTheme="minorHAnsi" w:cstheme="minorHAnsi"/>
          <w:b/>
          <w:bCs/>
          <w:spacing w:val="-7"/>
          <w:sz w:val="24"/>
          <w:szCs w:val="24"/>
        </w:rPr>
        <w:t xml:space="preserve"> </w:t>
      </w:r>
      <w:r w:rsidRPr="00645FA7">
        <w:rPr>
          <w:rFonts w:asciiTheme="minorHAnsi" w:hAnsiTheme="minorHAnsi" w:cstheme="minorHAnsi"/>
          <w:b/>
          <w:bCs/>
          <w:spacing w:val="-7"/>
          <w:sz w:val="24"/>
          <w:szCs w:val="24"/>
          <w:u w:val="single"/>
        </w:rPr>
        <w:t>and</w:t>
      </w:r>
      <w:r w:rsidRPr="00645FA7">
        <w:rPr>
          <w:rFonts w:asciiTheme="minorHAnsi" w:hAnsiTheme="minorHAnsi" w:cstheme="minorHAnsi"/>
          <w:b/>
          <w:bCs/>
          <w:spacing w:val="-7"/>
          <w:sz w:val="24"/>
          <w:szCs w:val="24"/>
        </w:rPr>
        <w:t xml:space="preserve"> </w:t>
      </w:r>
      <w:r w:rsidRPr="00645FA7">
        <w:rPr>
          <w:rFonts w:asciiTheme="minorHAnsi" w:hAnsiTheme="minorHAnsi" w:cstheme="minorHAnsi"/>
          <w:b/>
          <w:bCs/>
          <w:spacing w:val="-2"/>
          <w:sz w:val="24"/>
          <w:szCs w:val="24"/>
        </w:rPr>
        <w:t>Requirement.</w:t>
      </w:r>
      <w:bookmarkEnd w:id="89"/>
    </w:p>
    <w:p w14:paraId="33D86100" w14:textId="77777777" w:rsidR="00E644DD" w:rsidRPr="00645FA7" w:rsidRDefault="00E644DD" w:rsidP="00E644DD">
      <w:pPr>
        <w:numPr>
          <w:ilvl w:val="1"/>
          <w:numId w:val="20"/>
        </w:numPr>
        <w:tabs>
          <w:tab w:val="left" w:pos="2020"/>
        </w:tabs>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Required. </w:t>
      </w:r>
      <w:r w:rsidRPr="00645FA7">
        <w:rPr>
          <w:rFonts w:asciiTheme="minorHAnsi" w:hAnsiTheme="minorHAnsi" w:cstheme="minorHAnsi"/>
          <w:sz w:val="24"/>
          <w:szCs w:val="24"/>
        </w:rPr>
        <w:t xml:space="preserve">Each person, within </w:t>
      </w:r>
      <w:r w:rsidRPr="00645FA7">
        <w:rPr>
          <w:rFonts w:asciiTheme="minorHAnsi" w:hAnsiTheme="minorHAnsi" w:cstheme="minorHAnsi"/>
          <w:sz w:val="24"/>
          <w:szCs w:val="24"/>
          <w:u w:val="single"/>
        </w:rPr>
        <w:t>(30) thirty</w:t>
      </w:r>
      <w:r w:rsidRPr="00645FA7">
        <w:rPr>
          <w:rFonts w:asciiTheme="minorHAnsi" w:hAnsiTheme="minorHAnsi" w:cstheme="minorHAnsi"/>
          <w:sz w:val="24"/>
          <w:szCs w:val="24"/>
        </w:rPr>
        <w:t xml:space="preserve"> calendar days of becoming an employee, conditional,</w:t>
      </w:r>
      <w:r w:rsidRPr="00645FA7">
        <w:rPr>
          <w:rFonts w:asciiTheme="minorHAnsi" w:hAnsiTheme="minorHAnsi" w:cstheme="minorHAnsi"/>
          <w:sz w:val="24"/>
          <w:szCs w:val="24"/>
          <w:u w:val="single"/>
        </w:rPr>
        <w:t xml:space="preserve"> volunteer</w:t>
      </w:r>
      <w:r w:rsidRPr="00645FA7">
        <w:rPr>
          <w:rFonts w:asciiTheme="minorHAnsi" w:hAnsiTheme="minorHAnsi" w:cstheme="minorHAnsi"/>
          <w:sz w:val="24"/>
          <w:szCs w:val="24"/>
        </w:rPr>
        <w:t xml:space="preserve"> or otherwise, of a food establishment shall obtain a valid </w:t>
      </w:r>
      <w:r w:rsidRPr="00645FA7">
        <w:rPr>
          <w:rFonts w:asciiTheme="minorHAnsi" w:hAnsiTheme="minorHAnsi" w:cstheme="minorHAnsi"/>
          <w:sz w:val="24"/>
          <w:szCs w:val="24"/>
          <w:u w:val="single"/>
        </w:rPr>
        <w:lastRenderedPageBreak/>
        <w:t xml:space="preserve">accredited food handler </w:t>
      </w:r>
      <w:r w:rsidRPr="00645FA7">
        <w:rPr>
          <w:rFonts w:asciiTheme="minorHAnsi" w:hAnsiTheme="minorHAnsi" w:cstheme="minorHAnsi"/>
          <w:sz w:val="24"/>
          <w:szCs w:val="24"/>
        </w:rPr>
        <w:t xml:space="preserve">certification. Certification is obtained by completing a </w:t>
      </w:r>
      <w:r w:rsidRPr="00645FA7">
        <w:rPr>
          <w:rFonts w:asciiTheme="minorHAnsi" w:hAnsiTheme="minorHAnsi" w:cstheme="minorHAnsi"/>
          <w:sz w:val="24"/>
          <w:szCs w:val="24"/>
          <w:u w:val="single"/>
        </w:rPr>
        <w:t>accredited food handler training</w:t>
      </w:r>
      <w:r w:rsidRPr="00645FA7">
        <w:rPr>
          <w:rFonts w:asciiTheme="minorHAnsi" w:hAnsiTheme="minorHAnsi" w:cstheme="minorHAnsi"/>
          <w:sz w:val="24"/>
          <w:szCs w:val="24"/>
        </w:rPr>
        <w:t xml:space="preserve"> course approved by TX DSHS. </w:t>
      </w:r>
    </w:p>
    <w:p w14:paraId="0F0E121F" w14:textId="77777777" w:rsidR="00E644DD" w:rsidRPr="00645FA7" w:rsidRDefault="00E644DD" w:rsidP="00E644DD">
      <w:pPr>
        <w:numPr>
          <w:ilvl w:val="1"/>
          <w:numId w:val="20"/>
        </w:numPr>
        <w:tabs>
          <w:tab w:val="left" w:pos="2019"/>
        </w:tabs>
        <w:spacing w:before="120" w:after="120"/>
        <w:ind w:left="2019"/>
        <w:jc w:val="both"/>
        <w:rPr>
          <w:rFonts w:asciiTheme="minorHAnsi" w:hAnsiTheme="minorHAnsi" w:cstheme="minorHAnsi"/>
          <w:sz w:val="24"/>
          <w:szCs w:val="24"/>
        </w:rPr>
      </w:pPr>
      <w:r w:rsidRPr="00645FA7">
        <w:rPr>
          <w:rFonts w:asciiTheme="minorHAnsi" w:hAnsiTheme="minorHAnsi" w:cstheme="minorHAnsi"/>
          <w:b/>
          <w:sz w:val="24"/>
          <w:szCs w:val="24"/>
        </w:rPr>
        <w:t>Valid</w:t>
      </w:r>
      <w:r w:rsidRPr="00645FA7">
        <w:rPr>
          <w:rFonts w:asciiTheme="minorHAnsi" w:hAnsiTheme="minorHAnsi" w:cstheme="minorHAnsi"/>
          <w:b/>
          <w:spacing w:val="-6"/>
          <w:sz w:val="24"/>
          <w:szCs w:val="24"/>
        </w:rPr>
        <w:t xml:space="preserve"> </w:t>
      </w:r>
      <w:r w:rsidRPr="00645FA7">
        <w:rPr>
          <w:rFonts w:asciiTheme="minorHAnsi" w:hAnsiTheme="minorHAnsi" w:cstheme="minorHAnsi"/>
          <w:b/>
          <w:sz w:val="24"/>
          <w:szCs w:val="24"/>
        </w:rPr>
        <w:t>Certificate.</w:t>
      </w:r>
      <w:r w:rsidRPr="00645FA7">
        <w:rPr>
          <w:rFonts w:asciiTheme="minorHAnsi" w:hAnsiTheme="minorHAnsi" w:cstheme="minorHAnsi"/>
          <w:b/>
          <w:spacing w:val="-2"/>
          <w:sz w:val="24"/>
          <w:szCs w:val="24"/>
        </w:rPr>
        <w:t xml:space="preserve"> </w:t>
      </w:r>
      <w:r w:rsidRPr="00645FA7">
        <w:rPr>
          <w:rFonts w:asciiTheme="minorHAnsi" w:hAnsiTheme="minorHAnsi" w:cstheme="minorHAnsi"/>
          <w:bCs/>
          <w:spacing w:val="-2"/>
          <w:sz w:val="24"/>
          <w:szCs w:val="24"/>
          <w:u w:val="single"/>
        </w:rPr>
        <w:t>A valid certificate is</w:t>
      </w:r>
      <w:r w:rsidRPr="00645FA7">
        <w:rPr>
          <w:rFonts w:asciiTheme="minorHAnsi" w:hAnsiTheme="minorHAnsi" w:cstheme="minorHAnsi"/>
          <w:b/>
          <w:spacing w:val="-2"/>
          <w:sz w:val="24"/>
          <w:szCs w:val="24"/>
        </w:rPr>
        <w:t xml:space="preserve"> </w:t>
      </w:r>
      <w:r w:rsidRPr="00645FA7">
        <w:rPr>
          <w:rFonts w:asciiTheme="minorHAnsi" w:hAnsiTheme="minorHAnsi" w:cstheme="minorHAnsi"/>
          <w:sz w:val="24"/>
          <w:szCs w:val="24"/>
        </w:rPr>
        <w:t>one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expired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
          <w:sz w:val="24"/>
          <w:szCs w:val="24"/>
        </w:rPr>
        <w:t xml:space="preserve"> issued by an </w:t>
      </w:r>
      <w:r w:rsidRPr="00645FA7">
        <w:rPr>
          <w:rFonts w:asciiTheme="minorHAnsi" w:hAnsiTheme="minorHAnsi" w:cstheme="minorHAnsi"/>
          <w:spacing w:val="-2"/>
          <w:sz w:val="24"/>
          <w:szCs w:val="24"/>
          <w:u w:val="single"/>
        </w:rPr>
        <w:t>accredited food handler training program approved by the Texas Department of State Health Services.</w:t>
      </w:r>
      <w:r w:rsidRPr="00645FA7">
        <w:rPr>
          <w:rFonts w:asciiTheme="minorHAnsi" w:hAnsiTheme="minorHAnsi" w:cstheme="minorHAnsi"/>
          <w:spacing w:val="-2"/>
          <w:sz w:val="24"/>
          <w:szCs w:val="24"/>
        </w:rPr>
        <w:t xml:space="preserve">  </w:t>
      </w:r>
    </w:p>
    <w:p w14:paraId="29D9EFED" w14:textId="77777777" w:rsidR="00E644DD" w:rsidRPr="00645FA7" w:rsidRDefault="00E644DD" w:rsidP="00E644DD">
      <w:pPr>
        <w:numPr>
          <w:ilvl w:val="1"/>
          <w:numId w:val="20"/>
        </w:numPr>
        <w:tabs>
          <w:tab w:val="left" w:pos="2020"/>
        </w:tabs>
        <w:spacing w:before="120" w:after="120"/>
        <w:ind w:right="214"/>
        <w:jc w:val="both"/>
        <w:rPr>
          <w:rFonts w:asciiTheme="minorHAnsi" w:hAnsiTheme="minorHAnsi" w:cstheme="minorHAnsi"/>
          <w:sz w:val="24"/>
          <w:szCs w:val="24"/>
        </w:rPr>
      </w:pPr>
      <w:r w:rsidRPr="00645FA7">
        <w:rPr>
          <w:rFonts w:asciiTheme="minorHAnsi" w:hAnsiTheme="minorHAnsi" w:cstheme="minorHAnsi"/>
          <w:b/>
          <w:sz w:val="24"/>
          <w:szCs w:val="24"/>
          <w:u w:val="single"/>
        </w:rPr>
        <w:t>NET Health certification and certificate</w:t>
      </w:r>
      <w:r w:rsidRPr="00645FA7">
        <w:rPr>
          <w:rFonts w:asciiTheme="minorHAnsi" w:hAnsiTheme="minorHAnsi" w:cstheme="minorHAnsi"/>
          <w:b/>
          <w:sz w:val="24"/>
          <w:szCs w:val="24"/>
        </w:rPr>
        <w:t xml:space="preserve"> Issuance. </w:t>
      </w:r>
      <w:r w:rsidRPr="00645FA7">
        <w:rPr>
          <w:rFonts w:asciiTheme="minorHAnsi" w:hAnsiTheme="minorHAnsi" w:cstheme="minorHAnsi"/>
          <w:sz w:val="24"/>
          <w:szCs w:val="24"/>
        </w:rPr>
        <w:t xml:space="preserve">Upon successful completion of </w:t>
      </w:r>
      <w:r w:rsidRPr="00645FA7">
        <w:rPr>
          <w:rFonts w:asciiTheme="minorHAnsi" w:hAnsiTheme="minorHAnsi" w:cstheme="minorHAnsi"/>
          <w:sz w:val="24"/>
          <w:szCs w:val="24"/>
          <w:u w:val="single"/>
        </w:rPr>
        <w:t xml:space="preserve">a </w:t>
      </w:r>
      <w:r w:rsidRPr="00645FA7">
        <w:rPr>
          <w:rFonts w:asciiTheme="minorHAnsi" w:hAnsiTheme="minorHAnsi" w:cstheme="minorHAnsi"/>
          <w:sz w:val="24"/>
          <w:szCs w:val="24"/>
        </w:rPr>
        <w:t xml:space="preserve">training course </w:t>
      </w:r>
      <w:r w:rsidRPr="00645FA7">
        <w:rPr>
          <w:rFonts w:asciiTheme="minorHAnsi" w:hAnsiTheme="minorHAnsi" w:cstheme="minorHAnsi"/>
          <w:sz w:val="24"/>
          <w:szCs w:val="24"/>
          <w:u w:val="single"/>
        </w:rPr>
        <w:t>administered by NET Health</w:t>
      </w:r>
      <w:r w:rsidRPr="00645FA7">
        <w:rPr>
          <w:rFonts w:asciiTheme="minorHAnsi" w:hAnsiTheme="minorHAnsi" w:cstheme="minorHAnsi"/>
          <w:sz w:val="24"/>
          <w:szCs w:val="24"/>
        </w:rPr>
        <w:t>, NET Health will issue a food handler’s training certificate,</w:t>
      </w:r>
    </w:p>
    <w:p w14:paraId="28D62793" w14:textId="77777777" w:rsidR="00E644DD" w:rsidRPr="00645FA7" w:rsidRDefault="00E644DD" w:rsidP="00E644DD">
      <w:pPr>
        <w:numPr>
          <w:ilvl w:val="1"/>
          <w:numId w:val="20"/>
        </w:numPr>
        <w:tabs>
          <w:tab w:val="left" w:pos="2737"/>
          <w:tab w:val="left" w:pos="2740"/>
        </w:tabs>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Expired Certificates. </w:t>
      </w:r>
      <w:r w:rsidRPr="00645FA7">
        <w:rPr>
          <w:rFonts w:asciiTheme="minorHAnsi" w:hAnsiTheme="minorHAnsi" w:cstheme="minorHAnsi"/>
          <w:sz w:val="24"/>
          <w:szCs w:val="24"/>
        </w:rPr>
        <w:t xml:space="preserve">After the </w:t>
      </w:r>
      <w:r w:rsidRPr="00645FA7">
        <w:rPr>
          <w:rFonts w:asciiTheme="minorHAnsi" w:hAnsiTheme="minorHAnsi" w:cstheme="minorHAnsi"/>
          <w:sz w:val="24"/>
          <w:szCs w:val="24"/>
          <w:u w:val="single"/>
        </w:rPr>
        <w:t>food handler certification</w:t>
      </w:r>
      <w:r w:rsidRPr="00645FA7">
        <w:rPr>
          <w:rFonts w:asciiTheme="minorHAnsi" w:hAnsiTheme="minorHAnsi" w:cstheme="minorHAnsi"/>
          <w:sz w:val="24"/>
          <w:szCs w:val="24"/>
        </w:rPr>
        <w:t xml:space="preserve"> expiration </w:t>
      </w:r>
      <w:r w:rsidRPr="00645FA7">
        <w:rPr>
          <w:rFonts w:asciiTheme="minorHAnsi" w:hAnsiTheme="minorHAnsi" w:cstheme="minorHAnsi"/>
          <w:sz w:val="24"/>
          <w:szCs w:val="24"/>
          <w:u w:val="single"/>
        </w:rPr>
        <w:t>date the person must</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complete a new accredited</w:t>
      </w:r>
      <w:r w:rsidRPr="00645FA7">
        <w:rPr>
          <w:rFonts w:asciiTheme="minorHAnsi" w:hAnsiTheme="minorHAnsi" w:cstheme="minorHAnsi"/>
          <w:sz w:val="24"/>
          <w:szCs w:val="24"/>
        </w:rPr>
        <w:t xml:space="preserve"> food handler's training course.</w:t>
      </w:r>
    </w:p>
    <w:p w14:paraId="3AB8E907" w14:textId="77777777" w:rsidR="00E644DD" w:rsidRPr="00645FA7" w:rsidRDefault="00E644DD" w:rsidP="00E644DD">
      <w:pPr>
        <w:numPr>
          <w:ilvl w:val="1"/>
          <w:numId w:val="20"/>
        </w:numPr>
        <w:tabs>
          <w:tab w:val="left" w:pos="2018"/>
          <w:tab w:val="left" w:pos="2020"/>
        </w:tabs>
        <w:spacing w:before="120" w:after="120"/>
        <w:ind w:right="211"/>
        <w:jc w:val="both"/>
        <w:rPr>
          <w:rFonts w:asciiTheme="minorHAnsi" w:hAnsiTheme="minorHAnsi" w:cstheme="minorHAnsi"/>
          <w:sz w:val="24"/>
          <w:szCs w:val="24"/>
        </w:rPr>
      </w:pPr>
      <w:r w:rsidRPr="00645FA7">
        <w:rPr>
          <w:rFonts w:asciiTheme="minorHAnsi" w:hAnsiTheme="minorHAnsi" w:cstheme="minorHAnsi"/>
          <w:b/>
          <w:sz w:val="24"/>
          <w:szCs w:val="24"/>
        </w:rPr>
        <w:t xml:space="preserve">Exemptions. </w:t>
      </w:r>
      <w:r w:rsidRPr="00645FA7">
        <w:rPr>
          <w:rFonts w:asciiTheme="minorHAnsi" w:hAnsiTheme="minorHAnsi" w:cstheme="minorHAnsi"/>
          <w:sz w:val="24"/>
          <w:szCs w:val="24"/>
        </w:rPr>
        <w:t xml:space="preserve">An employee of a food establishment that has satisfactorily passed an accredited </w:t>
      </w:r>
      <w:r w:rsidRPr="00645FA7">
        <w:rPr>
          <w:rFonts w:asciiTheme="minorHAnsi" w:hAnsiTheme="minorHAnsi" w:cstheme="minorHAnsi"/>
          <w:sz w:val="24"/>
          <w:szCs w:val="24"/>
          <w:u w:val="single"/>
        </w:rPr>
        <w:t>food safety manager course and</w:t>
      </w:r>
      <w:r w:rsidRPr="00645FA7">
        <w:rPr>
          <w:rFonts w:asciiTheme="minorHAnsi" w:hAnsiTheme="minorHAnsi" w:cstheme="minorHAnsi"/>
          <w:sz w:val="24"/>
          <w:szCs w:val="24"/>
        </w:rPr>
        <w:t xml:space="preserve"> examination approved by the TX DSHS shall be exempt from this requirement for a food worker certification.</w:t>
      </w:r>
    </w:p>
    <w:p w14:paraId="62D074FA" w14:textId="77777777" w:rsidR="00E644DD" w:rsidRPr="00645FA7" w:rsidRDefault="00E644DD" w:rsidP="00E644DD">
      <w:pPr>
        <w:numPr>
          <w:ilvl w:val="0"/>
          <w:numId w:val="20"/>
        </w:numPr>
        <w:tabs>
          <w:tab w:val="left" w:pos="1299"/>
        </w:tabs>
        <w:spacing w:before="120" w:after="120"/>
        <w:ind w:left="1299"/>
        <w:jc w:val="both"/>
        <w:outlineLvl w:val="1"/>
        <w:rPr>
          <w:rFonts w:asciiTheme="minorHAnsi" w:hAnsiTheme="minorHAnsi" w:cstheme="minorHAnsi"/>
          <w:b/>
          <w:bCs/>
          <w:sz w:val="24"/>
          <w:szCs w:val="24"/>
        </w:rPr>
      </w:pPr>
      <w:bookmarkStart w:id="90" w:name="_Toc149205895"/>
      <w:r w:rsidRPr="00645FA7">
        <w:rPr>
          <w:rFonts w:asciiTheme="minorHAnsi" w:hAnsiTheme="minorHAnsi" w:cstheme="minorHAnsi"/>
          <w:b/>
          <w:bCs/>
          <w:sz w:val="24"/>
          <w:szCs w:val="24"/>
        </w:rPr>
        <w:t>Certified</w:t>
      </w:r>
      <w:r w:rsidRPr="00645FA7">
        <w:rPr>
          <w:rFonts w:asciiTheme="minorHAnsi" w:hAnsiTheme="minorHAnsi" w:cstheme="minorHAnsi"/>
          <w:b/>
          <w:bCs/>
          <w:spacing w:val="-6"/>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Manager</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Certification</w:t>
      </w:r>
      <w:r w:rsidRPr="00645FA7">
        <w:rPr>
          <w:rFonts w:asciiTheme="minorHAnsi" w:hAnsiTheme="minorHAnsi" w:cstheme="minorHAnsi"/>
          <w:b/>
          <w:bCs/>
          <w:spacing w:val="-6"/>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11"/>
          <w:sz w:val="24"/>
          <w:szCs w:val="24"/>
        </w:rPr>
        <w:t xml:space="preserve"> </w:t>
      </w:r>
      <w:r w:rsidRPr="00645FA7">
        <w:rPr>
          <w:rFonts w:asciiTheme="minorHAnsi" w:hAnsiTheme="minorHAnsi" w:cstheme="minorHAnsi"/>
          <w:b/>
          <w:bCs/>
          <w:spacing w:val="-2"/>
          <w:sz w:val="24"/>
          <w:szCs w:val="24"/>
        </w:rPr>
        <w:t>Requirement.</w:t>
      </w:r>
      <w:bookmarkEnd w:id="90"/>
    </w:p>
    <w:p w14:paraId="722486F0" w14:textId="77777777" w:rsidR="00E644DD" w:rsidRPr="00645FA7" w:rsidRDefault="00E644DD" w:rsidP="00E644DD">
      <w:pPr>
        <w:numPr>
          <w:ilvl w:val="1"/>
          <w:numId w:val="20"/>
        </w:numPr>
        <w:tabs>
          <w:tab w:val="left" w:pos="2018"/>
          <w:tab w:val="left" w:pos="2020"/>
        </w:tabs>
        <w:spacing w:before="120" w:after="120"/>
        <w:ind w:right="212"/>
        <w:jc w:val="both"/>
        <w:rPr>
          <w:rFonts w:asciiTheme="minorHAnsi" w:hAnsiTheme="minorHAnsi" w:cstheme="minorHAnsi"/>
          <w:sz w:val="24"/>
          <w:szCs w:val="24"/>
          <w:u w:val="single"/>
        </w:rPr>
      </w:pPr>
      <w:r w:rsidRPr="00645FA7">
        <w:rPr>
          <w:rFonts w:asciiTheme="minorHAnsi" w:hAnsiTheme="minorHAnsi" w:cstheme="minorHAnsi"/>
          <w:sz w:val="24"/>
          <w:szCs w:val="24"/>
          <w:u w:val="single"/>
        </w:rPr>
        <w:t>Certified Food Manager Certification.  Certification must</w:t>
      </w:r>
      <w:r w:rsidRPr="00645FA7">
        <w:rPr>
          <w:rFonts w:asciiTheme="minorHAnsi" w:hAnsiTheme="minorHAnsi" w:cstheme="minorHAnsi"/>
          <w:spacing w:val="80"/>
          <w:sz w:val="24"/>
          <w:szCs w:val="24"/>
          <w:u w:val="single"/>
        </w:rPr>
        <w:t xml:space="preserve"> </w:t>
      </w:r>
      <w:r w:rsidRPr="00645FA7">
        <w:rPr>
          <w:rFonts w:asciiTheme="minorHAnsi" w:hAnsiTheme="minorHAnsi" w:cstheme="minorHAnsi"/>
          <w:sz w:val="24"/>
          <w:szCs w:val="24"/>
          <w:u w:val="single"/>
        </w:rPr>
        <w:t>be obtained by</w:t>
      </w:r>
      <w:r w:rsidRPr="00645FA7">
        <w:rPr>
          <w:rFonts w:asciiTheme="minorHAnsi" w:hAnsiTheme="minorHAnsi" w:cstheme="minorHAnsi"/>
          <w:b/>
          <w:sz w:val="24"/>
          <w:szCs w:val="24"/>
          <w:u w:val="single"/>
        </w:rPr>
        <w:t xml:space="preserve"> successfully completing an Accredited Food Safety Manager Certification course and</w:t>
      </w:r>
      <w:r w:rsidRPr="00645FA7">
        <w:rPr>
          <w:rFonts w:asciiTheme="minorHAnsi" w:hAnsiTheme="minorHAnsi" w:cstheme="minorHAnsi"/>
          <w:sz w:val="24"/>
          <w:szCs w:val="24"/>
          <w:u w:val="single"/>
        </w:rPr>
        <w:t xml:space="preserve"> passing an examination.  This course must be approved by the Texas Department of State Health</w:t>
      </w:r>
      <w:r w:rsidRPr="00645FA7">
        <w:rPr>
          <w:rFonts w:asciiTheme="minorHAnsi" w:hAnsiTheme="minorHAnsi" w:cstheme="minorHAnsi"/>
          <w:spacing w:val="40"/>
          <w:sz w:val="24"/>
          <w:szCs w:val="24"/>
          <w:u w:val="single"/>
        </w:rPr>
        <w:t xml:space="preserve"> </w:t>
      </w:r>
      <w:r w:rsidRPr="00645FA7">
        <w:rPr>
          <w:rFonts w:asciiTheme="minorHAnsi" w:hAnsiTheme="minorHAnsi" w:cstheme="minorHAnsi"/>
          <w:sz w:val="24"/>
          <w:szCs w:val="24"/>
          <w:u w:val="single"/>
        </w:rPr>
        <w:t>Services</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and meet all</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requirements</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in Health and Safety</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Code, Chapter</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438, Subchapter G, and 25 TAC §228.1 (relating to Certification of Food Managers).</w:t>
      </w:r>
    </w:p>
    <w:p w14:paraId="7E59A982" w14:textId="77777777" w:rsidR="00E644DD" w:rsidRPr="00645FA7" w:rsidRDefault="00E644DD" w:rsidP="00E644DD">
      <w:pPr>
        <w:numPr>
          <w:ilvl w:val="1"/>
          <w:numId w:val="20"/>
        </w:numPr>
        <w:tabs>
          <w:tab w:val="left" w:pos="2018"/>
          <w:tab w:val="left" w:pos="2020"/>
        </w:tabs>
        <w:spacing w:before="120" w:after="120"/>
        <w:ind w:right="212"/>
        <w:jc w:val="both"/>
        <w:rPr>
          <w:rFonts w:asciiTheme="minorHAnsi" w:hAnsiTheme="minorHAnsi" w:cstheme="minorHAnsi"/>
          <w:sz w:val="24"/>
          <w:szCs w:val="24"/>
        </w:rPr>
      </w:pPr>
      <w:r w:rsidRPr="00645FA7">
        <w:rPr>
          <w:rFonts w:asciiTheme="minorHAnsi" w:hAnsiTheme="minorHAnsi" w:cstheme="minorHAnsi"/>
          <w:b/>
          <w:sz w:val="24"/>
          <w:szCs w:val="24"/>
        </w:rPr>
        <w:t xml:space="preserve">Required. </w:t>
      </w:r>
      <w:r w:rsidRPr="00645FA7">
        <w:rPr>
          <w:rFonts w:asciiTheme="minorHAnsi" w:hAnsiTheme="minorHAnsi" w:cstheme="minorHAnsi"/>
          <w:sz w:val="24"/>
          <w:szCs w:val="24"/>
          <w:u w:val="single"/>
        </w:rPr>
        <w:t>The words “certified food manager” means the person in charge or an individual who conducts, manages, operates, and maintains active managerial control of a food establishment.</w:t>
      </w:r>
      <w:r w:rsidRPr="00645FA7">
        <w:rPr>
          <w:rFonts w:asciiTheme="minorHAnsi" w:hAnsiTheme="minorHAnsi" w:cstheme="minorHAnsi"/>
          <w:sz w:val="24"/>
          <w:szCs w:val="24"/>
        </w:rPr>
        <w:t xml:space="preserve">  At least one certified food manager must be present during all hours of operation at each permitted food establishment. At the time a food establishment permit is issued, the appropriate number of certified food managers must be employed to cover all operation hours of the food establishment. The number of certified food managers is to be determined by the operating hours of the food establishment and the number of operating shifts. Failure to maintain at</w:t>
      </w:r>
      <w:r w:rsidRPr="00645FA7">
        <w:rPr>
          <w:rFonts w:asciiTheme="minorHAnsi" w:hAnsiTheme="minorHAnsi" w:cstheme="minorHAnsi"/>
          <w:spacing w:val="80"/>
          <w:sz w:val="24"/>
          <w:szCs w:val="24"/>
        </w:rPr>
        <w:t xml:space="preserve"> </w:t>
      </w:r>
      <w:r w:rsidRPr="00645FA7">
        <w:rPr>
          <w:rFonts w:asciiTheme="minorHAnsi" w:hAnsiTheme="minorHAnsi" w:cstheme="minorHAnsi"/>
          <w:sz w:val="24"/>
          <w:szCs w:val="24"/>
        </w:rPr>
        <w:t xml:space="preserve">least one Certified Food Manager per establishment shall be </w:t>
      </w:r>
      <w:r w:rsidRPr="00645FA7">
        <w:rPr>
          <w:rFonts w:asciiTheme="minorHAnsi" w:hAnsiTheme="minorHAnsi" w:cstheme="minorHAnsi"/>
          <w:sz w:val="24"/>
          <w:szCs w:val="24"/>
          <w:u w:val="single"/>
        </w:rPr>
        <w:t xml:space="preserve">considered an imminent hazard and </w:t>
      </w:r>
      <w:r w:rsidRPr="00645FA7">
        <w:rPr>
          <w:rFonts w:asciiTheme="minorHAnsi" w:hAnsiTheme="minorHAnsi" w:cstheme="minorHAnsi"/>
          <w:sz w:val="24"/>
          <w:szCs w:val="24"/>
        </w:rPr>
        <w:t>cause for a permit to be suspended.</w:t>
      </w:r>
    </w:p>
    <w:p w14:paraId="50C8D809" w14:textId="77777777" w:rsidR="00E644DD" w:rsidRPr="00645FA7" w:rsidRDefault="00E644DD" w:rsidP="00E644DD">
      <w:pPr>
        <w:numPr>
          <w:ilvl w:val="1"/>
          <w:numId w:val="20"/>
        </w:numPr>
        <w:tabs>
          <w:tab w:val="left" w:pos="2018"/>
          <w:tab w:val="left" w:pos="2020"/>
        </w:tabs>
        <w:spacing w:before="120" w:after="120"/>
        <w:ind w:right="214"/>
        <w:jc w:val="both"/>
        <w:rPr>
          <w:rFonts w:asciiTheme="minorHAnsi" w:hAnsiTheme="minorHAnsi" w:cstheme="minorHAnsi"/>
          <w:sz w:val="24"/>
          <w:szCs w:val="24"/>
        </w:rPr>
      </w:pPr>
      <w:r w:rsidRPr="00645FA7">
        <w:rPr>
          <w:rFonts w:asciiTheme="minorHAnsi" w:hAnsiTheme="minorHAnsi" w:cstheme="minorHAnsi"/>
          <w:b/>
          <w:sz w:val="24"/>
          <w:szCs w:val="24"/>
        </w:rPr>
        <w:t xml:space="preserve">Responsibilities of a Certified Food Manager. </w:t>
      </w:r>
      <w:r w:rsidRPr="00645FA7">
        <w:rPr>
          <w:rFonts w:asciiTheme="minorHAnsi" w:hAnsiTheme="minorHAnsi" w:cstheme="minorHAnsi"/>
          <w:sz w:val="24"/>
          <w:szCs w:val="24"/>
        </w:rPr>
        <w:t xml:space="preserve">Any food manager or person in charge of a food establishment within NET Health jurisdiction </w:t>
      </w:r>
      <w:r w:rsidRPr="00645FA7">
        <w:rPr>
          <w:rFonts w:asciiTheme="minorHAnsi" w:hAnsiTheme="minorHAnsi" w:cstheme="minorHAnsi"/>
          <w:sz w:val="24"/>
          <w:szCs w:val="24"/>
          <w:u w:val="single"/>
        </w:rPr>
        <w:t>must</w:t>
      </w:r>
      <w:r w:rsidRPr="00645FA7">
        <w:rPr>
          <w:rFonts w:asciiTheme="minorHAnsi" w:hAnsiTheme="minorHAnsi" w:cstheme="minorHAnsi"/>
          <w:sz w:val="24"/>
          <w:szCs w:val="24"/>
        </w:rPr>
        <w:t xml:space="preserve"> hold a valid Certified Food Manager’s certificate.</w:t>
      </w:r>
      <w:r w:rsidRPr="00645FA7">
        <w:rPr>
          <w:rFonts w:asciiTheme="minorHAnsi" w:hAnsiTheme="minorHAnsi" w:cstheme="minorHAnsi"/>
          <w:sz w:val="24"/>
          <w:szCs w:val="24"/>
          <w:u w:val="single"/>
        </w:rPr>
        <w:t xml:space="preserve"> </w:t>
      </w:r>
      <w:r w:rsidRPr="00645FA7">
        <w:rPr>
          <w:rFonts w:asciiTheme="minorHAnsi" w:hAnsiTheme="minorHAnsi" w:cstheme="minorHAnsi"/>
          <w:sz w:val="24"/>
          <w:szCs w:val="24"/>
        </w:rPr>
        <w:t>The certified food manager has responsibilities that include but are not limited to:</w:t>
      </w:r>
    </w:p>
    <w:p w14:paraId="4414BC31" w14:textId="77777777" w:rsidR="00E644DD" w:rsidRPr="00645FA7" w:rsidRDefault="00E644DD" w:rsidP="00E644DD">
      <w:pPr>
        <w:numPr>
          <w:ilvl w:val="2"/>
          <w:numId w:val="20"/>
        </w:numPr>
        <w:tabs>
          <w:tab w:val="left" w:pos="2738"/>
        </w:tabs>
        <w:spacing w:before="120" w:after="120"/>
        <w:ind w:left="2738" w:right="220" w:hanging="7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Maintaining employment records, food handler certifications and certified food manager certifications accessible to NET Health during inspections or audits.  </w:t>
      </w:r>
    </w:p>
    <w:p w14:paraId="6A84855B" w14:textId="77777777" w:rsidR="00E644DD" w:rsidRPr="00645FA7" w:rsidRDefault="00E644DD" w:rsidP="00E644DD">
      <w:pPr>
        <w:numPr>
          <w:ilvl w:val="2"/>
          <w:numId w:val="20"/>
        </w:numPr>
        <w:tabs>
          <w:tab w:val="left" w:pos="2738"/>
        </w:tabs>
        <w:spacing w:before="120" w:after="120"/>
        <w:ind w:left="2738" w:right="220" w:hanging="720"/>
        <w:jc w:val="both"/>
        <w:rPr>
          <w:rFonts w:asciiTheme="minorHAnsi" w:hAnsiTheme="minorHAnsi" w:cstheme="minorHAnsi"/>
          <w:sz w:val="24"/>
          <w:szCs w:val="24"/>
        </w:rPr>
      </w:pPr>
      <w:r w:rsidRPr="00645FA7">
        <w:rPr>
          <w:rFonts w:asciiTheme="minorHAnsi" w:hAnsiTheme="minorHAnsi" w:cstheme="minorHAnsi"/>
          <w:sz w:val="24"/>
          <w:szCs w:val="24"/>
        </w:rPr>
        <w:t>Identifying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hazards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day-to-day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operation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provides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food for human consumption;</w:t>
      </w:r>
    </w:p>
    <w:p w14:paraId="78FCE0ED" w14:textId="77777777" w:rsidR="00E644DD" w:rsidRPr="00645FA7" w:rsidRDefault="00E644DD" w:rsidP="00E644DD">
      <w:pPr>
        <w:numPr>
          <w:ilvl w:val="2"/>
          <w:numId w:val="20"/>
        </w:numPr>
        <w:tabs>
          <w:tab w:val="left" w:pos="2738"/>
        </w:tabs>
        <w:spacing w:before="120" w:after="120"/>
        <w:ind w:left="2738" w:right="909" w:hanging="720"/>
        <w:jc w:val="both"/>
        <w:rPr>
          <w:rFonts w:asciiTheme="minorHAnsi" w:hAnsiTheme="minorHAnsi" w:cstheme="minorHAnsi"/>
          <w:sz w:val="24"/>
          <w:szCs w:val="24"/>
        </w:rPr>
      </w:pPr>
      <w:r w:rsidRPr="00645FA7">
        <w:rPr>
          <w:rFonts w:asciiTheme="minorHAnsi" w:hAnsiTheme="minorHAnsi" w:cstheme="minorHAnsi"/>
          <w:sz w:val="24"/>
          <w:szCs w:val="24"/>
        </w:rPr>
        <w:t>Developing</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implementing</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specific</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policies,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procedures,</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standards</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prevent foodborne illness;</w:t>
      </w:r>
    </w:p>
    <w:p w14:paraId="184DE161" w14:textId="77777777" w:rsidR="00E644DD" w:rsidRPr="00645FA7" w:rsidRDefault="00E644DD" w:rsidP="00E644DD">
      <w:pPr>
        <w:numPr>
          <w:ilvl w:val="2"/>
          <w:numId w:val="20"/>
        </w:numPr>
        <w:tabs>
          <w:tab w:val="left" w:pos="2738"/>
        </w:tabs>
        <w:spacing w:before="120" w:after="120"/>
        <w:ind w:left="2738" w:right="448" w:hanging="720"/>
        <w:jc w:val="both"/>
        <w:rPr>
          <w:rFonts w:asciiTheme="minorHAnsi" w:hAnsiTheme="minorHAnsi" w:cstheme="minorHAnsi"/>
          <w:sz w:val="24"/>
          <w:szCs w:val="24"/>
        </w:rPr>
      </w:pPr>
      <w:r w:rsidRPr="00645FA7">
        <w:rPr>
          <w:rFonts w:asciiTheme="minorHAnsi" w:hAnsiTheme="minorHAnsi" w:cstheme="minorHAnsi"/>
          <w:sz w:val="24"/>
          <w:szCs w:val="24"/>
        </w:rPr>
        <w:t>Supervising</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directing</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preparation</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activities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ensuring</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lastRenderedPageBreak/>
        <w:t>appropriate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corrective actions are taken as needed to protect the health of the consumer;</w:t>
      </w:r>
    </w:p>
    <w:p w14:paraId="7ECC14AF" w14:textId="77777777" w:rsidR="00E644DD" w:rsidRPr="00645FA7" w:rsidRDefault="00E644DD" w:rsidP="00E644DD">
      <w:pPr>
        <w:numPr>
          <w:ilvl w:val="2"/>
          <w:numId w:val="20"/>
        </w:numPr>
        <w:tabs>
          <w:tab w:val="left" w:pos="2738"/>
        </w:tabs>
        <w:spacing w:before="120" w:after="120"/>
        <w:ind w:left="2738" w:hanging="720"/>
        <w:jc w:val="both"/>
        <w:rPr>
          <w:rFonts w:asciiTheme="minorHAnsi" w:hAnsiTheme="minorHAnsi" w:cstheme="minorHAnsi"/>
          <w:sz w:val="24"/>
          <w:szCs w:val="24"/>
        </w:rPr>
      </w:pPr>
      <w:r w:rsidRPr="00645FA7">
        <w:rPr>
          <w:rFonts w:asciiTheme="minorHAnsi" w:hAnsiTheme="minorHAnsi" w:cstheme="minorHAnsi"/>
          <w:sz w:val="24"/>
          <w:szCs w:val="24"/>
        </w:rPr>
        <w:t>Training</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employees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principles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2"/>
          <w:sz w:val="24"/>
          <w:szCs w:val="24"/>
        </w:rPr>
        <w:t xml:space="preserve"> </w:t>
      </w:r>
      <w:r w:rsidRPr="00645FA7">
        <w:rPr>
          <w:rFonts w:asciiTheme="minorHAnsi" w:hAnsiTheme="minorHAnsi" w:cstheme="minorHAnsi"/>
          <w:spacing w:val="-2"/>
          <w:sz w:val="24"/>
          <w:szCs w:val="24"/>
        </w:rPr>
        <w:t>safety;</w:t>
      </w:r>
    </w:p>
    <w:p w14:paraId="76428498" w14:textId="77777777" w:rsidR="00E644DD" w:rsidRPr="00645FA7" w:rsidRDefault="00E644DD" w:rsidP="00E644DD">
      <w:pPr>
        <w:numPr>
          <w:ilvl w:val="2"/>
          <w:numId w:val="20"/>
        </w:numPr>
        <w:tabs>
          <w:tab w:val="left" w:pos="2736"/>
          <w:tab w:val="left" w:pos="2738"/>
        </w:tabs>
        <w:spacing w:before="120" w:after="120"/>
        <w:ind w:left="2738" w:right="216" w:hanging="720"/>
        <w:jc w:val="both"/>
        <w:rPr>
          <w:rFonts w:asciiTheme="minorHAnsi" w:hAnsiTheme="minorHAnsi" w:cstheme="minorHAnsi"/>
          <w:sz w:val="24"/>
          <w:szCs w:val="24"/>
        </w:rPr>
      </w:pPr>
      <w:r w:rsidRPr="00645FA7">
        <w:rPr>
          <w:rFonts w:asciiTheme="minorHAnsi" w:hAnsiTheme="minorHAnsi" w:cstheme="minorHAnsi"/>
          <w:sz w:val="24"/>
          <w:szCs w:val="24"/>
        </w:rPr>
        <w:t>Performing in-house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self-inspections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daily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on 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periodic</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basis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 ensure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that policies and procedures concerning food safety have been implemented and are being </w:t>
      </w:r>
      <w:r w:rsidRPr="00645FA7">
        <w:rPr>
          <w:rFonts w:asciiTheme="minorHAnsi" w:hAnsiTheme="minorHAnsi" w:cstheme="minorHAnsi"/>
          <w:spacing w:val="-2"/>
          <w:sz w:val="24"/>
          <w:szCs w:val="24"/>
        </w:rPr>
        <w:t>followed;</w:t>
      </w:r>
    </w:p>
    <w:p w14:paraId="70E5A158" w14:textId="77777777" w:rsidR="00E644DD" w:rsidRPr="00645FA7" w:rsidRDefault="00E644DD" w:rsidP="00E644DD">
      <w:pPr>
        <w:numPr>
          <w:ilvl w:val="2"/>
          <w:numId w:val="20"/>
        </w:numPr>
        <w:tabs>
          <w:tab w:val="left" w:pos="2735"/>
        </w:tabs>
        <w:spacing w:before="120" w:after="120"/>
        <w:ind w:left="2735" w:hanging="717"/>
        <w:jc w:val="both"/>
        <w:rPr>
          <w:rFonts w:asciiTheme="minorHAnsi" w:hAnsiTheme="minorHAnsi" w:cstheme="minorHAnsi"/>
          <w:sz w:val="24"/>
          <w:szCs w:val="24"/>
        </w:rPr>
      </w:pPr>
      <w:r w:rsidRPr="00645FA7">
        <w:rPr>
          <w:rFonts w:asciiTheme="minorHAnsi" w:hAnsiTheme="minorHAnsi" w:cstheme="minorHAnsi"/>
          <w:sz w:val="24"/>
          <w:szCs w:val="24"/>
        </w:rPr>
        <w:t>Demonstration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knowledge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u w:val="single"/>
        </w:rPr>
        <w:t>Chapter 2 of FDA Food Code</w:t>
      </w:r>
      <w:r w:rsidRPr="00645FA7">
        <w:rPr>
          <w:rFonts w:asciiTheme="minorHAnsi" w:hAnsiTheme="minorHAnsi" w:cstheme="minorHAnsi"/>
          <w:spacing w:val="-3"/>
          <w:sz w:val="24"/>
          <w:szCs w:val="24"/>
        </w:rPr>
        <w:t xml:space="preserve"> </w:t>
      </w:r>
      <w:r w:rsidRPr="00645FA7">
        <w:rPr>
          <w:rFonts w:asciiTheme="minorHAnsi" w:hAnsiTheme="minorHAnsi" w:cstheme="minorHAnsi"/>
          <w:spacing w:val="-5"/>
          <w:sz w:val="24"/>
          <w:szCs w:val="24"/>
        </w:rPr>
        <w:t>and</w:t>
      </w:r>
    </w:p>
    <w:p w14:paraId="346B9CFD" w14:textId="77777777" w:rsidR="00E644DD" w:rsidRPr="00645FA7" w:rsidRDefault="00E644DD" w:rsidP="00E644DD">
      <w:pPr>
        <w:numPr>
          <w:ilvl w:val="2"/>
          <w:numId w:val="20"/>
        </w:numPr>
        <w:tabs>
          <w:tab w:val="left" w:pos="2736"/>
        </w:tabs>
        <w:spacing w:before="120" w:after="120"/>
        <w:ind w:left="2736" w:hanging="718"/>
        <w:jc w:val="both"/>
        <w:rPr>
          <w:rFonts w:asciiTheme="minorHAnsi" w:hAnsiTheme="minorHAnsi" w:cstheme="minorHAnsi"/>
          <w:sz w:val="24"/>
          <w:szCs w:val="24"/>
        </w:rPr>
      </w:pPr>
      <w:r w:rsidRPr="00645FA7">
        <w:rPr>
          <w:rFonts w:asciiTheme="minorHAnsi" w:hAnsiTheme="minorHAnsi" w:cstheme="minorHAnsi"/>
          <w:sz w:val="24"/>
          <w:szCs w:val="24"/>
        </w:rPr>
        <w:t>Maintaining</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active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managerial</w:t>
      </w:r>
      <w:r w:rsidRPr="00645FA7">
        <w:rPr>
          <w:rFonts w:asciiTheme="minorHAnsi" w:hAnsiTheme="minorHAnsi" w:cstheme="minorHAnsi"/>
          <w:spacing w:val="-3"/>
          <w:sz w:val="24"/>
          <w:szCs w:val="24"/>
        </w:rPr>
        <w:t xml:space="preserve"> </w:t>
      </w:r>
      <w:r w:rsidRPr="00645FA7">
        <w:rPr>
          <w:rFonts w:asciiTheme="minorHAnsi" w:hAnsiTheme="minorHAnsi" w:cstheme="minorHAnsi"/>
          <w:spacing w:val="-2"/>
          <w:sz w:val="24"/>
          <w:szCs w:val="24"/>
        </w:rPr>
        <w:t>control.</w:t>
      </w:r>
    </w:p>
    <w:p w14:paraId="1F725EAB" w14:textId="77777777" w:rsidR="00E644DD" w:rsidRPr="00645FA7" w:rsidRDefault="00E644DD" w:rsidP="00E644DD">
      <w:pPr>
        <w:numPr>
          <w:ilvl w:val="1"/>
          <w:numId w:val="20"/>
        </w:numPr>
        <w:tabs>
          <w:tab w:val="left" w:pos="2736"/>
        </w:tabs>
        <w:spacing w:before="120" w:after="120"/>
        <w:jc w:val="both"/>
        <w:rPr>
          <w:rFonts w:asciiTheme="minorHAnsi" w:hAnsiTheme="minorHAnsi" w:cstheme="minorHAnsi"/>
          <w:sz w:val="24"/>
          <w:szCs w:val="24"/>
        </w:rPr>
      </w:pPr>
      <w:r w:rsidRPr="00645FA7">
        <w:rPr>
          <w:rFonts w:asciiTheme="minorHAnsi" w:hAnsiTheme="minorHAnsi" w:cstheme="minorHAnsi"/>
          <w:b/>
          <w:sz w:val="24"/>
          <w:szCs w:val="24"/>
        </w:rPr>
        <w:t>Registration</w:t>
      </w:r>
      <w:r w:rsidRPr="00645FA7">
        <w:rPr>
          <w:rFonts w:asciiTheme="minorHAnsi" w:hAnsiTheme="minorHAnsi" w:cstheme="minorHAnsi"/>
          <w:b/>
          <w:spacing w:val="-10"/>
          <w:sz w:val="24"/>
          <w:szCs w:val="24"/>
        </w:rPr>
        <w:t xml:space="preserve"> </w:t>
      </w:r>
      <w:r w:rsidRPr="00645FA7">
        <w:rPr>
          <w:rFonts w:asciiTheme="minorHAnsi" w:hAnsiTheme="minorHAnsi" w:cstheme="minorHAnsi"/>
          <w:b/>
          <w:spacing w:val="-10"/>
          <w:sz w:val="24"/>
          <w:szCs w:val="24"/>
          <w:u w:val="single"/>
        </w:rPr>
        <w:t xml:space="preserve">of certifications with NET Health.  </w:t>
      </w:r>
      <w:r w:rsidRPr="00645FA7">
        <w:rPr>
          <w:rFonts w:asciiTheme="minorHAnsi" w:hAnsiTheme="minorHAnsi" w:cstheme="minorHAnsi"/>
          <w:sz w:val="24"/>
          <w:szCs w:val="24"/>
        </w:rPr>
        <w:t xml:space="preserve">Registration </w:t>
      </w:r>
      <w:r w:rsidRPr="00645FA7">
        <w:rPr>
          <w:rFonts w:asciiTheme="minorHAnsi" w:hAnsiTheme="minorHAnsi" w:cstheme="minorHAnsi"/>
          <w:sz w:val="24"/>
          <w:szCs w:val="24"/>
          <w:u w:val="single"/>
        </w:rPr>
        <w:t>of certifications into the NET Health database is voluntary</w:t>
      </w:r>
      <w:r w:rsidRPr="00645FA7">
        <w:rPr>
          <w:rFonts w:asciiTheme="minorHAnsi" w:hAnsiTheme="minorHAnsi" w:cstheme="minorHAnsi"/>
          <w:sz w:val="24"/>
          <w:szCs w:val="24"/>
        </w:rPr>
        <w:t>.</w:t>
      </w:r>
      <w:r w:rsidRPr="00645FA7">
        <w:rPr>
          <w:rFonts w:asciiTheme="minorHAnsi" w:hAnsiTheme="minorHAnsi" w:cstheme="minorHAnsi"/>
          <w:spacing w:val="-5"/>
          <w:sz w:val="24"/>
          <w:szCs w:val="24"/>
        </w:rPr>
        <w:t xml:space="preserve"> </w:t>
      </w:r>
    </w:p>
    <w:p w14:paraId="01A687EA" w14:textId="77777777" w:rsidR="00E644DD" w:rsidRPr="00645FA7" w:rsidRDefault="00E644DD" w:rsidP="00E644DD">
      <w:pPr>
        <w:numPr>
          <w:ilvl w:val="2"/>
          <w:numId w:val="20"/>
        </w:numPr>
        <w:tabs>
          <w:tab w:val="left" w:pos="2738"/>
          <w:tab w:val="left" w:pos="2740"/>
        </w:tabs>
        <w:spacing w:before="120" w:after="120"/>
        <w:ind w:left="2740" w:right="213" w:hanging="720"/>
        <w:jc w:val="both"/>
        <w:rPr>
          <w:rFonts w:asciiTheme="minorHAnsi" w:hAnsiTheme="minorHAnsi" w:cstheme="minorHAnsi"/>
          <w:sz w:val="24"/>
          <w:szCs w:val="24"/>
        </w:rPr>
      </w:pPr>
      <w:r w:rsidRPr="00645FA7">
        <w:rPr>
          <w:rFonts w:asciiTheme="minorHAnsi" w:hAnsiTheme="minorHAnsi" w:cstheme="minorHAnsi"/>
          <w:sz w:val="24"/>
          <w:szCs w:val="24"/>
        </w:rPr>
        <w:t xml:space="preserve">Individuals </w:t>
      </w:r>
      <w:r w:rsidRPr="00645FA7">
        <w:rPr>
          <w:rFonts w:asciiTheme="minorHAnsi" w:hAnsiTheme="minorHAnsi" w:cstheme="minorHAnsi"/>
          <w:sz w:val="24"/>
          <w:szCs w:val="24"/>
          <w:u w:val="single"/>
        </w:rPr>
        <w:t>that attend a</w:t>
      </w:r>
      <w:r w:rsidRPr="00645FA7">
        <w:rPr>
          <w:rFonts w:asciiTheme="minorHAnsi" w:hAnsiTheme="minorHAnsi" w:cstheme="minorHAnsi"/>
          <w:sz w:val="24"/>
          <w:szCs w:val="24"/>
        </w:rPr>
        <w:t xml:space="preserve"> Food Safety Manager Certification Program </w:t>
      </w:r>
      <w:r w:rsidRPr="00645FA7">
        <w:rPr>
          <w:rFonts w:asciiTheme="minorHAnsi" w:hAnsiTheme="minorHAnsi" w:cstheme="minorHAnsi"/>
          <w:sz w:val="24"/>
          <w:szCs w:val="24"/>
          <w:u w:val="single"/>
        </w:rPr>
        <w:t>administered by NET Health</w:t>
      </w:r>
      <w:r w:rsidRPr="00645FA7">
        <w:rPr>
          <w:rFonts w:asciiTheme="minorHAnsi" w:hAnsiTheme="minorHAnsi" w:cstheme="minorHAnsi"/>
          <w:sz w:val="24"/>
          <w:szCs w:val="24"/>
        </w:rPr>
        <w:t xml:space="preserve"> will be automatically registered into the registry system by NET Health. </w:t>
      </w:r>
    </w:p>
    <w:p w14:paraId="6CB8BB8D" w14:textId="77777777" w:rsidR="00E644DD" w:rsidRPr="00645FA7" w:rsidRDefault="00E644DD" w:rsidP="00E644DD">
      <w:pPr>
        <w:numPr>
          <w:ilvl w:val="1"/>
          <w:numId w:val="20"/>
        </w:numPr>
        <w:tabs>
          <w:tab w:val="left" w:pos="2020"/>
        </w:tabs>
        <w:spacing w:before="120" w:after="120"/>
        <w:ind w:right="211"/>
        <w:jc w:val="both"/>
        <w:rPr>
          <w:rFonts w:asciiTheme="minorHAnsi" w:hAnsiTheme="minorHAnsi" w:cstheme="minorHAnsi"/>
          <w:sz w:val="24"/>
          <w:szCs w:val="24"/>
        </w:rPr>
      </w:pPr>
      <w:r w:rsidRPr="00645FA7">
        <w:rPr>
          <w:rFonts w:asciiTheme="minorHAnsi" w:hAnsiTheme="minorHAnsi" w:cstheme="minorHAnsi"/>
          <w:b/>
          <w:sz w:val="24"/>
          <w:szCs w:val="24"/>
        </w:rPr>
        <w:t xml:space="preserve">Certificate Reciprocity. </w:t>
      </w:r>
      <w:r w:rsidRPr="00645FA7">
        <w:rPr>
          <w:rFonts w:asciiTheme="minorHAnsi" w:hAnsiTheme="minorHAnsi" w:cstheme="minorHAnsi"/>
          <w:sz w:val="24"/>
          <w:szCs w:val="24"/>
        </w:rPr>
        <w:t xml:space="preserve">A certificate issued to an individual who successfully completes an examination </w:t>
      </w:r>
      <w:r w:rsidRPr="00645FA7">
        <w:rPr>
          <w:rFonts w:asciiTheme="minorHAnsi" w:hAnsiTheme="minorHAnsi" w:cstheme="minorHAnsi"/>
          <w:sz w:val="24"/>
          <w:szCs w:val="24"/>
          <w:u w:val="single"/>
        </w:rPr>
        <w:t>of an Accredited Food Safety Manager Program</w:t>
      </w:r>
      <w:r w:rsidRPr="00645FA7">
        <w:rPr>
          <w:rFonts w:asciiTheme="minorHAnsi" w:hAnsiTheme="minorHAnsi" w:cstheme="minorHAnsi"/>
          <w:sz w:val="24"/>
          <w:szCs w:val="24"/>
        </w:rPr>
        <w:t xml:space="preserve"> approved by the Texas Department of State Health Services shall be accepted as meeting the training and testing requirements under Health and Safety Code, </w:t>
      </w:r>
      <w:r w:rsidRPr="00645FA7">
        <w:rPr>
          <w:rFonts w:asciiTheme="minorHAnsi" w:hAnsiTheme="minorHAnsi" w:cstheme="minorHAnsi"/>
          <w:sz w:val="24"/>
          <w:szCs w:val="24"/>
          <w:u w:val="single"/>
        </w:rPr>
        <w:t>Subchapter G</w:t>
      </w:r>
      <w:r w:rsidRPr="00645FA7">
        <w:rPr>
          <w:rFonts w:asciiTheme="minorHAnsi" w:hAnsiTheme="minorHAnsi" w:cstheme="minorHAnsi"/>
          <w:sz w:val="24"/>
          <w:szCs w:val="24"/>
        </w:rPr>
        <w:t xml:space="preserve"> </w:t>
      </w:r>
    </w:p>
    <w:p w14:paraId="05FFFC20" w14:textId="77777777" w:rsidR="00E644DD" w:rsidRPr="00645FA7" w:rsidRDefault="00E644DD" w:rsidP="00E644DD">
      <w:pPr>
        <w:numPr>
          <w:ilvl w:val="1"/>
          <w:numId w:val="20"/>
        </w:numPr>
        <w:tabs>
          <w:tab w:val="left" w:pos="2020"/>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 xml:space="preserve">Certificate Posting. </w:t>
      </w:r>
      <w:r w:rsidRPr="00645FA7">
        <w:rPr>
          <w:rFonts w:asciiTheme="minorHAnsi" w:hAnsiTheme="minorHAnsi" w:cstheme="minorHAnsi"/>
          <w:sz w:val="24"/>
          <w:szCs w:val="24"/>
        </w:rPr>
        <w:t xml:space="preserve">The original food manager certificate(s) </w:t>
      </w:r>
      <w:r w:rsidRPr="00645FA7">
        <w:rPr>
          <w:rFonts w:asciiTheme="minorHAnsi" w:hAnsiTheme="minorHAnsi" w:cstheme="minorHAnsi"/>
          <w:sz w:val="24"/>
          <w:szCs w:val="24"/>
          <w:u w:val="single"/>
        </w:rPr>
        <w:t>of the primary retail food manager (s)</w:t>
      </w:r>
      <w:r w:rsidRPr="00645FA7">
        <w:rPr>
          <w:rFonts w:asciiTheme="minorHAnsi" w:hAnsiTheme="minorHAnsi" w:cstheme="minorHAnsi"/>
          <w:sz w:val="24"/>
          <w:szCs w:val="24"/>
        </w:rPr>
        <w:t xml:space="preserve"> shall be posted in a location in the food establishment that is conspicuous and visible to consumers.  </w:t>
      </w:r>
      <w:r w:rsidRPr="00645FA7">
        <w:rPr>
          <w:rFonts w:asciiTheme="minorHAnsi" w:hAnsiTheme="minorHAnsi" w:cstheme="minorHAnsi"/>
          <w:sz w:val="24"/>
          <w:szCs w:val="24"/>
          <w:u w:val="single"/>
        </w:rPr>
        <w:t>All certificates of other certified food managers need to be in an accessible location for NET Health review during inspections and audits.</w:t>
      </w:r>
    </w:p>
    <w:p w14:paraId="487805DB" w14:textId="77777777" w:rsidR="00E644DD" w:rsidRPr="00645FA7" w:rsidRDefault="00E644DD" w:rsidP="00E644DD">
      <w:pPr>
        <w:numPr>
          <w:ilvl w:val="1"/>
          <w:numId w:val="20"/>
        </w:numPr>
        <w:tabs>
          <w:tab w:val="left" w:pos="2019"/>
        </w:tabs>
        <w:spacing w:before="120" w:after="120"/>
        <w:ind w:left="2019"/>
        <w:jc w:val="both"/>
        <w:outlineLvl w:val="1"/>
        <w:rPr>
          <w:rFonts w:asciiTheme="minorHAnsi" w:hAnsiTheme="minorHAnsi" w:cstheme="minorHAnsi"/>
          <w:b/>
          <w:bCs/>
          <w:sz w:val="24"/>
          <w:szCs w:val="24"/>
        </w:rPr>
      </w:pPr>
      <w:bookmarkStart w:id="91" w:name="6)_Exemptions."/>
      <w:bookmarkStart w:id="92" w:name="_Toc149205896"/>
      <w:bookmarkEnd w:id="91"/>
      <w:r w:rsidRPr="00645FA7">
        <w:rPr>
          <w:rFonts w:asciiTheme="minorHAnsi" w:hAnsiTheme="minorHAnsi" w:cstheme="minorHAnsi"/>
          <w:b/>
          <w:bCs/>
          <w:spacing w:val="-2"/>
          <w:sz w:val="24"/>
          <w:szCs w:val="24"/>
        </w:rPr>
        <w:t>Exemptions.</w:t>
      </w:r>
      <w:bookmarkEnd w:id="92"/>
    </w:p>
    <w:p w14:paraId="3F857F2C" w14:textId="77777777" w:rsidR="00E644DD" w:rsidRPr="00645FA7" w:rsidRDefault="00E644DD" w:rsidP="00E644DD">
      <w:pPr>
        <w:numPr>
          <w:ilvl w:val="2"/>
          <w:numId w:val="20"/>
        </w:numPr>
        <w:tabs>
          <w:tab w:val="left" w:pos="2737"/>
          <w:tab w:val="left" w:pos="2740"/>
        </w:tabs>
        <w:spacing w:before="120" w:after="120"/>
        <w:ind w:left="2740" w:right="217" w:hanging="722"/>
        <w:jc w:val="both"/>
        <w:rPr>
          <w:rFonts w:asciiTheme="minorHAnsi" w:hAnsiTheme="minorHAnsi" w:cstheme="minorHAnsi"/>
          <w:sz w:val="24"/>
          <w:szCs w:val="24"/>
        </w:rPr>
      </w:pPr>
      <w:r w:rsidRPr="00645FA7">
        <w:rPr>
          <w:rFonts w:asciiTheme="minorHAnsi" w:hAnsiTheme="minorHAnsi" w:cstheme="minorHAnsi"/>
          <w:sz w:val="24"/>
          <w:szCs w:val="24"/>
        </w:rPr>
        <w:t>The following food establishments are exempt from the food manager certification requirements of this order:</w:t>
      </w:r>
    </w:p>
    <w:p w14:paraId="7F6C81F0" w14:textId="77777777" w:rsidR="00E644DD" w:rsidRPr="00645FA7" w:rsidRDefault="00E644DD" w:rsidP="00E644DD">
      <w:pPr>
        <w:numPr>
          <w:ilvl w:val="3"/>
          <w:numId w:val="20"/>
        </w:numPr>
        <w:tabs>
          <w:tab w:val="left" w:pos="3460"/>
        </w:tabs>
        <w:spacing w:before="120" w:after="120"/>
        <w:ind w:right="215"/>
        <w:jc w:val="both"/>
        <w:rPr>
          <w:rFonts w:asciiTheme="minorHAnsi" w:hAnsiTheme="minorHAnsi" w:cstheme="minorHAnsi"/>
          <w:sz w:val="24"/>
          <w:szCs w:val="24"/>
        </w:rPr>
      </w:pPr>
      <w:r w:rsidRPr="00645FA7">
        <w:rPr>
          <w:rFonts w:asciiTheme="minorHAnsi" w:hAnsiTheme="minorHAnsi" w:cstheme="minorHAnsi"/>
          <w:sz w:val="24"/>
          <w:szCs w:val="24"/>
        </w:rPr>
        <w:t>Establishments that offer only prepackaged foods that are not time/temperature control for safety (TCS);</w:t>
      </w:r>
    </w:p>
    <w:p w14:paraId="00C1D4EB" w14:textId="77777777" w:rsidR="00E644DD" w:rsidRPr="00645FA7" w:rsidRDefault="00E644DD" w:rsidP="00E644DD">
      <w:pPr>
        <w:numPr>
          <w:ilvl w:val="3"/>
          <w:numId w:val="20"/>
        </w:numPr>
        <w:tabs>
          <w:tab w:val="left" w:pos="3459"/>
        </w:tabs>
        <w:spacing w:before="120" w:after="120"/>
        <w:ind w:left="3459"/>
        <w:jc w:val="both"/>
        <w:rPr>
          <w:rFonts w:asciiTheme="minorHAnsi" w:hAnsiTheme="minorHAnsi" w:cstheme="minorHAnsi"/>
          <w:sz w:val="24"/>
          <w:szCs w:val="24"/>
        </w:rPr>
      </w:pPr>
      <w:r w:rsidRPr="00645FA7">
        <w:rPr>
          <w:rFonts w:asciiTheme="minorHAnsi" w:hAnsiTheme="minorHAnsi" w:cstheme="minorHAnsi"/>
          <w:sz w:val="24"/>
          <w:szCs w:val="24"/>
        </w:rPr>
        <w:t>Child</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care</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facilities,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defined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42.002,</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Human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Resources</w:t>
      </w:r>
      <w:r w:rsidRPr="00645FA7">
        <w:rPr>
          <w:rFonts w:asciiTheme="minorHAnsi" w:hAnsiTheme="minorHAnsi" w:cstheme="minorHAnsi"/>
          <w:spacing w:val="-16"/>
          <w:sz w:val="24"/>
          <w:szCs w:val="24"/>
        </w:rPr>
        <w:t xml:space="preserve"> </w:t>
      </w:r>
      <w:r w:rsidRPr="00645FA7">
        <w:rPr>
          <w:rFonts w:asciiTheme="minorHAnsi" w:hAnsiTheme="minorHAnsi" w:cstheme="minorHAnsi"/>
          <w:spacing w:val="-2"/>
          <w:sz w:val="24"/>
          <w:szCs w:val="24"/>
        </w:rPr>
        <w:t>Code;</w:t>
      </w:r>
    </w:p>
    <w:p w14:paraId="2711F13F" w14:textId="77777777" w:rsidR="00E644DD" w:rsidRPr="00645FA7" w:rsidRDefault="00E644DD" w:rsidP="00E644DD">
      <w:pPr>
        <w:numPr>
          <w:ilvl w:val="3"/>
          <w:numId w:val="20"/>
        </w:numPr>
        <w:tabs>
          <w:tab w:val="left" w:pos="3456"/>
          <w:tab w:val="left" w:pos="3460"/>
        </w:tabs>
        <w:spacing w:before="120" w:after="120"/>
        <w:ind w:right="214" w:hanging="720"/>
        <w:jc w:val="both"/>
        <w:rPr>
          <w:rFonts w:asciiTheme="minorHAnsi" w:hAnsiTheme="minorHAnsi" w:cstheme="minorHAnsi"/>
          <w:sz w:val="24"/>
          <w:szCs w:val="24"/>
        </w:rPr>
      </w:pPr>
      <w:r w:rsidRPr="00645FA7">
        <w:rPr>
          <w:rFonts w:asciiTheme="minorHAnsi" w:hAnsiTheme="minorHAnsi" w:cstheme="minorHAnsi"/>
          <w:sz w:val="24"/>
          <w:szCs w:val="24"/>
        </w:rPr>
        <w:t xml:space="preserve">Establishments that do not prepare or handle exposed time/temperature control for safety (TCS) foods </w:t>
      </w:r>
      <w:r w:rsidRPr="00645FA7">
        <w:rPr>
          <w:rFonts w:asciiTheme="minorHAnsi" w:hAnsiTheme="minorHAnsi" w:cstheme="minorHAnsi"/>
          <w:sz w:val="24"/>
          <w:szCs w:val="24"/>
          <w:u w:val="single"/>
        </w:rPr>
        <w:t xml:space="preserve">as defined in 2017 FDA Food Code Chapter 1 Subpart 1-201 ; </w:t>
      </w:r>
      <w:r w:rsidRPr="00645FA7">
        <w:rPr>
          <w:rFonts w:asciiTheme="minorHAnsi" w:hAnsiTheme="minorHAnsi" w:cstheme="minorHAnsi"/>
          <w:sz w:val="24"/>
          <w:szCs w:val="24"/>
        </w:rPr>
        <w:t>or</w:t>
      </w:r>
    </w:p>
    <w:p w14:paraId="7660C85D" w14:textId="77777777" w:rsidR="00E644DD" w:rsidRPr="00645FA7" w:rsidRDefault="00E644DD" w:rsidP="00E644DD">
      <w:pPr>
        <w:numPr>
          <w:ilvl w:val="3"/>
          <w:numId w:val="20"/>
        </w:numPr>
        <w:tabs>
          <w:tab w:val="left" w:pos="3456"/>
          <w:tab w:val="left" w:pos="3460"/>
        </w:tabs>
        <w:spacing w:before="120" w:after="120"/>
        <w:ind w:right="213"/>
        <w:jc w:val="both"/>
        <w:rPr>
          <w:rFonts w:asciiTheme="minorHAnsi" w:hAnsiTheme="minorHAnsi" w:cstheme="minorHAnsi"/>
          <w:sz w:val="24"/>
          <w:szCs w:val="24"/>
        </w:rPr>
      </w:pPr>
      <w:r w:rsidRPr="00645FA7">
        <w:rPr>
          <w:rFonts w:asciiTheme="minorHAnsi" w:hAnsiTheme="minorHAnsi" w:cstheme="minorHAnsi"/>
          <w:sz w:val="24"/>
          <w:szCs w:val="24"/>
        </w:rPr>
        <w:t>Nonprofit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organizations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defined in 25 TAC §229.371(9) (relating to Permitting Retail Food Establishments).</w:t>
      </w:r>
    </w:p>
    <w:p w14:paraId="79F39241" w14:textId="77777777" w:rsidR="00E644DD" w:rsidRPr="00645FA7" w:rsidRDefault="00E644DD" w:rsidP="00E644DD">
      <w:pPr>
        <w:numPr>
          <w:ilvl w:val="3"/>
          <w:numId w:val="20"/>
        </w:numPr>
        <w:tabs>
          <w:tab w:val="left" w:pos="3456"/>
          <w:tab w:val="left" w:pos="3460"/>
        </w:tabs>
        <w:spacing w:before="120" w:after="120"/>
        <w:ind w:right="213"/>
        <w:jc w:val="both"/>
        <w:rPr>
          <w:rFonts w:asciiTheme="minorHAnsi" w:hAnsiTheme="minorHAnsi" w:cstheme="minorHAnsi"/>
          <w:sz w:val="24"/>
          <w:szCs w:val="24"/>
        </w:rPr>
      </w:pPr>
      <w:r w:rsidRPr="00645FA7">
        <w:rPr>
          <w:rFonts w:asciiTheme="minorHAnsi" w:hAnsiTheme="minorHAnsi" w:cstheme="minorHAnsi"/>
          <w:sz w:val="24"/>
          <w:szCs w:val="24"/>
          <w:u w:val="single"/>
        </w:rPr>
        <w:t>Temporary food establishments not serving complex foods such as raw poultry or raw seafood</w:t>
      </w:r>
      <w:r w:rsidRPr="00645FA7">
        <w:rPr>
          <w:rFonts w:asciiTheme="minorHAnsi" w:hAnsiTheme="minorHAnsi" w:cstheme="minorHAnsi"/>
          <w:sz w:val="24"/>
          <w:szCs w:val="24"/>
        </w:rPr>
        <w:t>.</w:t>
      </w:r>
    </w:p>
    <w:p w14:paraId="103EB097" w14:textId="77777777" w:rsidR="00E644DD" w:rsidRPr="00645FA7" w:rsidRDefault="00E644DD" w:rsidP="00E644DD">
      <w:pPr>
        <w:spacing w:before="120" w:after="120"/>
        <w:jc w:val="both"/>
        <w:rPr>
          <w:rFonts w:asciiTheme="minorHAnsi" w:hAnsiTheme="minorHAnsi" w:cstheme="minorHAnsi"/>
          <w:sz w:val="24"/>
          <w:szCs w:val="24"/>
        </w:rPr>
      </w:pPr>
    </w:p>
    <w:p w14:paraId="500956C3" w14:textId="77777777" w:rsidR="00E644DD" w:rsidRPr="00645FA7" w:rsidRDefault="00E644DD" w:rsidP="00E644DD">
      <w:pPr>
        <w:spacing w:before="120" w:after="120"/>
        <w:ind w:left="576"/>
        <w:jc w:val="both"/>
        <w:outlineLvl w:val="1"/>
        <w:rPr>
          <w:rFonts w:asciiTheme="minorHAnsi" w:hAnsiTheme="minorHAnsi" w:cstheme="minorHAnsi"/>
          <w:b/>
          <w:bCs/>
          <w:sz w:val="24"/>
          <w:szCs w:val="24"/>
        </w:rPr>
      </w:pPr>
      <w:bookmarkStart w:id="93" w:name="_TOC_250026"/>
      <w:bookmarkStart w:id="94" w:name="_Toc149205897"/>
      <w:r w:rsidRPr="00645FA7">
        <w:rPr>
          <w:rFonts w:asciiTheme="minorHAnsi" w:hAnsiTheme="minorHAnsi" w:cstheme="minorHAnsi"/>
          <w:b/>
          <w:bCs/>
          <w:sz w:val="24"/>
          <w:szCs w:val="24"/>
          <w:u w:val="single"/>
        </w:rPr>
        <w:t>SECTION</w:t>
      </w:r>
      <w:r w:rsidRPr="00645FA7">
        <w:rPr>
          <w:rFonts w:asciiTheme="minorHAnsi" w:hAnsiTheme="minorHAnsi" w:cstheme="minorHAnsi"/>
          <w:b/>
          <w:bCs/>
          <w:spacing w:val="-6"/>
          <w:sz w:val="24"/>
          <w:szCs w:val="24"/>
          <w:u w:val="single"/>
        </w:rPr>
        <w:t xml:space="preserve"> 7</w:t>
      </w:r>
      <w:r w:rsidRPr="00645FA7">
        <w:rPr>
          <w:rFonts w:asciiTheme="minorHAnsi" w:hAnsiTheme="minorHAnsi" w:cstheme="minorHAnsi"/>
          <w:b/>
          <w:bCs/>
          <w:spacing w:val="45"/>
          <w:sz w:val="24"/>
          <w:szCs w:val="24"/>
        </w:rPr>
        <w:t xml:space="preserve"> </w:t>
      </w:r>
      <w:bookmarkEnd w:id="93"/>
      <w:r w:rsidRPr="00645FA7">
        <w:rPr>
          <w:rFonts w:asciiTheme="minorHAnsi" w:hAnsiTheme="minorHAnsi" w:cstheme="minorHAnsi"/>
          <w:b/>
          <w:bCs/>
          <w:sz w:val="24"/>
          <w:szCs w:val="24"/>
        </w:rPr>
        <w:t>Inspections</w:t>
      </w:r>
      <w:bookmarkEnd w:id="94"/>
    </w:p>
    <w:p w14:paraId="115262BD" w14:textId="77777777" w:rsidR="00E644DD" w:rsidRPr="00645FA7" w:rsidRDefault="00E644DD" w:rsidP="00E644DD">
      <w:pPr>
        <w:spacing w:before="120" w:after="120"/>
        <w:ind w:left="580"/>
        <w:jc w:val="both"/>
        <w:rPr>
          <w:rFonts w:asciiTheme="minorHAnsi" w:hAnsiTheme="minorHAnsi" w:cstheme="minorHAnsi"/>
          <w:sz w:val="24"/>
          <w:szCs w:val="24"/>
        </w:rPr>
      </w:pPr>
      <w:r w:rsidRPr="00645FA7">
        <w:rPr>
          <w:rFonts w:asciiTheme="minorHAnsi" w:hAnsiTheme="minorHAnsi" w:cstheme="minorHAnsi"/>
          <w:sz w:val="24"/>
          <w:szCs w:val="24"/>
          <w:u w:val="single"/>
        </w:rPr>
        <w:lastRenderedPageBreak/>
        <w:t>Inspections for the retail food program are based on Hazard Analysis at Critical Control Point (HACCP) principles.</w:t>
      </w:r>
      <w:r w:rsidRPr="00645FA7">
        <w:rPr>
          <w:rFonts w:asciiTheme="minorHAnsi" w:hAnsiTheme="minorHAnsi" w:cstheme="minorHAnsi"/>
          <w:sz w:val="24"/>
          <w:szCs w:val="24"/>
        </w:rPr>
        <w:t xml:space="preserve">  Compliance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procedures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concerning</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inspections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follows:</w:t>
      </w:r>
    </w:p>
    <w:p w14:paraId="20A2B5B8" w14:textId="77777777" w:rsidR="00E644DD" w:rsidRPr="00645FA7" w:rsidRDefault="00E644DD" w:rsidP="00E644DD">
      <w:pPr>
        <w:spacing w:before="120" w:after="120"/>
        <w:jc w:val="both"/>
        <w:rPr>
          <w:rFonts w:asciiTheme="minorHAnsi" w:hAnsiTheme="minorHAnsi" w:cstheme="minorHAnsi"/>
          <w:sz w:val="24"/>
          <w:szCs w:val="24"/>
        </w:rPr>
      </w:pPr>
    </w:p>
    <w:p w14:paraId="1D220B25" w14:textId="77777777" w:rsidR="00E644DD" w:rsidRPr="00645FA7" w:rsidRDefault="00E644DD" w:rsidP="00E644DD">
      <w:pPr>
        <w:numPr>
          <w:ilvl w:val="0"/>
          <w:numId w:val="17"/>
        </w:numPr>
        <w:tabs>
          <w:tab w:val="left" w:pos="1301"/>
          <w:tab w:val="left" w:pos="1302"/>
        </w:tabs>
        <w:spacing w:before="120" w:after="120"/>
        <w:ind w:right="222"/>
        <w:jc w:val="both"/>
        <w:rPr>
          <w:rFonts w:asciiTheme="minorHAnsi" w:hAnsiTheme="minorHAnsi" w:cstheme="minorHAnsi"/>
          <w:sz w:val="24"/>
          <w:szCs w:val="24"/>
        </w:rPr>
      </w:pPr>
      <w:r w:rsidRPr="00645FA7">
        <w:rPr>
          <w:rFonts w:asciiTheme="minorHAnsi" w:hAnsiTheme="minorHAnsi" w:cstheme="minorHAnsi"/>
          <w:b/>
          <w:sz w:val="24"/>
          <w:szCs w:val="24"/>
        </w:rPr>
        <w:t>Inspection Report Form.</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NET Health will use an inspection report form </w:t>
      </w:r>
      <w:r w:rsidRPr="00645FA7">
        <w:rPr>
          <w:rFonts w:asciiTheme="minorHAnsi" w:hAnsiTheme="minorHAnsi" w:cstheme="minorHAnsi"/>
          <w:sz w:val="24"/>
          <w:szCs w:val="24"/>
          <w:u w:val="single"/>
        </w:rPr>
        <w:t>developed by the Texas Department of State Health Services that conforms to HACCP principles</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The inspection report form design includes the following information</w:t>
      </w:r>
    </w:p>
    <w:p w14:paraId="3E123FDE" w14:textId="77777777" w:rsidR="00E644DD" w:rsidRPr="00645FA7" w:rsidRDefault="00E644DD" w:rsidP="00E644DD">
      <w:pPr>
        <w:numPr>
          <w:ilvl w:val="1"/>
          <w:numId w:val="17"/>
        </w:numPr>
        <w:tabs>
          <w:tab w:val="left" w:pos="1301"/>
          <w:tab w:val="left" w:pos="1302"/>
        </w:tabs>
        <w:spacing w:before="120" w:after="120"/>
        <w:ind w:right="222"/>
        <w:jc w:val="both"/>
        <w:rPr>
          <w:rFonts w:asciiTheme="minorHAnsi" w:hAnsiTheme="minorHAnsi" w:cstheme="minorHAnsi"/>
          <w:sz w:val="24"/>
          <w:szCs w:val="24"/>
        </w:rPr>
      </w:pPr>
      <w:r w:rsidRPr="00645FA7">
        <w:rPr>
          <w:rFonts w:asciiTheme="minorHAnsi" w:hAnsiTheme="minorHAnsi" w:cstheme="minorHAnsi"/>
          <w:sz w:val="24"/>
          <w:szCs w:val="24"/>
          <w:u w:val="single"/>
        </w:rPr>
        <w:t xml:space="preserve">The inspection report form identifies foodborne illness risk factors and Food Code interventions,  </w:t>
      </w:r>
    </w:p>
    <w:p w14:paraId="5D28EEAE" w14:textId="77777777" w:rsidR="00E644DD" w:rsidRPr="00645FA7" w:rsidRDefault="00E644DD" w:rsidP="00E644DD">
      <w:pPr>
        <w:numPr>
          <w:ilvl w:val="1"/>
          <w:numId w:val="17"/>
        </w:numPr>
        <w:tabs>
          <w:tab w:val="left" w:pos="1301"/>
          <w:tab w:val="left" w:pos="1302"/>
        </w:tabs>
        <w:spacing w:before="120" w:after="120"/>
        <w:ind w:right="222"/>
        <w:jc w:val="both"/>
        <w:rPr>
          <w:rFonts w:asciiTheme="minorHAnsi" w:hAnsiTheme="minorHAnsi" w:cstheme="minorHAnsi"/>
          <w:sz w:val="24"/>
          <w:szCs w:val="24"/>
        </w:rPr>
      </w:pPr>
      <w:r w:rsidRPr="00645FA7">
        <w:rPr>
          <w:rFonts w:asciiTheme="minorHAnsi" w:hAnsiTheme="minorHAnsi" w:cstheme="minorHAnsi"/>
          <w:sz w:val="24"/>
          <w:szCs w:val="24"/>
          <w:u w:val="single"/>
        </w:rPr>
        <w:t>It documents actual observations using the convention IN (in compliance), OUT (out of compliance), NA (not applicable), and NO (Not observed), and</w:t>
      </w:r>
    </w:p>
    <w:p w14:paraId="06596A8C" w14:textId="77777777" w:rsidR="00E644DD" w:rsidRPr="00645FA7" w:rsidRDefault="00E644DD" w:rsidP="00E644DD">
      <w:pPr>
        <w:numPr>
          <w:ilvl w:val="1"/>
          <w:numId w:val="17"/>
        </w:numPr>
        <w:tabs>
          <w:tab w:val="left" w:pos="1301"/>
          <w:tab w:val="left" w:pos="1302"/>
        </w:tabs>
        <w:spacing w:before="120" w:after="120"/>
        <w:ind w:right="222"/>
        <w:jc w:val="both"/>
        <w:rPr>
          <w:rFonts w:asciiTheme="minorHAnsi" w:hAnsiTheme="minorHAnsi" w:cstheme="minorHAnsi"/>
          <w:sz w:val="24"/>
          <w:szCs w:val="24"/>
        </w:rPr>
      </w:pPr>
      <w:r w:rsidRPr="00645FA7">
        <w:rPr>
          <w:rFonts w:asciiTheme="minorHAnsi" w:hAnsiTheme="minorHAnsi" w:cstheme="minorHAnsi"/>
          <w:sz w:val="24"/>
          <w:szCs w:val="24"/>
          <w:u w:val="single"/>
        </w:rPr>
        <w:t>The inspection report form documents compliance and enforcement activities.</w:t>
      </w:r>
    </w:p>
    <w:p w14:paraId="2F592E77" w14:textId="77777777" w:rsidR="00E644DD" w:rsidRPr="00645FA7" w:rsidRDefault="00E644DD" w:rsidP="00E644DD">
      <w:pPr>
        <w:numPr>
          <w:ilvl w:val="0"/>
          <w:numId w:val="17"/>
        </w:numPr>
        <w:tabs>
          <w:tab w:val="left" w:pos="1301"/>
          <w:tab w:val="left" w:pos="1302"/>
        </w:tabs>
        <w:spacing w:before="120" w:after="120"/>
        <w:ind w:hanging="722"/>
        <w:jc w:val="both"/>
        <w:rPr>
          <w:rFonts w:asciiTheme="minorHAnsi" w:hAnsiTheme="minorHAnsi" w:cstheme="minorHAnsi"/>
          <w:sz w:val="24"/>
          <w:szCs w:val="24"/>
        </w:rPr>
      </w:pPr>
      <w:r w:rsidRPr="00645FA7">
        <w:rPr>
          <w:rFonts w:asciiTheme="minorHAnsi" w:hAnsiTheme="minorHAnsi" w:cstheme="minorHAnsi"/>
          <w:b/>
          <w:sz w:val="24"/>
          <w:szCs w:val="24"/>
        </w:rPr>
        <w:t>Inspection</w:t>
      </w:r>
      <w:r w:rsidRPr="00645FA7">
        <w:rPr>
          <w:rFonts w:asciiTheme="minorHAnsi" w:hAnsiTheme="minorHAnsi" w:cstheme="minorHAnsi"/>
          <w:b/>
          <w:spacing w:val="4"/>
          <w:sz w:val="24"/>
          <w:szCs w:val="24"/>
        </w:rPr>
        <w:t xml:space="preserve"> </w:t>
      </w:r>
      <w:r w:rsidRPr="00645FA7">
        <w:rPr>
          <w:rFonts w:asciiTheme="minorHAnsi" w:hAnsiTheme="minorHAnsi" w:cstheme="minorHAnsi"/>
          <w:b/>
          <w:sz w:val="24"/>
          <w:szCs w:val="24"/>
        </w:rPr>
        <w:t>Frequency.</w:t>
      </w:r>
      <w:r w:rsidRPr="00645FA7">
        <w:rPr>
          <w:rFonts w:asciiTheme="minorHAnsi" w:hAnsiTheme="minorHAnsi" w:cstheme="minorHAnsi"/>
          <w:b/>
          <w:spacing w:val="10"/>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frequency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based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risk</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category</w:t>
      </w:r>
    </w:p>
    <w:p w14:paraId="0B584827" w14:textId="77777777" w:rsidR="00E644DD" w:rsidRPr="00645FA7" w:rsidRDefault="00E644DD" w:rsidP="00E644DD">
      <w:pPr>
        <w:spacing w:before="120" w:after="120"/>
        <w:ind w:left="1300" w:right="216"/>
        <w:jc w:val="both"/>
        <w:rPr>
          <w:rFonts w:asciiTheme="minorHAnsi" w:hAnsiTheme="minorHAnsi" w:cstheme="minorHAnsi"/>
          <w:sz w:val="24"/>
          <w:szCs w:val="24"/>
        </w:rPr>
      </w:pPr>
      <w:r w:rsidRPr="00645FA7">
        <w:rPr>
          <w:rFonts w:asciiTheme="minorHAnsi" w:hAnsiTheme="minorHAnsi" w:cstheme="minorHAnsi"/>
          <w:sz w:val="24"/>
          <w:szCs w:val="24"/>
        </w:rPr>
        <w:t>associated with the types of foods and the food preparation procedures.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Before a food establishment 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placed into a risk category, a food establishment risk assessment must be assigned.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Additional inspections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shall be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performed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often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necessary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enforcement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rules.</w:t>
      </w:r>
    </w:p>
    <w:p w14:paraId="54D4A721" w14:textId="77777777" w:rsidR="00E644DD" w:rsidRPr="00645FA7" w:rsidRDefault="00E644DD" w:rsidP="00E644DD">
      <w:pPr>
        <w:numPr>
          <w:ilvl w:val="0"/>
          <w:numId w:val="17"/>
        </w:numPr>
        <w:tabs>
          <w:tab w:val="left" w:pos="1300"/>
          <w:tab w:val="left" w:pos="1301"/>
        </w:tabs>
        <w:spacing w:before="120" w:after="120"/>
        <w:ind w:left="1300" w:right="216"/>
        <w:jc w:val="both"/>
        <w:rPr>
          <w:rFonts w:asciiTheme="minorHAnsi" w:hAnsiTheme="minorHAnsi" w:cstheme="minorHAnsi"/>
          <w:sz w:val="24"/>
          <w:szCs w:val="24"/>
        </w:rPr>
      </w:pPr>
      <w:r w:rsidRPr="00645FA7">
        <w:rPr>
          <w:rFonts w:asciiTheme="minorHAnsi" w:hAnsiTheme="minorHAnsi" w:cstheme="minorHAnsi"/>
          <w:b/>
          <w:sz w:val="24"/>
          <w:szCs w:val="24"/>
        </w:rPr>
        <w:t>Access.</w:t>
      </w:r>
      <w:r w:rsidRPr="00645FA7">
        <w:rPr>
          <w:rFonts w:asciiTheme="minorHAnsi" w:hAnsiTheme="minorHAnsi" w:cstheme="minorHAnsi"/>
          <w:b/>
          <w:spacing w:val="13"/>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agents,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after</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proper</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identification,</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permitted</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enter</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at</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reasonable</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purpose</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making</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inspections</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determine</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compliance</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48"/>
          <w:sz w:val="24"/>
          <w:szCs w:val="24"/>
        </w:rPr>
        <w:t xml:space="preserve"> </w:t>
      </w:r>
      <w:r w:rsidRPr="00645FA7">
        <w:rPr>
          <w:rFonts w:asciiTheme="minorHAnsi" w:hAnsiTheme="minorHAnsi" w:cstheme="minorHAnsi"/>
          <w:sz w:val="24"/>
          <w:szCs w:val="24"/>
        </w:rPr>
        <w:t>The agents shall be permitted to examine records to obtain information pertaining to food and supplies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purchased, received,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used,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employed.</w:t>
      </w:r>
    </w:p>
    <w:p w14:paraId="7D1C8835" w14:textId="77777777" w:rsidR="00E644DD" w:rsidRPr="00645FA7" w:rsidRDefault="00E644DD" w:rsidP="00E644DD">
      <w:pPr>
        <w:numPr>
          <w:ilvl w:val="0"/>
          <w:numId w:val="17"/>
        </w:numPr>
        <w:tabs>
          <w:tab w:val="left" w:pos="1300"/>
          <w:tab w:val="left" w:pos="1301"/>
        </w:tabs>
        <w:spacing w:before="120" w:after="120"/>
        <w:ind w:left="1300" w:right="217"/>
        <w:jc w:val="both"/>
        <w:rPr>
          <w:rFonts w:asciiTheme="minorHAnsi" w:hAnsiTheme="minorHAnsi" w:cstheme="minorHAnsi"/>
          <w:sz w:val="24"/>
          <w:szCs w:val="24"/>
          <w:u w:val="single"/>
        </w:rPr>
      </w:pPr>
      <w:r w:rsidRPr="00645FA7">
        <w:rPr>
          <w:rFonts w:asciiTheme="minorHAnsi" w:hAnsiTheme="minorHAnsi" w:cstheme="minorHAnsi"/>
          <w:b/>
          <w:sz w:val="24"/>
          <w:szCs w:val="24"/>
        </w:rPr>
        <w:t>Report of Inspections.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The </w:t>
      </w:r>
      <w:r w:rsidRPr="00645FA7">
        <w:rPr>
          <w:rFonts w:asciiTheme="minorHAnsi" w:hAnsiTheme="minorHAnsi" w:cstheme="minorHAnsi"/>
          <w:sz w:val="24"/>
          <w:szCs w:val="24"/>
          <w:u w:val="single"/>
        </w:rPr>
        <w:t>inspection</w:t>
      </w:r>
      <w:r w:rsidRPr="00645FA7">
        <w:rPr>
          <w:rFonts w:asciiTheme="minorHAnsi" w:hAnsiTheme="minorHAnsi" w:cstheme="minorHAnsi"/>
          <w:sz w:val="24"/>
          <w:szCs w:val="24"/>
        </w:rPr>
        <w:t xml:space="preserve"> report </w:t>
      </w:r>
      <w:r w:rsidRPr="00645FA7">
        <w:rPr>
          <w:rFonts w:asciiTheme="minorHAnsi" w:hAnsiTheme="minorHAnsi" w:cstheme="minorHAnsi"/>
          <w:sz w:val="24"/>
          <w:szCs w:val="24"/>
          <w:u w:val="single"/>
        </w:rPr>
        <w:t>is scored</w:t>
      </w:r>
      <w:r w:rsidRPr="00645FA7">
        <w:rPr>
          <w:rFonts w:asciiTheme="minorHAnsi" w:hAnsiTheme="minorHAnsi" w:cstheme="minorHAnsi"/>
          <w:sz w:val="24"/>
          <w:szCs w:val="24"/>
        </w:rPr>
        <w:t xml:space="preserve"> using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demerit system,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 zero (0) demerits denoting no Priority Item/Priority Foundation Item/Core Item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 means that there may be violations that are not assigned point values. Whenever 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 of a food establishment is made, the findings shall be recorded on the inspection report form set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out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described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paragraph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report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summarize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requirements of these rules and shall set forth a weighted point value for each requirement.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score will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 reported in demerits.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 remarks shall be written to reference, by section number, the section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violated and shall state the correction to be made.   A copy of the inspection report form shall be furnished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 the person in charge of the food establishment at the conclusion of the 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completed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 report form is a public document that shall be made available for public disclosure to any person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who requests it according to law.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inspection report from the most recent inspection shall be posted in a conspicuous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place for the public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establishment.  </w:t>
      </w:r>
      <w:r w:rsidRPr="00645FA7">
        <w:rPr>
          <w:rFonts w:asciiTheme="minorHAnsi" w:hAnsiTheme="minorHAnsi" w:cstheme="minorHAnsi"/>
          <w:sz w:val="24"/>
          <w:szCs w:val="24"/>
          <w:u w:val="single"/>
        </w:rPr>
        <w:t>Inspection reports may be posted on the NET Health website.</w:t>
      </w:r>
    </w:p>
    <w:p w14:paraId="4AA256AF" w14:textId="77777777" w:rsidR="00E644DD" w:rsidRPr="00645FA7" w:rsidRDefault="00E644DD" w:rsidP="00E644DD">
      <w:pPr>
        <w:numPr>
          <w:ilvl w:val="0"/>
          <w:numId w:val="17"/>
        </w:numPr>
        <w:tabs>
          <w:tab w:val="left" w:pos="1300"/>
          <w:tab w:val="left" w:pos="1301"/>
        </w:tabs>
        <w:spacing w:before="120" w:after="120"/>
        <w:ind w:left="1300"/>
        <w:jc w:val="both"/>
        <w:outlineLvl w:val="1"/>
        <w:rPr>
          <w:rFonts w:asciiTheme="minorHAnsi" w:hAnsiTheme="minorHAnsi" w:cstheme="minorHAnsi"/>
          <w:b/>
          <w:bCs/>
          <w:sz w:val="24"/>
          <w:szCs w:val="24"/>
        </w:rPr>
      </w:pPr>
      <w:bookmarkStart w:id="95" w:name="_TOC_250025"/>
      <w:bookmarkStart w:id="96" w:name="_Toc149205898"/>
      <w:r w:rsidRPr="00645FA7">
        <w:rPr>
          <w:rFonts w:asciiTheme="minorHAnsi" w:hAnsiTheme="minorHAnsi" w:cstheme="minorHAnsi"/>
          <w:b/>
          <w:bCs/>
          <w:sz w:val="24"/>
          <w:szCs w:val="24"/>
        </w:rPr>
        <w:t>Correction</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2"/>
          <w:sz w:val="24"/>
          <w:szCs w:val="24"/>
        </w:rPr>
        <w:t xml:space="preserve"> </w:t>
      </w:r>
      <w:bookmarkEnd w:id="95"/>
      <w:r w:rsidRPr="00645FA7">
        <w:rPr>
          <w:rFonts w:asciiTheme="minorHAnsi" w:hAnsiTheme="minorHAnsi" w:cstheme="minorHAnsi"/>
          <w:b/>
          <w:bCs/>
          <w:sz w:val="24"/>
          <w:szCs w:val="24"/>
        </w:rPr>
        <w:t>Violations.</w:t>
      </w:r>
      <w:bookmarkEnd w:id="96"/>
    </w:p>
    <w:p w14:paraId="50E4541C" w14:textId="77777777" w:rsidR="00E644DD" w:rsidRPr="00645FA7" w:rsidRDefault="00E644DD" w:rsidP="00E644DD">
      <w:pPr>
        <w:numPr>
          <w:ilvl w:val="1"/>
          <w:numId w:val="17"/>
        </w:numPr>
        <w:tabs>
          <w:tab w:val="left" w:pos="2020"/>
          <w:tab w:val="left" w:pos="202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The food establishment shall, at the time of the inspection or as soon as possible, implement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appropriate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corrective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 violation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items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found during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inspection.</w:t>
      </w:r>
    </w:p>
    <w:p w14:paraId="627B9C86" w14:textId="77777777" w:rsidR="00E644DD" w:rsidRPr="00645FA7" w:rsidRDefault="00E644DD" w:rsidP="00E644DD">
      <w:pPr>
        <w:numPr>
          <w:ilvl w:val="1"/>
          <w:numId w:val="17"/>
        </w:numPr>
        <w:tabs>
          <w:tab w:val="left" w:pos="2020"/>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 xml:space="preserve">The inspection report form shall indicate a notice of violation and specify a </w:t>
      </w:r>
      <w:r w:rsidRPr="00645FA7">
        <w:rPr>
          <w:rFonts w:asciiTheme="minorHAnsi" w:hAnsiTheme="minorHAnsi" w:cstheme="minorHAnsi"/>
          <w:sz w:val="24"/>
          <w:szCs w:val="24"/>
        </w:rPr>
        <w:lastRenderedPageBreak/>
        <w:t>reasonable time for the correction of the violations found, and correction of the violations shall be accomplished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period specified,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accordance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following provisions:</w:t>
      </w:r>
    </w:p>
    <w:p w14:paraId="3B309F2A" w14:textId="77777777" w:rsidR="00E644DD" w:rsidRPr="00645FA7" w:rsidRDefault="00E644DD" w:rsidP="00E644DD">
      <w:pPr>
        <w:numPr>
          <w:ilvl w:val="2"/>
          <w:numId w:val="17"/>
        </w:numPr>
        <w:tabs>
          <w:tab w:val="left" w:pos="2741"/>
        </w:tabs>
        <w:spacing w:before="120" w:after="120"/>
        <w:ind w:right="218"/>
        <w:jc w:val="both"/>
        <w:rPr>
          <w:rFonts w:asciiTheme="minorHAnsi" w:hAnsiTheme="minorHAnsi" w:cstheme="minorHAnsi"/>
          <w:sz w:val="24"/>
          <w:szCs w:val="24"/>
        </w:rPr>
      </w:pPr>
      <w:r w:rsidRPr="00645FA7">
        <w:rPr>
          <w:rFonts w:asciiTheme="minorHAnsi" w:hAnsiTheme="minorHAnsi" w:cstheme="minorHAnsi"/>
          <w:sz w:val="24"/>
          <w:szCs w:val="24"/>
        </w:rPr>
        <w:t>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imminent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exists,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such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limited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complete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lack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refrigeration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surfacing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wastewater,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lack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electricity,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pest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infestation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sewage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backup,</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shall immediately cease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contact</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resumed</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until</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authorized</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Health.</w:t>
      </w:r>
    </w:p>
    <w:p w14:paraId="5356E9F8" w14:textId="77777777" w:rsidR="00E644DD" w:rsidRPr="00645FA7" w:rsidRDefault="00E644DD" w:rsidP="00E644DD">
      <w:pPr>
        <w:spacing w:before="120" w:after="120"/>
        <w:ind w:left="2736"/>
        <w:jc w:val="both"/>
        <w:rPr>
          <w:rFonts w:asciiTheme="minorHAnsi" w:hAnsiTheme="minorHAnsi" w:cstheme="minorHAnsi"/>
          <w:sz w:val="24"/>
          <w:szCs w:val="24"/>
          <w:u w:val="single"/>
        </w:rPr>
      </w:pP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cease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 minimum</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twenty</w:t>
      </w:r>
      <w:r w:rsidRPr="00645FA7">
        <w:rPr>
          <w:rFonts w:asciiTheme="minorHAnsi" w:hAnsiTheme="minorHAnsi" w:cstheme="minorHAnsi"/>
          <w:spacing w:val="-4"/>
          <w:sz w:val="24"/>
          <w:szCs w:val="24"/>
        </w:rPr>
        <w:t>-four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(24)</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hours </w:t>
      </w:r>
      <w:r w:rsidRPr="00645FA7">
        <w:rPr>
          <w:rFonts w:asciiTheme="minorHAnsi" w:hAnsiTheme="minorHAnsi" w:cstheme="minorHAnsi"/>
          <w:sz w:val="24"/>
          <w:szCs w:val="24"/>
          <w:u w:val="single"/>
        </w:rPr>
        <w:t>or until verified safe by NET Health.</w:t>
      </w:r>
    </w:p>
    <w:p w14:paraId="485AB585" w14:textId="77777777" w:rsidR="00E644DD" w:rsidRPr="00645FA7" w:rsidRDefault="00E644DD" w:rsidP="00E644DD">
      <w:pPr>
        <w:numPr>
          <w:ilvl w:val="2"/>
          <w:numId w:val="17"/>
        </w:numPr>
        <w:tabs>
          <w:tab w:val="left" w:pos="2741"/>
        </w:tabs>
        <w:spacing w:before="120" w:after="120"/>
        <w:ind w:right="218"/>
        <w:jc w:val="both"/>
        <w:rPr>
          <w:rFonts w:asciiTheme="minorHAnsi" w:hAnsiTheme="minorHAnsi" w:cstheme="minorHAnsi"/>
          <w:sz w:val="24"/>
          <w:szCs w:val="24"/>
        </w:rPr>
      </w:pPr>
      <w:r w:rsidRPr="00645FA7">
        <w:rPr>
          <w:rFonts w:asciiTheme="minorHAnsi" w:hAnsiTheme="minorHAnsi" w:cstheme="minorHAnsi"/>
          <w:sz w:val="24"/>
          <w:szCs w:val="24"/>
        </w:rPr>
        <w:t>All Priority Item violations of three (3) point weighted items shall be corrected as soon as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possible,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event,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three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(3)</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calendar days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following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inspection.</w:t>
      </w:r>
    </w:p>
    <w:p w14:paraId="5AF294C5" w14:textId="77777777" w:rsidR="00E644DD" w:rsidRPr="00645FA7" w:rsidRDefault="00E644DD" w:rsidP="00E644DD">
      <w:pPr>
        <w:numPr>
          <w:ilvl w:val="2"/>
          <w:numId w:val="17"/>
        </w:numPr>
        <w:tabs>
          <w:tab w:val="left" w:pos="2741"/>
        </w:tabs>
        <w:spacing w:before="120" w:after="120"/>
        <w:ind w:right="217" w:hanging="720"/>
        <w:jc w:val="both"/>
        <w:rPr>
          <w:rFonts w:asciiTheme="minorHAnsi" w:hAnsiTheme="minorHAnsi" w:cstheme="minorHAnsi"/>
          <w:sz w:val="24"/>
          <w:szCs w:val="24"/>
        </w:rPr>
      </w:pPr>
      <w:r w:rsidRPr="00645FA7">
        <w:rPr>
          <w:rFonts w:asciiTheme="minorHAnsi" w:hAnsiTheme="minorHAnsi" w:cstheme="minorHAnsi"/>
          <w:sz w:val="24"/>
          <w:szCs w:val="24"/>
        </w:rPr>
        <w:t>All Priority Foundation Item violations of two (2) point weighted items shall be corrected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soon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possible,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event,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(10)</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calendar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days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following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inspection.</w:t>
      </w:r>
    </w:p>
    <w:p w14:paraId="27422129" w14:textId="77777777" w:rsidR="00E644DD" w:rsidRPr="00645FA7" w:rsidRDefault="00E644DD" w:rsidP="00E644DD">
      <w:pPr>
        <w:numPr>
          <w:ilvl w:val="2"/>
          <w:numId w:val="17"/>
        </w:numPr>
        <w:tabs>
          <w:tab w:val="left" w:pos="2741"/>
        </w:tabs>
        <w:spacing w:before="120" w:after="120"/>
        <w:ind w:left="2739" w:right="219" w:hanging="720"/>
        <w:jc w:val="both"/>
        <w:rPr>
          <w:rFonts w:asciiTheme="minorHAnsi" w:hAnsiTheme="minorHAnsi" w:cstheme="minorHAnsi"/>
          <w:sz w:val="24"/>
          <w:szCs w:val="24"/>
        </w:rPr>
      </w:pPr>
      <w:r w:rsidRPr="00645FA7">
        <w:rPr>
          <w:rFonts w:asciiTheme="minorHAnsi" w:hAnsiTheme="minorHAnsi" w:cstheme="minorHAnsi"/>
          <w:sz w:val="24"/>
          <w:szCs w:val="24"/>
        </w:rPr>
        <w:t xml:space="preserve">All </w:t>
      </w:r>
      <w:r w:rsidRPr="00645FA7">
        <w:rPr>
          <w:rFonts w:asciiTheme="minorHAnsi" w:hAnsiTheme="minorHAnsi" w:cstheme="minorHAnsi"/>
          <w:b/>
          <w:sz w:val="24"/>
          <w:szCs w:val="24"/>
        </w:rPr>
        <w:t xml:space="preserve">Core Item </w:t>
      </w:r>
      <w:r w:rsidRPr="00645FA7">
        <w:rPr>
          <w:rFonts w:asciiTheme="minorHAnsi" w:hAnsiTheme="minorHAnsi" w:cstheme="minorHAnsi"/>
          <w:sz w:val="24"/>
          <w:szCs w:val="24"/>
        </w:rPr>
        <w:t>violations of one (1) point weighted items shall be corrected by the date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time agreed to or specified by NET</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Health, but no later than ninety (90) calendar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days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after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w:t>
      </w:r>
    </w:p>
    <w:p w14:paraId="2EFEE256" w14:textId="77777777" w:rsidR="00E644DD" w:rsidRPr="00645FA7" w:rsidRDefault="00E644DD" w:rsidP="00E644DD">
      <w:pPr>
        <w:numPr>
          <w:ilvl w:val="2"/>
          <w:numId w:val="17"/>
        </w:numPr>
        <w:tabs>
          <w:tab w:val="left" w:pos="2740"/>
        </w:tabs>
        <w:spacing w:before="120" w:after="120"/>
        <w:ind w:left="2739" w:right="218" w:hanging="720"/>
        <w:jc w:val="both"/>
        <w:rPr>
          <w:rFonts w:asciiTheme="minorHAnsi" w:hAnsiTheme="minorHAnsi" w:cstheme="minorHAnsi"/>
          <w:sz w:val="24"/>
          <w:szCs w:val="24"/>
        </w:rPr>
      </w:pPr>
      <w:r w:rsidRPr="00645FA7">
        <w:rPr>
          <w:rFonts w:asciiTheme="minorHAnsi" w:hAnsiTheme="minorHAnsi" w:cstheme="minorHAnsi"/>
          <w:sz w:val="24"/>
          <w:szCs w:val="24"/>
        </w:rPr>
        <w:t>NET Health may approve a longer time frame or a compliance schedule exceeding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limitations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specified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potential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involved,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complexity of the corrective action needed, or it is deemed no health hazard exists or will</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result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allowing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extended schedule 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compliance.</w:t>
      </w:r>
    </w:p>
    <w:p w14:paraId="033DB8D0" w14:textId="77777777" w:rsidR="00E644DD" w:rsidRPr="00645FA7" w:rsidRDefault="00E644DD" w:rsidP="00E644DD">
      <w:pPr>
        <w:numPr>
          <w:ilvl w:val="2"/>
          <w:numId w:val="17"/>
        </w:numPr>
        <w:tabs>
          <w:tab w:val="left" w:pos="2740"/>
        </w:tabs>
        <w:spacing w:before="120" w:after="120"/>
        <w:ind w:left="2739" w:right="220" w:hanging="720"/>
        <w:jc w:val="both"/>
        <w:rPr>
          <w:rFonts w:asciiTheme="minorHAnsi" w:hAnsiTheme="minorHAnsi" w:cstheme="minorHAnsi"/>
          <w:sz w:val="24"/>
          <w:szCs w:val="24"/>
        </w:rPr>
      </w:pPr>
      <w:r w:rsidRPr="00645FA7">
        <w:rPr>
          <w:rFonts w:asciiTheme="minorHAnsi" w:hAnsiTheme="minorHAnsi" w:cstheme="minorHAnsi"/>
          <w:sz w:val="24"/>
          <w:szCs w:val="24"/>
        </w:rPr>
        <w:t>When the food establishment rating score exceeds thirty (30) demerits, corrective action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identified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violations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initiated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immediately and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corrected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forty-eight</w:t>
      </w:r>
    </w:p>
    <w:p w14:paraId="71E7C68C" w14:textId="77777777" w:rsidR="00E644DD" w:rsidRPr="00645FA7" w:rsidRDefault="00E644DD" w:rsidP="00E644DD">
      <w:pPr>
        <w:spacing w:before="120" w:after="120"/>
        <w:ind w:left="2739" w:right="220"/>
        <w:jc w:val="both"/>
        <w:rPr>
          <w:rFonts w:asciiTheme="minorHAnsi" w:hAnsiTheme="minorHAnsi" w:cstheme="minorHAnsi"/>
          <w:sz w:val="24"/>
          <w:szCs w:val="24"/>
        </w:rPr>
      </w:pPr>
      <w:r w:rsidRPr="00645FA7">
        <w:rPr>
          <w:rFonts w:asciiTheme="minorHAnsi" w:hAnsiTheme="minorHAnsi" w:cstheme="minorHAnsi"/>
          <w:sz w:val="24"/>
          <w:szCs w:val="24"/>
        </w:rPr>
        <w:t>(48) hours.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One (1) or more re-inspections will be conducted at reasonable time intervals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to assure correction.</w:t>
      </w:r>
    </w:p>
    <w:p w14:paraId="63B8D189" w14:textId="77777777" w:rsidR="00E644DD" w:rsidRPr="00645FA7" w:rsidRDefault="00E644DD" w:rsidP="00E644DD">
      <w:pPr>
        <w:numPr>
          <w:ilvl w:val="2"/>
          <w:numId w:val="17"/>
        </w:numPr>
        <w:tabs>
          <w:tab w:val="left" w:pos="2740"/>
        </w:tabs>
        <w:spacing w:before="120" w:after="120"/>
        <w:ind w:left="2739" w:right="219"/>
        <w:jc w:val="both"/>
        <w:rPr>
          <w:rFonts w:asciiTheme="minorHAnsi" w:hAnsiTheme="minorHAnsi" w:cstheme="minorHAnsi"/>
          <w:sz w:val="24"/>
          <w:szCs w:val="24"/>
        </w:rPr>
      </w:pPr>
      <w:r w:rsidRPr="00645FA7">
        <w:rPr>
          <w:rFonts w:asciiTheme="minorHAnsi" w:hAnsiTheme="minorHAnsi" w:cstheme="minorHAnsi"/>
          <w:sz w:val="24"/>
          <w:szCs w:val="24"/>
        </w:rPr>
        <w:t>In the case of temporary food establishments, all violations shall be corrected within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twenty-four (24) hours.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 violations are not corrected within twenty-four (24) hours,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temporary food establishment shall cease food service operations until authorized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resume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p>
    <w:p w14:paraId="444B5C19" w14:textId="77777777" w:rsidR="00E644DD" w:rsidRPr="00645FA7" w:rsidRDefault="00E644DD" w:rsidP="00E644DD">
      <w:pPr>
        <w:numPr>
          <w:ilvl w:val="2"/>
          <w:numId w:val="17"/>
        </w:numPr>
        <w:tabs>
          <w:tab w:val="left" w:pos="2740"/>
        </w:tabs>
        <w:spacing w:before="120" w:after="120"/>
        <w:ind w:left="2739" w:right="223"/>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report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failure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limits</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corrections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result 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cessation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operations.</w:t>
      </w:r>
    </w:p>
    <w:p w14:paraId="1A18F111" w14:textId="77777777" w:rsidR="00E644DD" w:rsidRPr="00645FA7" w:rsidRDefault="00E644DD" w:rsidP="00E644DD">
      <w:pPr>
        <w:numPr>
          <w:ilvl w:val="0"/>
          <w:numId w:val="17"/>
        </w:numPr>
        <w:tabs>
          <w:tab w:val="left" w:pos="1299"/>
          <w:tab w:val="left" w:pos="1300"/>
        </w:tabs>
        <w:spacing w:before="120" w:after="120"/>
        <w:ind w:left="1299" w:right="221" w:hanging="720"/>
        <w:jc w:val="both"/>
        <w:rPr>
          <w:rFonts w:asciiTheme="minorHAnsi" w:hAnsiTheme="minorHAnsi" w:cstheme="minorHAnsi"/>
          <w:sz w:val="24"/>
          <w:szCs w:val="24"/>
        </w:rPr>
      </w:pPr>
      <w:r w:rsidRPr="00645FA7">
        <w:rPr>
          <w:rFonts w:asciiTheme="minorHAnsi" w:hAnsiTheme="minorHAnsi" w:cstheme="minorHAnsi"/>
          <w:b/>
          <w:sz w:val="24"/>
          <w:szCs w:val="24"/>
        </w:rPr>
        <w:t>Continuing Violations.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Each day or fractional part thereof that such violation(s) </w:t>
      </w:r>
      <w:r w:rsidRPr="00645FA7">
        <w:rPr>
          <w:rFonts w:asciiTheme="minorHAnsi" w:hAnsiTheme="minorHAnsi" w:cstheme="minorHAnsi"/>
          <w:sz w:val="24"/>
          <w:szCs w:val="24"/>
          <w:u w:val="single"/>
        </w:rPr>
        <w:t>continues</w:t>
      </w:r>
      <w:r w:rsidRPr="00645FA7">
        <w:rPr>
          <w:rFonts w:asciiTheme="minorHAnsi" w:hAnsiTheme="minorHAnsi" w:cstheme="minorHAnsi"/>
          <w:sz w:val="24"/>
          <w:szCs w:val="24"/>
        </w:rPr>
        <w:t xml:space="preserve"> shall constitute </w:t>
      </w:r>
      <w:r w:rsidRPr="00645FA7">
        <w:rPr>
          <w:rFonts w:asciiTheme="minorHAnsi" w:hAnsiTheme="minorHAnsi" w:cstheme="minorHAnsi"/>
          <w:spacing w:val="-47"/>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separate offense.</w:t>
      </w:r>
    </w:p>
    <w:p w14:paraId="49E4E5AD" w14:textId="77777777" w:rsidR="00E644DD" w:rsidRPr="00645FA7" w:rsidRDefault="00E644DD" w:rsidP="00E644DD">
      <w:pPr>
        <w:numPr>
          <w:ilvl w:val="1"/>
          <w:numId w:val="17"/>
        </w:numPr>
        <w:tabs>
          <w:tab w:val="left" w:pos="2019"/>
          <w:tab w:val="left" w:pos="2020"/>
        </w:tabs>
        <w:spacing w:before="120" w:after="120"/>
        <w:ind w:left="2019" w:right="217"/>
        <w:jc w:val="both"/>
        <w:rPr>
          <w:rFonts w:asciiTheme="minorHAnsi" w:hAnsiTheme="minorHAnsi" w:cstheme="minorHAnsi"/>
          <w:sz w:val="24"/>
          <w:szCs w:val="24"/>
        </w:rPr>
      </w:pPr>
      <w:r w:rsidRPr="00645FA7">
        <w:rPr>
          <w:rFonts w:asciiTheme="minorHAnsi" w:hAnsiTheme="minorHAnsi" w:cstheme="minorHAnsi"/>
          <w:b/>
          <w:sz w:val="24"/>
          <w:szCs w:val="24"/>
        </w:rPr>
        <w:t>Re-inspection.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At the end of the specified period of time, NET Health shall verify corrections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the violations, document the information on an inspection report, and </w:t>
      </w:r>
      <w:r w:rsidRPr="00645FA7">
        <w:rPr>
          <w:rFonts w:asciiTheme="minorHAnsi" w:hAnsiTheme="minorHAnsi" w:cstheme="minorHAnsi"/>
          <w:spacing w:val="1"/>
          <w:sz w:val="24"/>
          <w:szCs w:val="24"/>
          <w:u w:val="single"/>
        </w:rPr>
        <w:t>record the inspection report into the NET Health database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Subsequent re-inspections required due to non-compliance may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subject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re-inspection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fee.</w:t>
      </w:r>
    </w:p>
    <w:p w14:paraId="6D4C0924" w14:textId="77777777" w:rsidR="00E644DD" w:rsidRPr="00645FA7" w:rsidRDefault="00E644DD" w:rsidP="00E644DD">
      <w:pPr>
        <w:numPr>
          <w:ilvl w:val="1"/>
          <w:numId w:val="17"/>
        </w:numPr>
        <w:tabs>
          <w:tab w:val="left" w:pos="2019"/>
          <w:tab w:val="left" w:pos="2021"/>
        </w:tabs>
        <w:spacing w:before="120" w:after="120"/>
        <w:ind w:right="220"/>
        <w:jc w:val="both"/>
        <w:rPr>
          <w:rFonts w:asciiTheme="minorHAnsi" w:hAnsiTheme="minorHAnsi" w:cstheme="minorHAnsi"/>
          <w:sz w:val="24"/>
          <w:szCs w:val="24"/>
        </w:rPr>
      </w:pPr>
      <w:r w:rsidRPr="00645FA7">
        <w:rPr>
          <w:rFonts w:asciiTheme="minorHAnsi" w:hAnsiTheme="minorHAnsi" w:cstheme="minorHAnsi"/>
          <w:b/>
          <w:sz w:val="24"/>
          <w:szCs w:val="24"/>
        </w:rPr>
        <w:lastRenderedPageBreak/>
        <w:t xml:space="preserve">Written Plan of Corrective Action. </w:t>
      </w:r>
      <w:r w:rsidRPr="00645FA7">
        <w:rPr>
          <w:rFonts w:asciiTheme="minorHAnsi" w:hAnsiTheme="minorHAnsi" w:cstheme="minorHAnsi"/>
          <w:sz w:val="24"/>
          <w:szCs w:val="24"/>
        </w:rPr>
        <w:t xml:space="preserve">NET Health may require a </w:t>
      </w:r>
      <w:r w:rsidRPr="00645FA7">
        <w:rPr>
          <w:rFonts w:asciiTheme="minorHAnsi" w:hAnsiTheme="minorHAnsi" w:cstheme="minorHAnsi"/>
          <w:sz w:val="24"/>
          <w:szCs w:val="24"/>
          <w:u w:val="single"/>
        </w:rPr>
        <w:t xml:space="preserve">written corrective action plan or </w:t>
      </w:r>
      <w:r w:rsidRPr="00645FA7">
        <w:rPr>
          <w:rFonts w:asciiTheme="minorHAnsi" w:hAnsiTheme="minorHAnsi" w:cstheme="minorHAnsi"/>
          <w:sz w:val="24"/>
          <w:szCs w:val="24"/>
        </w:rPr>
        <w:t xml:space="preserve">schedule of compliance </w:t>
      </w:r>
      <w:r w:rsidRPr="00645FA7">
        <w:rPr>
          <w:rFonts w:asciiTheme="minorHAnsi" w:hAnsiTheme="minorHAnsi" w:cstheme="minorHAnsi"/>
          <w:spacing w:val="1"/>
          <w:sz w:val="24"/>
          <w:szCs w:val="24"/>
          <w:u w:val="single"/>
        </w:rPr>
        <w:t>to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submitted 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establishment </w:t>
      </w:r>
      <w:r w:rsidRPr="00645FA7">
        <w:rPr>
          <w:rFonts w:asciiTheme="minorHAnsi" w:hAnsiTheme="minorHAnsi" w:cstheme="minorHAnsi"/>
          <w:sz w:val="24"/>
          <w:szCs w:val="24"/>
          <w:u w:val="single"/>
        </w:rPr>
        <w:t>to the Environmental Health Department.</w:t>
      </w:r>
    </w:p>
    <w:p w14:paraId="1907AE7B" w14:textId="77777777" w:rsidR="00E644DD" w:rsidRPr="00645FA7" w:rsidRDefault="00E644DD" w:rsidP="00E644DD">
      <w:pPr>
        <w:numPr>
          <w:ilvl w:val="1"/>
          <w:numId w:val="17"/>
        </w:numPr>
        <w:tabs>
          <w:tab w:val="left" w:pos="2019"/>
          <w:tab w:val="left" w:pos="2020"/>
        </w:tabs>
        <w:spacing w:before="120" w:after="120"/>
        <w:ind w:left="2019" w:right="217"/>
        <w:jc w:val="both"/>
        <w:rPr>
          <w:rFonts w:asciiTheme="minorHAnsi" w:hAnsiTheme="minorHAnsi" w:cstheme="minorHAnsi"/>
          <w:sz w:val="24"/>
          <w:szCs w:val="24"/>
        </w:rPr>
      </w:pPr>
      <w:r w:rsidRPr="00645FA7">
        <w:rPr>
          <w:rFonts w:asciiTheme="minorHAnsi" w:hAnsiTheme="minorHAnsi" w:cstheme="minorHAnsi"/>
          <w:b/>
          <w:sz w:val="24"/>
          <w:szCs w:val="24"/>
        </w:rPr>
        <w:t>Repeat Violations.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Repeated violations that occur over several routine inspections are subject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application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administrative penalties.</w:t>
      </w:r>
    </w:p>
    <w:p w14:paraId="56BD56A9" w14:textId="77777777" w:rsidR="00E644DD" w:rsidRPr="00645FA7" w:rsidRDefault="00E644DD" w:rsidP="00E644DD">
      <w:pPr>
        <w:numPr>
          <w:ilvl w:val="1"/>
          <w:numId w:val="17"/>
        </w:numPr>
        <w:tabs>
          <w:tab w:val="left" w:pos="2019"/>
          <w:tab w:val="left" w:pos="2020"/>
        </w:tabs>
        <w:spacing w:before="120" w:after="120"/>
        <w:ind w:left="2019" w:right="219"/>
        <w:jc w:val="both"/>
        <w:rPr>
          <w:rFonts w:asciiTheme="minorHAnsi" w:hAnsiTheme="minorHAnsi" w:cstheme="minorHAnsi"/>
          <w:sz w:val="24"/>
          <w:szCs w:val="24"/>
        </w:rPr>
      </w:pPr>
      <w:r w:rsidRPr="00645FA7">
        <w:rPr>
          <w:rFonts w:asciiTheme="minorHAnsi" w:hAnsiTheme="minorHAnsi" w:cstheme="minorHAnsi"/>
          <w:b/>
          <w:sz w:val="24"/>
          <w:szCs w:val="24"/>
        </w:rPr>
        <w:t>Inspection Frequency Risk Assessment.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The assigned inspection frequency can be increased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decreased based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previous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history.</w:t>
      </w:r>
    </w:p>
    <w:p w14:paraId="38B27127" w14:textId="77777777" w:rsidR="00E644DD" w:rsidRPr="00645FA7" w:rsidRDefault="00E644DD" w:rsidP="00E644DD">
      <w:pPr>
        <w:numPr>
          <w:ilvl w:val="1"/>
          <w:numId w:val="17"/>
        </w:numPr>
        <w:tabs>
          <w:tab w:val="left" w:pos="2019"/>
          <w:tab w:val="left" w:pos="2020"/>
        </w:tabs>
        <w:spacing w:before="120" w:after="120"/>
        <w:ind w:left="2019"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Suspension of Permit. </w:t>
      </w:r>
      <w:r w:rsidRPr="00645FA7">
        <w:rPr>
          <w:rFonts w:asciiTheme="minorHAnsi" w:hAnsiTheme="minorHAnsi" w:cstheme="minorHAnsi"/>
          <w:sz w:val="24"/>
          <w:szCs w:val="24"/>
        </w:rPr>
        <w:t>NET Health shall suspend a permit based on an imminent health hazard,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repeated critical violations, lack of a Certified Food Manager, and/or any other serious violation of</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State law for which NET Health is responsible to enforce.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suspended food establishment permit</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shall remain suspended for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minimum of twenty-four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(24) hours to remediate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imminent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w:t>
      </w:r>
    </w:p>
    <w:p w14:paraId="30ABC441" w14:textId="77777777" w:rsidR="00E644DD" w:rsidRPr="00645FA7" w:rsidRDefault="00E644DD" w:rsidP="00E644DD">
      <w:pPr>
        <w:numPr>
          <w:ilvl w:val="2"/>
          <w:numId w:val="17"/>
        </w:numPr>
        <w:tabs>
          <w:tab w:val="left" w:pos="2740"/>
        </w:tabs>
        <w:spacing w:before="120" w:after="120"/>
        <w:ind w:left="2739" w:right="218"/>
        <w:jc w:val="both"/>
        <w:rPr>
          <w:rFonts w:asciiTheme="minorHAnsi" w:hAnsiTheme="minorHAnsi" w:cstheme="minorHAnsi"/>
          <w:sz w:val="24"/>
          <w:szCs w:val="24"/>
        </w:rPr>
      </w:pPr>
      <w:r w:rsidRPr="00645FA7">
        <w:rPr>
          <w:rFonts w:asciiTheme="minorHAnsi" w:hAnsiTheme="minorHAnsi" w:cstheme="minorHAnsi"/>
          <w:sz w:val="24"/>
          <w:szCs w:val="24"/>
        </w:rPr>
        <w:t xml:space="preserve">A </w:t>
      </w:r>
      <w:r w:rsidRPr="00645FA7">
        <w:rPr>
          <w:rFonts w:asciiTheme="minorHAnsi" w:hAnsiTheme="minorHAnsi" w:cstheme="minorHAnsi"/>
          <w:sz w:val="24"/>
          <w:szCs w:val="24"/>
          <w:u w:val="single"/>
        </w:rPr>
        <w:t>retail food inspection</w:t>
      </w:r>
      <w:r w:rsidRPr="00645FA7">
        <w:rPr>
          <w:rFonts w:asciiTheme="minorHAnsi" w:hAnsiTheme="minorHAnsi" w:cstheme="minorHAnsi"/>
          <w:sz w:val="24"/>
          <w:szCs w:val="24"/>
        </w:rPr>
        <w:t xml:space="preserve"> supervisor </w:t>
      </w:r>
      <w:r w:rsidRPr="00645FA7">
        <w:rPr>
          <w:rFonts w:asciiTheme="minorHAnsi" w:hAnsiTheme="minorHAnsi" w:cstheme="minorHAnsi"/>
          <w:sz w:val="24"/>
          <w:szCs w:val="24"/>
          <w:u w:val="single"/>
        </w:rPr>
        <w:t>of the</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 xml:space="preserve">Environmental Health Department of NET Health </w:t>
      </w:r>
      <w:r w:rsidRPr="00645FA7">
        <w:rPr>
          <w:rFonts w:asciiTheme="minorHAnsi" w:hAnsiTheme="minorHAnsi" w:cstheme="minorHAnsi"/>
          <w:sz w:val="24"/>
          <w:szCs w:val="24"/>
        </w:rPr>
        <w:t>will confirm the hazard before suspension 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effective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when possible.   Suspension is effective upon service of the written notice.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When a permit is suspended, </w:t>
      </w:r>
      <w:r w:rsidRPr="00645FA7">
        <w:rPr>
          <w:rFonts w:asciiTheme="minorHAnsi" w:hAnsiTheme="minorHAnsi" w:cstheme="minorHAnsi"/>
          <w:sz w:val="24"/>
          <w:szCs w:val="24"/>
          <w:u w:val="single"/>
        </w:rPr>
        <w:t>all</w:t>
      </w:r>
      <w:r w:rsidRPr="00645FA7">
        <w:rPr>
          <w:rFonts w:asciiTheme="minorHAnsi" w:hAnsiTheme="minorHAnsi" w:cstheme="minorHAnsi"/>
          <w:sz w:val="24"/>
          <w:szCs w:val="24"/>
        </w:rPr>
        <w:t xml:space="preserve"> food operations shall immediately cease and shall 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resume until NET Health  </w:t>
      </w:r>
      <w:r w:rsidRPr="00645FA7">
        <w:rPr>
          <w:rFonts w:asciiTheme="minorHAnsi" w:hAnsiTheme="minorHAnsi" w:cstheme="minorHAnsi"/>
          <w:sz w:val="24"/>
          <w:szCs w:val="24"/>
          <w:u w:val="single"/>
        </w:rPr>
        <w:t>conducts a follow up inspection</w:t>
      </w:r>
      <w:r w:rsidRPr="00645FA7">
        <w:rPr>
          <w:rFonts w:asciiTheme="minorHAnsi" w:hAnsiTheme="minorHAnsi" w:cstheme="minorHAnsi"/>
          <w:sz w:val="24"/>
          <w:szCs w:val="24"/>
        </w:rPr>
        <w:t xml:space="preserve"> and determines that the </w:t>
      </w:r>
      <w:r w:rsidRPr="00645FA7">
        <w:rPr>
          <w:rFonts w:asciiTheme="minorHAnsi" w:hAnsiTheme="minorHAnsi" w:cstheme="minorHAnsi"/>
          <w:sz w:val="24"/>
          <w:szCs w:val="24"/>
          <w:u w:val="single"/>
        </w:rPr>
        <w:t>health hazard has been resolved and the</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rPr>
        <w:t>suspension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should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 lifted.</w:t>
      </w:r>
    </w:p>
    <w:p w14:paraId="4894B858" w14:textId="77777777" w:rsidR="00E644DD" w:rsidRPr="00645FA7" w:rsidRDefault="00E644DD" w:rsidP="00E644DD">
      <w:pPr>
        <w:numPr>
          <w:ilvl w:val="2"/>
          <w:numId w:val="17"/>
        </w:numPr>
        <w:tabs>
          <w:tab w:val="left" w:pos="2740"/>
        </w:tabs>
        <w:spacing w:before="120" w:after="120"/>
        <w:ind w:left="2739" w:right="219"/>
        <w:jc w:val="both"/>
        <w:rPr>
          <w:rFonts w:asciiTheme="minorHAnsi" w:hAnsiTheme="minorHAnsi" w:cstheme="minorHAnsi"/>
          <w:sz w:val="24"/>
          <w:szCs w:val="24"/>
        </w:rPr>
      </w:pPr>
      <w:r w:rsidRPr="00645FA7">
        <w:rPr>
          <w:rFonts w:asciiTheme="minorHAnsi" w:hAnsiTheme="minorHAnsi" w:cstheme="minorHAnsi"/>
          <w:sz w:val="24"/>
          <w:szCs w:val="24"/>
        </w:rPr>
        <w:t>Whenever a permit is suspended, the holder of the permit or the person in charge of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food establishment at the time of suspension shall be notified in writing that the permit is, </w:t>
      </w:r>
      <w:r w:rsidRPr="00645FA7">
        <w:rPr>
          <w:rFonts w:asciiTheme="minorHAnsi" w:hAnsiTheme="minorHAnsi" w:cstheme="minorHAnsi"/>
          <w:spacing w:val="-47"/>
          <w:sz w:val="24"/>
          <w:szCs w:val="24"/>
        </w:rPr>
        <w:t>upon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service 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notice,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immediately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suspended.</w:t>
      </w:r>
    </w:p>
    <w:p w14:paraId="0C70F3CB" w14:textId="77777777" w:rsidR="00E644DD" w:rsidRPr="00645FA7" w:rsidRDefault="00E644DD" w:rsidP="00E644DD">
      <w:pPr>
        <w:numPr>
          <w:ilvl w:val="1"/>
          <w:numId w:val="17"/>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Immediate Cessation of Operations.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Upon receipt of a notice of permit suspension 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shall immediately cease operations.</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Nothing in this section shall prevent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from requiring a food establishment to cease operations immediately pursuant to law.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equivalent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suspension.</w:t>
      </w:r>
    </w:p>
    <w:p w14:paraId="644574D5" w14:textId="77777777" w:rsidR="00E644DD" w:rsidRPr="00645FA7" w:rsidRDefault="00E644DD" w:rsidP="00E644DD">
      <w:pPr>
        <w:numPr>
          <w:ilvl w:val="1"/>
          <w:numId w:val="17"/>
        </w:numPr>
        <w:tabs>
          <w:tab w:val="left" w:pos="2019"/>
          <w:tab w:val="left" w:pos="2020"/>
        </w:tabs>
        <w:spacing w:before="120" w:after="120"/>
        <w:ind w:left="2019" w:right="220"/>
        <w:jc w:val="both"/>
        <w:rPr>
          <w:rFonts w:asciiTheme="minorHAnsi" w:hAnsiTheme="minorHAnsi" w:cstheme="minorHAnsi"/>
          <w:sz w:val="24"/>
          <w:szCs w:val="24"/>
        </w:rPr>
      </w:pPr>
      <w:r w:rsidRPr="00645FA7">
        <w:rPr>
          <w:rFonts w:asciiTheme="minorHAnsi" w:hAnsiTheme="minorHAnsi" w:cstheme="minorHAnsi"/>
          <w:b/>
          <w:sz w:val="24"/>
          <w:szCs w:val="24"/>
        </w:rPr>
        <w:t>Re-inspection Required After Permit Suspension.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Prior to resuming operation after a 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suspension, the food establishment must be inspected to verify correction of any violations and for compliance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these rules.</w:t>
      </w:r>
    </w:p>
    <w:p w14:paraId="579FF129" w14:textId="77777777" w:rsidR="00E644DD" w:rsidRPr="00645FA7" w:rsidRDefault="00E644DD" w:rsidP="00E644DD">
      <w:pPr>
        <w:numPr>
          <w:ilvl w:val="1"/>
          <w:numId w:val="17"/>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Re-instatement.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Upon successful completion of a re-inspection and payment of a permit 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instatement fee, NET Health shall re-instate the food establishment permit for the permit holder 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reveals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w:t>
      </w:r>
    </w:p>
    <w:p w14:paraId="2DF38D4F" w14:textId="77777777" w:rsidR="00E644DD" w:rsidRPr="00645FA7" w:rsidRDefault="00E644DD" w:rsidP="00E644DD">
      <w:pPr>
        <w:spacing w:before="120" w:after="120"/>
        <w:jc w:val="both"/>
        <w:rPr>
          <w:rFonts w:asciiTheme="minorHAnsi" w:hAnsiTheme="minorHAnsi" w:cstheme="minorHAnsi"/>
          <w:sz w:val="24"/>
          <w:szCs w:val="24"/>
        </w:rPr>
      </w:pPr>
    </w:p>
    <w:p w14:paraId="7380DA40"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97" w:name="_TOC_250024"/>
      <w:bookmarkStart w:id="98" w:name="_Toc149205899"/>
      <w:r w:rsidRPr="00645FA7">
        <w:rPr>
          <w:rFonts w:asciiTheme="minorHAnsi" w:hAnsiTheme="minorHAnsi" w:cstheme="minorHAnsi"/>
          <w:b/>
          <w:bCs/>
          <w:sz w:val="24"/>
          <w:szCs w:val="24"/>
          <w:u w:val="single"/>
        </w:rPr>
        <w:t>SECTION</w:t>
      </w:r>
      <w:r w:rsidRPr="00645FA7">
        <w:rPr>
          <w:rFonts w:asciiTheme="minorHAnsi" w:hAnsiTheme="minorHAnsi" w:cstheme="minorHAnsi"/>
          <w:b/>
          <w:bCs/>
          <w:spacing w:val="-6"/>
          <w:sz w:val="24"/>
          <w:szCs w:val="24"/>
          <w:u w:val="single"/>
        </w:rPr>
        <w:t xml:space="preserve"> 8</w:t>
      </w:r>
      <w:r w:rsidRPr="00645FA7">
        <w:rPr>
          <w:rFonts w:asciiTheme="minorHAnsi" w:hAnsiTheme="minorHAnsi" w:cstheme="minorHAnsi"/>
          <w:b/>
          <w:bCs/>
          <w:spacing w:val="46"/>
          <w:sz w:val="24"/>
          <w:szCs w:val="24"/>
        </w:rPr>
        <w:t xml:space="preserve"> </w:t>
      </w:r>
      <w:r w:rsidRPr="00645FA7">
        <w:rPr>
          <w:rFonts w:asciiTheme="minorHAnsi" w:hAnsiTheme="minorHAnsi" w:cstheme="minorHAnsi"/>
          <w:b/>
          <w:bCs/>
          <w:sz w:val="24"/>
          <w:szCs w:val="24"/>
        </w:rPr>
        <w:t>Examination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Condemnation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Maintenance</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2"/>
          <w:sz w:val="24"/>
          <w:szCs w:val="24"/>
        </w:rPr>
        <w:t xml:space="preserve"> </w:t>
      </w:r>
      <w:bookmarkEnd w:id="97"/>
      <w:r w:rsidRPr="00645FA7">
        <w:rPr>
          <w:rFonts w:asciiTheme="minorHAnsi" w:hAnsiTheme="minorHAnsi" w:cstheme="minorHAnsi"/>
          <w:b/>
          <w:bCs/>
          <w:sz w:val="24"/>
          <w:szCs w:val="24"/>
        </w:rPr>
        <w:t>Equipment</w:t>
      </w:r>
      <w:bookmarkEnd w:id="98"/>
    </w:p>
    <w:p w14:paraId="3141BF30" w14:textId="77777777" w:rsidR="00E644DD" w:rsidRPr="00645FA7" w:rsidRDefault="00E644DD" w:rsidP="00E644DD">
      <w:pPr>
        <w:numPr>
          <w:ilvl w:val="0"/>
          <w:numId w:val="16"/>
        </w:numPr>
        <w:tabs>
          <w:tab w:val="left" w:pos="1300"/>
          <w:tab w:val="left" w:pos="1301"/>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Procedures Concerning Examination and Condemnation of Food.</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Food may be examined or sampled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 NET Health as often as necessary for enforcement of these rules.</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NET Health shall issue a receipt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samples.   NET Health may, upon written notice to the owner or person in charge specifying reasons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 particularity,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issue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hold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 on any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 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believes is in violation of any of the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Establishment Rules” or other relevant federal, state or local regulations.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 Health shall tag, label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or otherwise </w:t>
      </w:r>
      <w:r w:rsidRPr="00645FA7">
        <w:rPr>
          <w:rFonts w:asciiTheme="minorHAnsi" w:hAnsiTheme="minorHAnsi" w:cstheme="minorHAnsi"/>
          <w:sz w:val="24"/>
          <w:szCs w:val="24"/>
        </w:rPr>
        <w:lastRenderedPageBreak/>
        <w:t>identify any food subject to the hold order.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 food subject to a hold order shall be used,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served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storage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under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conditions specified in the hold order, unless storage is not possible without risk to the public health,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 case immediate destruction shall be ordered and accomplished.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hold order shall state that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request for an </w:t>
      </w:r>
      <w:r w:rsidRPr="00645FA7">
        <w:rPr>
          <w:rFonts w:asciiTheme="minorHAnsi" w:hAnsiTheme="minorHAnsi" w:cstheme="minorHAnsi"/>
          <w:sz w:val="24"/>
          <w:szCs w:val="24"/>
          <w:u w:val="single"/>
        </w:rPr>
        <w:t>administrative</w:t>
      </w:r>
      <w:r w:rsidRPr="00645FA7">
        <w:rPr>
          <w:rFonts w:asciiTheme="minorHAnsi" w:hAnsiTheme="minorHAnsi" w:cstheme="minorHAnsi"/>
          <w:sz w:val="24"/>
          <w:szCs w:val="24"/>
        </w:rPr>
        <w:t xml:space="preserve"> hearing may be filed within ten (10) calendar days and that if no hearing is requested, the food </w:t>
      </w:r>
      <w:r w:rsidRPr="00645FA7">
        <w:rPr>
          <w:rFonts w:asciiTheme="minorHAnsi" w:hAnsiTheme="minorHAnsi" w:cstheme="minorHAnsi"/>
          <w:spacing w:val="-47"/>
          <w:sz w:val="24"/>
          <w:szCs w:val="24"/>
        </w:rPr>
        <w:t>shall</w:t>
      </w:r>
      <w:r w:rsidRPr="00645FA7">
        <w:rPr>
          <w:rFonts w:asciiTheme="minorHAnsi" w:hAnsiTheme="minorHAnsi" w:cstheme="minorHAnsi"/>
          <w:sz w:val="24"/>
          <w:szCs w:val="24"/>
        </w:rPr>
        <w:t xml:space="preserve"> be destroyed.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u w:val="single"/>
        </w:rPr>
        <w:t>An</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 xml:space="preserve"> administrative</w:t>
      </w:r>
      <w:r w:rsidRPr="00645FA7">
        <w:rPr>
          <w:rFonts w:asciiTheme="minorHAnsi" w:hAnsiTheme="minorHAnsi" w:cstheme="minorHAnsi"/>
          <w:sz w:val="24"/>
          <w:szCs w:val="24"/>
        </w:rPr>
        <w:t xml:space="preserve"> hearing shall be held if so requested, and based on evidence produced at 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hearing, the hold order may be vacated, or the owner or person in charge of the food may be directed by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written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order to denature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destroy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such food or to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bring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into compliance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w:t>
      </w:r>
    </w:p>
    <w:p w14:paraId="42506AAE" w14:textId="77777777" w:rsidR="00E644DD" w:rsidRPr="00645FA7" w:rsidRDefault="00E644DD" w:rsidP="00E644DD">
      <w:pPr>
        <w:numPr>
          <w:ilvl w:val="0"/>
          <w:numId w:val="16"/>
        </w:numPr>
        <w:tabs>
          <w:tab w:val="left" w:pos="1300"/>
          <w:tab w:val="left" w:pos="130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 xml:space="preserve">Maintenance of Equipment and Utensils.   </w:t>
      </w:r>
      <w:r w:rsidRPr="00645FA7">
        <w:rPr>
          <w:rFonts w:asciiTheme="minorHAnsi" w:hAnsiTheme="minorHAnsi" w:cstheme="minorHAnsi"/>
          <w:sz w:val="24"/>
          <w:szCs w:val="24"/>
        </w:rPr>
        <w:t>All equipment and utensils used in the preparation, storage,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serving of food shall be kept in good repair and in proper working condition.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 Health may tag,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 means to mark, identify or otherwise forbid the use of equipment or utensils found to be in violation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this subsection, and it shall be unlawful to use any equipment or utensils that have been so tagged, until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approved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p>
    <w:p w14:paraId="221971AD" w14:textId="77777777" w:rsidR="00E644DD" w:rsidRPr="00645FA7" w:rsidRDefault="00E644DD" w:rsidP="00E644DD">
      <w:pPr>
        <w:tabs>
          <w:tab w:val="left" w:pos="1300"/>
          <w:tab w:val="left" w:pos="1301"/>
        </w:tabs>
        <w:spacing w:before="120" w:after="120"/>
        <w:ind w:left="1300" w:right="219"/>
        <w:jc w:val="both"/>
        <w:rPr>
          <w:rFonts w:asciiTheme="minorHAnsi" w:hAnsiTheme="minorHAnsi" w:cstheme="minorHAnsi"/>
          <w:sz w:val="24"/>
          <w:szCs w:val="24"/>
        </w:rPr>
      </w:pPr>
    </w:p>
    <w:p w14:paraId="452AB2DE"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99" w:name="_Hlk147405132"/>
      <w:bookmarkStart w:id="100" w:name="_TOC_250023"/>
      <w:bookmarkStart w:id="101" w:name="_Toc149205900"/>
      <w:r w:rsidRPr="00645FA7">
        <w:rPr>
          <w:rFonts w:asciiTheme="minorHAnsi" w:hAnsiTheme="minorHAnsi" w:cstheme="minorHAnsi"/>
          <w:b/>
          <w:bCs/>
          <w:sz w:val="24"/>
          <w:szCs w:val="24"/>
          <w:u w:val="single"/>
        </w:rPr>
        <w:t>SECTION</w:t>
      </w:r>
      <w:r w:rsidRPr="00645FA7">
        <w:rPr>
          <w:rFonts w:asciiTheme="minorHAnsi" w:hAnsiTheme="minorHAnsi" w:cstheme="minorHAnsi"/>
          <w:b/>
          <w:bCs/>
          <w:spacing w:val="-6"/>
          <w:sz w:val="24"/>
          <w:szCs w:val="24"/>
          <w:u w:val="single"/>
        </w:rPr>
        <w:t xml:space="preserve"> 9</w:t>
      </w:r>
      <w:bookmarkEnd w:id="99"/>
      <w:r w:rsidRPr="00645FA7">
        <w:rPr>
          <w:rFonts w:asciiTheme="minorHAnsi" w:hAnsiTheme="minorHAnsi" w:cstheme="minorHAnsi"/>
          <w:b/>
          <w:bCs/>
          <w:spacing w:val="46"/>
          <w:sz w:val="24"/>
          <w:szCs w:val="24"/>
        </w:rPr>
        <w:t xml:space="preserve"> </w:t>
      </w:r>
      <w:r w:rsidRPr="00645FA7">
        <w:rPr>
          <w:rFonts w:asciiTheme="minorHAnsi" w:hAnsiTheme="minorHAnsi" w:cstheme="minorHAnsi"/>
          <w:b/>
          <w:bCs/>
          <w:sz w:val="24"/>
          <w:szCs w:val="24"/>
        </w:rPr>
        <w:t>Procedure</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When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Disease</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Transmission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or</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Infection</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is</w:t>
      </w:r>
      <w:r w:rsidRPr="00645FA7">
        <w:rPr>
          <w:rFonts w:asciiTheme="minorHAnsi" w:hAnsiTheme="minorHAnsi" w:cstheme="minorHAnsi"/>
          <w:b/>
          <w:bCs/>
          <w:spacing w:val="-4"/>
          <w:sz w:val="24"/>
          <w:szCs w:val="24"/>
        </w:rPr>
        <w:t xml:space="preserve"> </w:t>
      </w:r>
      <w:bookmarkEnd w:id="100"/>
      <w:r w:rsidRPr="00645FA7">
        <w:rPr>
          <w:rFonts w:asciiTheme="minorHAnsi" w:hAnsiTheme="minorHAnsi" w:cstheme="minorHAnsi"/>
          <w:b/>
          <w:bCs/>
          <w:sz w:val="24"/>
          <w:szCs w:val="24"/>
        </w:rPr>
        <w:t>Suspected</w:t>
      </w:r>
      <w:bookmarkEnd w:id="101"/>
    </w:p>
    <w:p w14:paraId="121CD142" w14:textId="77777777" w:rsidR="00E644DD" w:rsidRPr="00645FA7" w:rsidRDefault="00E644DD" w:rsidP="00E644DD">
      <w:pPr>
        <w:numPr>
          <w:ilvl w:val="0"/>
          <w:numId w:val="15"/>
        </w:numPr>
        <w:tabs>
          <w:tab w:val="left" w:pos="1300"/>
          <w:tab w:val="left" w:pos="1301"/>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Necessary</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Actions.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When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reasonable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cause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possibility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transmission from any food establishment, retail food store, mobile food unit, roadside food vendor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temporary food establishment employee, it may secure the morbidity history of the suspected employee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make any other investigation as needed and shall take appropriate action.</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NET Health may require any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following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measures:</w:t>
      </w:r>
    </w:p>
    <w:p w14:paraId="769485F3" w14:textId="77777777" w:rsidR="00E644DD" w:rsidRPr="00645FA7" w:rsidRDefault="00E644DD" w:rsidP="00E644DD">
      <w:pPr>
        <w:numPr>
          <w:ilvl w:val="1"/>
          <w:numId w:val="15"/>
        </w:numPr>
        <w:tabs>
          <w:tab w:val="left" w:pos="2020"/>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immediate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exclusion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employee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establishments;</w:t>
      </w:r>
    </w:p>
    <w:p w14:paraId="3AE3A53A" w14:textId="77777777" w:rsidR="00E644DD" w:rsidRPr="00645FA7" w:rsidRDefault="00E644DD" w:rsidP="00E644DD">
      <w:pPr>
        <w:numPr>
          <w:ilvl w:val="1"/>
          <w:numId w:val="15"/>
        </w:numPr>
        <w:tabs>
          <w:tab w:val="left" w:pos="2019"/>
          <w:tab w:val="left" w:pos="2021"/>
        </w:tabs>
        <w:spacing w:before="120" w:after="120"/>
        <w:ind w:right="220"/>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immediate</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closing</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concerned</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until,</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opinion</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no further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danger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disease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outbreak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exists;</w:t>
      </w:r>
    </w:p>
    <w:p w14:paraId="4A4675EA" w14:textId="77777777" w:rsidR="00E644DD" w:rsidRPr="00645FA7" w:rsidRDefault="00E644DD" w:rsidP="00E644DD">
      <w:pPr>
        <w:numPr>
          <w:ilvl w:val="1"/>
          <w:numId w:val="15"/>
        </w:numPr>
        <w:tabs>
          <w:tab w:val="left" w:pos="2019"/>
          <w:tab w:val="left" w:pos="2020"/>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Restriction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employee’s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services</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some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area</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where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there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would be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no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danger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transmitting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disease;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p>
    <w:p w14:paraId="0C2675AA" w14:textId="77777777" w:rsidR="00E644DD" w:rsidRPr="00645FA7" w:rsidRDefault="00E644DD" w:rsidP="00E644DD">
      <w:pPr>
        <w:numPr>
          <w:ilvl w:val="1"/>
          <w:numId w:val="15"/>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Adequate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medical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laboratory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examination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employee(s)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their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bodily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discharges.</w:t>
      </w:r>
    </w:p>
    <w:p w14:paraId="3A7CC490" w14:textId="77777777" w:rsidR="00E644DD" w:rsidRPr="00645FA7" w:rsidRDefault="00E644DD" w:rsidP="00E644DD">
      <w:pPr>
        <w:numPr>
          <w:ilvl w:val="0"/>
          <w:numId w:val="15"/>
        </w:numPr>
        <w:tabs>
          <w:tab w:val="left" w:pos="1300"/>
          <w:tab w:val="left" w:pos="1301"/>
        </w:tabs>
        <w:spacing w:before="120" w:after="120"/>
        <w:ind w:right="218"/>
        <w:jc w:val="both"/>
        <w:rPr>
          <w:rFonts w:asciiTheme="minorHAnsi" w:hAnsiTheme="minorHAnsi" w:cstheme="minorHAnsi"/>
          <w:sz w:val="24"/>
          <w:szCs w:val="24"/>
        </w:rPr>
      </w:pPr>
      <w:r w:rsidRPr="00645FA7">
        <w:rPr>
          <w:rFonts w:asciiTheme="minorHAnsi" w:hAnsiTheme="minorHAnsi" w:cstheme="minorHAnsi"/>
          <w:b/>
          <w:sz w:val="24"/>
          <w:szCs w:val="24"/>
        </w:rPr>
        <w:t>Removal of Restriction or Exclusion.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NET Health shall release a food employee or conditional employee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 xml:space="preserve">from restriction or exclusion according to Health and Safety Code 438.033, and the conditions of </w:t>
      </w:r>
      <w:r w:rsidRPr="00645FA7">
        <w:rPr>
          <w:rFonts w:asciiTheme="minorHAnsi" w:hAnsiTheme="minorHAnsi" w:cstheme="minorHAnsi"/>
          <w:sz w:val="24"/>
          <w:szCs w:val="24"/>
          <w:u w:val="single"/>
        </w:rPr>
        <w:t>Chapter 2 of the FDA Food Code.</w:t>
      </w:r>
      <w:r w:rsidRPr="00645FA7">
        <w:rPr>
          <w:rFonts w:asciiTheme="minorHAnsi" w:hAnsiTheme="minorHAnsi" w:cstheme="minorHAnsi"/>
          <w:sz w:val="24"/>
          <w:szCs w:val="24"/>
        </w:rPr>
        <w:t xml:space="preserve"> </w:t>
      </w:r>
    </w:p>
    <w:p w14:paraId="5F8D9EEE" w14:textId="77777777" w:rsidR="00E644DD" w:rsidRPr="00645FA7" w:rsidRDefault="00E644DD" w:rsidP="00E644DD">
      <w:pPr>
        <w:numPr>
          <w:ilvl w:val="0"/>
          <w:numId w:val="15"/>
        </w:numPr>
        <w:tabs>
          <w:tab w:val="left" w:pos="1300"/>
          <w:tab w:val="left" w:pos="1301"/>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Reporting of Communicable Diseases.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Certain persons shall report certain confirmed and suspected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foodborne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diseases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25</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TAC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97.2</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through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97.6</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Chapter 2 of the FDA Food Code</w:t>
      </w:r>
      <w:r w:rsidRPr="00645FA7">
        <w:rPr>
          <w:rFonts w:asciiTheme="minorHAnsi" w:hAnsiTheme="minorHAnsi" w:cstheme="minorHAnsi"/>
          <w:spacing w:val="1"/>
          <w:sz w:val="24"/>
          <w:szCs w:val="24"/>
        </w:rPr>
        <w:t>.</w:t>
      </w:r>
    </w:p>
    <w:p w14:paraId="5716E966" w14:textId="77777777" w:rsidR="00E644DD" w:rsidRPr="00645FA7" w:rsidRDefault="00E644DD" w:rsidP="00E644DD">
      <w:pPr>
        <w:tabs>
          <w:tab w:val="left" w:pos="1300"/>
          <w:tab w:val="left" w:pos="1301"/>
        </w:tabs>
        <w:spacing w:before="120" w:after="120"/>
        <w:ind w:left="1300" w:right="217"/>
        <w:jc w:val="both"/>
        <w:rPr>
          <w:rFonts w:asciiTheme="minorHAnsi" w:hAnsiTheme="minorHAnsi" w:cstheme="minorHAnsi"/>
          <w:sz w:val="24"/>
          <w:szCs w:val="24"/>
        </w:rPr>
      </w:pPr>
    </w:p>
    <w:p w14:paraId="2504DF33"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102" w:name="_TOC_250022"/>
      <w:bookmarkStart w:id="103" w:name="_Toc149205901"/>
      <w:r w:rsidRPr="00645FA7">
        <w:rPr>
          <w:rFonts w:asciiTheme="minorHAnsi" w:hAnsiTheme="minorHAnsi" w:cstheme="minorHAnsi"/>
          <w:b/>
          <w:bCs/>
          <w:sz w:val="24"/>
          <w:szCs w:val="24"/>
          <w:u w:val="single"/>
        </w:rPr>
        <w:t>SECTION 10</w:t>
      </w:r>
      <w:r w:rsidRPr="00645FA7">
        <w:rPr>
          <w:rFonts w:asciiTheme="minorHAnsi" w:hAnsiTheme="minorHAnsi" w:cstheme="minorHAnsi"/>
          <w:b/>
          <w:bCs/>
          <w:spacing w:val="44"/>
          <w:sz w:val="24"/>
          <w:szCs w:val="24"/>
        </w:rPr>
        <w:t xml:space="preserve"> </w:t>
      </w:r>
      <w:r w:rsidRPr="00645FA7">
        <w:rPr>
          <w:rFonts w:asciiTheme="minorHAnsi" w:hAnsiTheme="minorHAnsi" w:cstheme="minorHAnsi"/>
          <w:b/>
          <w:bCs/>
          <w:sz w:val="24"/>
          <w:szCs w:val="24"/>
        </w:rPr>
        <w:t>Enforcement</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Administrative</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Penalty</w:t>
      </w:r>
      <w:r w:rsidRPr="00645FA7">
        <w:rPr>
          <w:rFonts w:asciiTheme="minorHAnsi" w:hAnsiTheme="minorHAnsi" w:cstheme="minorHAnsi"/>
          <w:b/>
          <w:bCs/>
          <w:spacing w:val="-4"/>
          <w:sz w:val="24"/>
          <w:szCs w:val="24"/>
        </w:rPr>
        <w:t xml:space="preserve"> </w:t>
      </w:r>
      <w:bookmarkEnd w:id="102"/>
      <w:r w:rsidRPr="00645FA7">
        <w:rPr>
          <w:rFonts w:asciiTheme="minorHAnsi" w:hAnsiTheme="minorHAnsi" w:cstheme="minorHAnsi"/>
          <w:b/>
          <w:bCs/>
          <w:sz w:val="24"/>
          <w:szCs w:val="24"/>
        </w:rPr>
        <w:t>Procedures</w:t>
      </w:r>
      <w:bookmarkEnd w:id="103"/>
    </w:p>
    <w:p w14:paraId="46F365A5" w14:textId="77777777" w:rsidR="00E644DD" w:rsidRPr="00645FA7" w:rsidRDefault="00E644DD" w:rsidP="00E644DD">
      <w:pPr>
        <w:numPr>
          <w:ilvl w:val="0"/>
          <w:numId w:val="14"/>
        </w:numPr>
        <w:tabs>
          <w:tab w:val="left" w:pos="1300"/>
          <w:tab w:val="left" w:pos="1301"/>
        </w:tabs>
        <w:spacing w:before="120" w:after="120"/>
        <w:ind w:right="219" w:hanging="720"/>
        <w:jc w:val="both"/>
        <w:rPr>
          <w:rFonts w:asciiTheme="minorHAnsi" w:hAnsiTheme="minorHAnsi" w:cstheme="minorHAnsi"/>
          <w:sz w:val="24"/>
          <w:szCs w:val="24"/>
        </w:rPr>
      </w:pPr>
      <w:r w:rsidRPr="00645FA7">
        <w:rPr>
          <w:rFonts w:asciiTheme="minorHAnsi" w:hAnsiTheme="minorHAnsi" w:cstheme="minorHAnsi"/>
          <w:b/>
          <w:sz w:val="24"/>
          <w:szCs w:val="24"/>
        </w:rPr>
        <w:t xml:space="preserve">Remedies. </w:t>
      </w:r>
      <w:r w:rsidRPr="00645FA7">
        <w:rPr>
          <w:rFonts w:asciiTheme="minorHAnsi" w:hAnsiTheme="minorHAnsi" w:cstheme="minorHAnsi"/>
          <w:sz w:val="24"/>
          <w:szCs w:val="24"/>
        </w:rPr>
        <w:t>Violations of the Texas Food Establishment Rules, the permitting rules or relevant federal, state,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local</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laws</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subject</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penalties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remedies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listed</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lastRenderedPageBreak/>
        <w:t>this</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Order</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otherwise</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provided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 state law.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 Health employees are hereby authorized to enforce provisions herein and to issue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citations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District Order.</w:t>
      </w:r>
    </w:p>
    <w:p w14:paraId="028F34AD" w14:textId="77777777" w:rsidR="00E644DD" w:rsidRPr="00645FA7" w:rsidRDefault="00E644DD" w:rsidP="00E644DD">
      <w:pPr>
        <w:numPr>
          <w:ilvl w:val="0"/>
          <w:numId w:val="14"/>
        </w:numPr>
        <w:tabs>
          <w:tab w:val="left" w:pos="1300"/>
          <w:tab w:val="left" w:pos="1301"/>
        </w:tabs>
        <w:spacing w:before="120" w:after="120"/>
        <w:ind w:right="219" w:hanging="720"/>
        <w:jc w:val="both"/>
        <w:rPr>
          <w:rFonts w:asciiTheme="minorHAnsi" w:hAnsiTheme="minorHAnsi" w:cstheme="minorHAnsi"/>
          <w:sz w:val="24"/>
          <w:szCs w:val="24"/>
        </w:rPr>
      </w:pPr>
      <w:r w:rsidRPr="00645FA7">
        <w:rPr>
          <w:rFonts w:asciiTheme="minorHAnsi" w:hAnsiTheme="minorHAnsi" w:cstheme="minorHAnsi"/>
          <w:b/>
          <w:sz w:val="24"/>
          <w:szCs w:val="24"/>
        </w:rPr>
        <w:t>Penalties.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Any permit holder, responsible officer of the permit holder, or other person found guilty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violating</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provision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this 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 shall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punished 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accordance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applicable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law.</w:t>
      </w:r>
    </w:p>
    <w:p w14:paraId="4AE47A22" w14:textId="77777777" w:rsidR="00E644DD" w:rsidRPr="00645FA7" w:rsidRDefault="00E644DD" w:rsidP="00E644DD">
      <w:pPr>
        <w:numPr>
          <w:ilvl w:val="1"/>
          <w:numId w:val="14"/>
        </w:numPr>
        <w:tabs>
          <w:tab w:val="left" w:pos="2020"/>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Fines.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 violation of any provision herein shall be classified as a Class C misdemeanor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violators are subject to a fine of up to two thousand dollars ($2,000.00) per violation per day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each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violation.</w:t>
      </w:r>
    </w:p>
    <w:p w14:paraId="3A2E476A" w14:textId="77777777" w:rsidR="00E644DD" w:rsidRPr="00645FA7" w:rsidRDefault="00E644DD" w:rsidP="00E644DD">
      <w:pPr>
        <w:numPr>
          <w:ilvl w:val="1"/>
          <w:numId w:val="14"/>
        </w:numPr>
        <w:tabs>
          <w:tab w:val="left" w:pos="2019"/>
          <w:tab w:val="left" w:pos="202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Administrative Penalties.</w:t>
      </w:r>
      <w:r w:rsidRPr="00645FA7">
        <w:rPr>
          <w:rFonts w:asciiTheme="minorHAnsi" w:hAnsiTheme="minorHAnsi" w:cstheme="minorHAnsi"/>
          <w:b/>
          <w:spacing w:val="51"/>
          <w:sz w:val="24"/>
          <w:szCs w:val="24"/>
        </w:rPr>
        <w:t xml:space="preserve"> </w:t>
      </w:r>
      <w:r w:rsidRPr="00645FA7">
        <w:rPr>
          <w:rFonts w:asciiTheme="minorHAnsi" w:hAnsiTheme="minorHAnsi" w:cstheme="minorHAnsi"/>
          <w:sz w:val="24"/>
          <w:szCs w:val="24"/>
        </w:rPr>
        <w:t>Administrative penalties may be assessed pursuant to Texas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Safety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437.0185-185.0186,</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w:t>
      </w:r>
    </w:p>
    <w:p w14:paraId="1C768EEB" w14:textId="77777777" w:rsidR="00E644DD" w:rsidRPr="00645FA7" w:rsidRDefault="00E644DD" w:rsidP="00E644DD">
      <w:pPr>
        <w:numPr>
          <w:ilvl w:val="2"/>
          <w:numId w:val="14"/>
        </w:numPr>
        <w:tabs>
          <w:tab w:val="left" w:pos="274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Authorizes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Chief Executive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Officer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impose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 administrative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penalty on a person NET Health requires to hold a permit under Texas Health and Safety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Code, Section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437.003 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437.004</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violates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w:t>
      </w:r>
    </w:p>
    <w:p w14:paraId="0B5585F2" w14:textId="77777777" w:rsidR="00E644DD" w:rsidRPr="00645FA7" w:rsidRDefault="00E644DD" w:rsidP="00E644DD">
      <w:pPr>
        <w:numPr>
          <w:ilvl w:val="2"/>
          <w:numId w:val="14"/>
        </w:numPr>
        <w:tabs>
          <w:tab w:val="left" w:pos="2741"/>
        </w:tabs>
        <w:spacing w:before="120" w:after="120"/>
        <w:ind w:left="2739" w:right="218"/>
        <w:jc w:val="both"/>
        <w:rPr>
          <w:rFonts w:asciiTheme="minorHAnsi" w:hAnsiTheme="minorHAnsi" w:cstheme="minorHAnsi"/>
          <w:sz w:val="24"/>
          <w:szCs w:val="24"/>
        </w:rPr>
      </w:pPr>
      <w:r w:rsidRPr="00645FA7">
        <w:rPr>
          <w:rFonts w:asciiTheme="minorHAnsi" w:hAnsiTheme="minorHAnsi" w:cstheme="minorHAnsi"/>
          <w:sz w:val="24"/>
          <w:szCs w:val="24"/>
        </w:rPr>
        <w:t>Prohibits the amount of the penalty from exceeding five hundred dollars ($500.00) per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day and provides that each day a violation continues or occurs is a separate violation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purpose of imposing a penalty.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amount of the penalty is to be based on certain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factors set forth by criteria such as history of previous violations, seriousness of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violation, hazard to the health and safety of the public, demonstrated good faith efforts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correct,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economic harm</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property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environment,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amounts necessary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deter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future violations,</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enforcement</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costs</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relating</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violation,</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other</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matter</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justice</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may require.</w:t>
      </w:r>
    </w:p>
    <w:p w14:paraId="6B004DB5" w14:textId="77777777" w:rsidR="00E644DD" w:rsidRPr="00645FA7" w:rsidRDefault="00E644DD" w:rsidP="00E644DD">
      <w:pPr>
        <w:numPr>
          <w:ilvl w:val="2"/>
          <w:numId w:val="14"/>
        </w:numPr>
        <w:tabs>
          <w:tab w:val="left" w:pos="2739"/>
          <w:tab w:val="left" w:pos="2740"/>
        </w:tabs>
        <w:spacing w:before="120" w:after="120"/>
        <w:ind w:left="2739" w:right="221" w:hanging="720"/>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violations</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categorized</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severity</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level</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those</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minor</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safety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significance to 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most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serious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violations.</w:t>
      </w:r>
    </w:p>
    <w:p w14:paraId="05B20CD2" w14:textId="77777777" w:rsidR="00E644DD" w:rsidRPr="00645FA7" w:rsidRDefault="00E644DD" w:rsidP="00E644DD">
      <w:pPr>
        <w:numPr>
          <w:ilvl w:val="2"/>
          <w:numId w:val="14"/>
        </w:numPr>
        <w:tabs>
          <w:tab w:val="left" w:pos="2739"/>
          <w:tab w:val="left" w:pos="2740"/>
        </w:tabs>
        <w:spacing w:before="120" w:after="120"/>
        <w:ind w:left="2739" w:right="219"/>
        <w:jc w:val="both"/>
        <w:rPr>
          <w:rFonts w:asciiTheme="minorHAnsi" w:hAnsiTheme="minorHAnsi" w:cstheme="minorHAnsi"/>
          <w:sz w:val="24"/>
          <w:szCs w:val="24"/>
        </w:rPr>
      </w:pPr>
      <w:r w:rsidRPr="00645FA7">
        <w:rPr>
          <w:rFonts w:asciiTheme="minorHAnsi" w:hAnsiTheme="minorHAnsi" w:cstheme="minorHAnsi"/>
          <w:sz w:val="24"/>
          <w:szCs w:val="24"/>
        </w:rPr>
        <w:t>Five</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Levels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penalties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retail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establishments</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will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imposed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exceed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five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hundred dollars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($500.00).</w:t>
      </w:r>
    </w:p>
    <w:p w14:paraId="1AA295B4" w14:textId="77777777" w:rsidR="00E644DD" w:rsidRPr="00645FA7" w:rsidRDefault="00E644DD" w:rsidP="00E644DD">
      <w:pPr>
        <w:tabs>
          <w:tab w:val="left" w:pos="3459"/>
          <w:tab w:val="left" w:leader="dot" w:pos="6656"/>
        </w:tabs>
        <w:spacing w:before="120" w:after="120"/>
        <w:ind w:left="2739"/>
        <w:jc w:val="both"/>
        <w:rPr>
          <w:rFonts w:asciiTheme="minorHAnsi" w:hAnsiTheme="minorHAnsi" w:cstheme="minorHAnsi"/>
          <w:sz w:val="24"/>
          <w:szCs w:val="24"/>
        </w:rPr>
      </w:pPr>
      <w:r w:rsidRPr="00645FA7">
        <w:rPr>
          <w:rFonts w:asciiTheme="minorHAnsi" w:hAnsiTheme="minorHAnsi" w:cstheme="minorHAnsi"/>
          <w:sz w:val="24"/>
          <w:szCs w:val="24"/>
        </w:rPr>
        <w:t>(i)</w:t>
      </w:r>
      <w:r w:rsidRPr="00645FA7">
        <w:rPr>
          <w:rFonts w:asciiTheme="minorHAnsi" w:hAnsiTheme="minorHAnsi" w:cstheme="minorHAnsi"/>
          <w:sz w:val="24"/>
          <w:szCs w:val="24"/>
        </w:rPr>
        <w:tab/>
        <w:t>Level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1</w:t>
      </w:r>
      <w:r w:rsidRPr="00645FA7">
        <w:rPr>
          <w:rFonts w:asciiTheme="minorHAnsi" w:hAnsiTheme="minorHAnsi" w:cstheme="minorHAnsi"/>
          <w:sz w:val="24"/>
          <w:szCs w:val="24"/>
        </w:rPr>
        <w:tab/>
        <w:t>$100.00</w:t>
      </w:r>
    </w:p>
    <w:p w14:paraId="6A55E3D1" w14:textId="77777777" w:rsidR="00E644DD" w:rsidRPr="00645FA7" w:rsidRDefault="00E644DD" w:rsidP="00E644DD">
      <w:pPr>
        <w:numPr>
          <w:ilvl w:val="0"/>
          <w:numId w:val="13"/>
        </w:numPr>
        <w:tabs>
          <w:tab w:val="left" w:pos="3459"/>
          <w:tab w:val="left" w:pos="3460"/>
          <w:tab w:val="left" w:leader="dot" w:pos="6656"/>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Level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2</w:t>
      </w:r>
      <w:r w:rsidRPr="00645FA7">
        <w:rPr>
          <w:rFonts w:asciiTheme="minorHAnsi" w:hAnsiTheme="minorHAnsi" w:cstheme="minorHAnsi"/>
          <w:sz w:val="24"/>
          <w:szCs w:val="24"/>
        </w:rPr>
        <w:tab/>
        <w:t>$200.00</w:t>
      </w:r>
    </w:p>
    <w:p w14:paraId="7C11C96D" w14:textId="77777777" w:rsidR="00E644DD" w:rsidRPr="00645FA7" w:rsidRDefault="00E644DD" w:rsidP="00E644DD">
      <w:pPr>
        <w:numPr>
          <w:ilvl w:val="0"/>
          <w:numId w:val="13"/>
        </w:numPr>
        <w:tabs>
          <w:tab w:val="left" w:pos="3459"/>
          <w:tab w:val="left" w:pos="3460"/>
          <w:tab w:val="left" w:leader="dot" w:pos="6656"/>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Level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3</w:t>
      </w:r>
      <w:r w:rsidRPr="00645FA7">
        <w:rPr>
          <w:rFonts w:asciiTheme="minorHAnsi" w:hAnsiTheme="minorHAnsi" w:cstheme="minorHAnsi"/>
          <w:sz w:val="24"/>
          <w:szCs w:val="24"/>
        </w:rPr>
        <w:tab/>
        <w:t>$300.00</w:t>
      </w:r>
    </w:p>
    <w:p w14:paraId="51694824" w14:textId="77777777" w:rsidR="00E644DD" w:rsidRPr="00645FA7" w:rsidRDefault="00E644DD" w:rsidP="00E644DD">
      <w:pPr>
        <w:numPr>
          <w:ilvl w:val="0"/>
          <w:numId w:val="13"/>
        </w:numPr>
        <w:tabs>
          <w:tab w:val="left" w:pos="3459"/>
          <w:tab w:val="left" w:pos="3460"/>
          <w:tab w:val="left" w:leader="dot" w:pos="6656"/>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Level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4</w:t>
      </w:r>
      <w:r w:rsidRPr="00645FA7">
        <w:rPr>
          <w:rFonts w:asciiTheme="minorHAnsi" w:hAnsiTheme="minorHAnsi" w:cstheme="minorHAnsi"/>
          <w:sz w:val="24"/>
          <w:szCs w:val="24"/>
        </w:rPr>
        <w:tab/>
        <w:t>$400.00</w:t>
      </w:r>
    </w:p>
    <w:p w14:paraId="4F017C7F" w14:textId="77777777" w:rsidR="00E644DD" w:rsidRPr="00645FA7" w:rsidRDefault="00E644DD" w:rsidP="00E644DD">
      <w:pPr>
        <w:tabs>
          <w:tab w:val="left" w:leader="dot" w:pos="6656"/>
        </w:tabs>
        <w:spacing w:before="120" w:after="120"/>
        <w:ind w:left="2739"/>
        <w:jc w:val="both"/>
        <w:rPr>
          <w:rFonts w:asciiTheme="minorHAnsi" w:hAnsiTheme="minorHAnsi" w:cstheme="minorHAnsi"/>
          <w:sz w:val="24"/>
          <w:szCs w:val="24"/>
        </w:rPr>
      </w:pPr>
      <w:r w:rsidRPr="00645FA7">
        <w:rPr>
          <w:rFonts w:asciiTheme="minorHAnsi" w:hAnsiTheme="minorHAnsi" w:cstheme="minorHAnsi"/>
          <w:sz w:val="24"/>
          <w:szCs w:val="24"/>
        </w:rPr>
        <w:t xml:space="preserve">(v)        </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Level 5</w:t>
      </w:r>
      <w:r w:rsidRPr="00645FA7">
        <w:rPr>
          <w:rFonts w:asciiTheme="minorHAnsi" w:hAnsiTheme="minorHAnsi" w:cstheme="minorHAnsi"/>
          <w:sz w:val="24"/>
          <w:szCs w:val="24"/>
        </w:rPr>
        <w:tab/>
        <w:t>$500.00</w:t>
      </w:r>
    </w:p>
    <w:p w14:paraId="0711F1CD" w14:textId="77777777" w:rsidR="00E644DD" w:rsidRPr="00645FA7" w:rsidRDefault="00E644DD" w:rsidP="00E644DD">
      <w:pPr>
        <w:numPr>
          <w:ilvl w:val="2"/>
          <w:numId w:val="14"/>
        </w:numPr>
        <w:tabs>
          <w:tab w:val="left" w:pos="2740"/>
        </w:tabs>
        <w:spacing w:before="120" w:after="120"/>
        <w:ind w:left="2739" w:right="217" w:hanging="720"/>
        <w:jc w:val="both"/>
        <w:rPr>
          <w:rFonts w:asciiTheme="minorHAnsi" w:hAnsiTheme="minorHAnsi" w:cstheme="minorHAnsi"/>
          <w:sz w:val="24"/>
          <w:szCs w:val="24"/>
        </w:rPr>
      </w:pPr>
      <w:r w:rsidRPr="00645FA7">
        <w:rPr>
          <w:rFonts w:asciiTheme="minorHAnsi" w:hAnsiTheme="minorHAnsi" w:cstheme="minorHAnsi"/>
          <w:sz w:val="24"/>
          <w:szCs w:val="24"/>
        </w:rPr>
        <w:t>Authorizes the enforcement of the penalty to be stayed during the time the order is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judicial review if the person pays the penalty of the clerk of the court.</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Authorizes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 who cannot afford to pay the penalty to stay the enforcement by filing an affidavit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 the manner required by the Texas Rules of Procedure for a party who cannot afford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security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costs.</w:t>
      </w:r>
    </w:p>
    <w:p w14:paraId="5675FAE5" w14:textId="77777777" w:rsidR="00E644DD" w:rsidRPr="00645FA7" w:rsidRDefault="00E644DD" w:rsidP="00E644DD">
      <w:pPr>
        <w:numPr>
          <w:ilvl w:val="2"/>
          <w:numId w:val="14"/>
        </w:numPr>
        <w:tabs>
          <w:tab w:val="left" w:pos="2740"/>
        </w:tabs>
        <w:spacing w:before="120" w:after="120"/>
        <w:ind w:left="2739" w:right="220" w:hanging="720"/>
        <w:jc w:val="both"/>
        <w:rPr>
          <w:rFonts w:asciiTheme="minorHAnsi" w:hAnsiTheme="minorHAnsi" w:cstheme="minorHAnsi"/>
          <w:sz w:val="24"/>
          <w:szCs w:val="24"/>
        </w:rPr>
      </w:pPr>
      <w:r w:rsidRPr="00645FA7">
        <w:rPr>
          <w:rFonts w:asciiTheme="minorHAnsi" w:hAnsiTheme="minorHAnsi" w:cstheme="minorHAnsi"/>
          <w:sz w:val="24"/>
          <w:szCs w:val="24"/>
        </w:rPr>
        <w:t>Authorizes a person, not later than the twentieth (20th) calendar day after the date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person receives notice of the penalty, to accept in writing the </w:t>
      </w:r>
      <w:r w:rsidRPr="00645FA7">
        <w:rPr>
          <w:rFonts w:asciiTheme="minorHAnsi" w:hAnsiTheme="minorHAnsi" w:cstheme="minorHAnsi"/>
          <w:sz w:val="24"/>
          <w:szCs w:val="24"/>
        </w:rPr>
        <w:lastRenderedPageBreak/>
        <w:t>determination and pay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recommended penalty of the Chief Executive Officer or make a request for </w:t>
      </w:r>
      <w:r w:rsidRPr="00645FA7">
        <w:rPr>
          <w:rFonts w:asciiTheme="minorHAnsi" w:hAnsiTheme="minorHAnsi" w:cstheme="minorHAnsi"/>
          <w:sz w:val="24"/>
          <w:szCs w:val="24"/>
          <w:u w:val="single"/>
        </w:rPr>
        <w:t xml:space="preserve"> an administrative</w:t>
      </w:r>
      <w:r w:rsidRPr="00645FA7">
        <w:rPr>
          <w:rFonts w:asciiTheme="minorHAnsi" w:hAnsiTheme="minorHAnsi" w:cstheme="minorHAnsi"/>
          <w:sz w:val="24"/>
          <w:szCs w:val="24"/>
        </w:rPr>
        <w:t xml:space="preserve"> hearing 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occurrence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violation,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amount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penalty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or both.</w:t>
      </w:r>
    </w:p>
    <w:p w14:paraId="07271097" w14:textId="77777777" w:rsidR="00E644DD" w:rsidRPr="00645FA7" w:rsidRDefault="00E644DD" w:rsidP="00E644DD">
      <w:pPr>
        <w:numPr>
          <w:ilvl w:val="2"/>
          <w:numId w:val="14"/>
        </w:numPr>
        <w:tabs>
          <w:tab w:val="left" w:pos="2740"/>
        </w:tabs>
        <w:spacing w:before="120" w:after="120"/>
        <w:ind w:left="2739" w:right="220"/>
        <w:jc w:val="both"/>
        <w:rPr>
          <w:rFonts w:asciiTheme="minorHAnsi" w:hAnsiTheme="minorHAnsi" w:cstheme="minorHAnsi"/>
          <w:sz w:val="24"/>
          <w:szCs w:val="24"/>
        </w:rPr>
      </w:pPr>
      <w:r w:rsidRPr="00645FA7">
        <w:rPr>
          <w:rFonts w:asciiTheme="minorHAnsi" w:hAnsiTheme="minorHAnsi" w:cstheme="minorHAnsi"/>
          <w:sz w:val="24"/>
          <w:szCs w:val="24"/>
        </w:rPr>
        <w:t>Requires a court to order that penalty is</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not owed if the court does not sustain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findings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that a violation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occurred.</w:t>
      </w:r>
    </w:p>
    <w:p w14:paraId="00B42BD4" w14:textId="77777777" w:rsidR="00E644DD" w:rsidRPr="00645FA7" w:rsidRDefault="00E644DD" w:rsidP="00E644DD">
      <w:pPr>
        <w:numPr>
          <w:ilvl w:val="2"/>
          <w:numId w:val="14"/>
        </w:numPr>
        <w:tabs>
          <w:tab w:val="left" w:pos="2740"/>
        </w:tabs>
        <w:spacing w:before="120" w:after="120"/>
        <w:ind w:left="2739" w:right="216"/>
        <w:jc w:val="both"/>
        <w:rPr>
          <w:rFonts w:asciiTheme="minorHAnsi" w:hAnsiTheme="minorHAnsi" w:cstheme="minorHAnsi"/>
          <w:sz w:val="24"/>
          <w:szCs w:val="24"/>
        </w:rPr>
      </w:pPr>
      <w:r w:rsidRPr="00645FA7">
        <w:rPr>
          <w:rFonts w:asciiTheme="minorHAnsi" w:hAnsiTheme="minorHAnsi" w:cstheme="minorHAnsi"/>
          <w:sz w:val="24"/>
          <w:szCs w:val="24"/>
        </w:rPr>
        <w:t>Requires a court to order, when the court’s judgment becomes final, that the appropriate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amount be remitted to the person if the person paid the penalty to the clerk of the court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amount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penalty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reduced or 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penalty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upheld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court.</w:t>
      </w:r>
    </w:p>
    <w:p w14:paraId="1B02159F" w14:textId="77777777" w:rsidR="00E644DD" w:rsidRPr="00645FA7" w:rsidRDefault="00E644DD" w:rsidP="00E644DD">
      <w:pPr>
        <w:numPr>
          <w:ilvl w:val="2"/>
          <w:numId w:val="14"/>
        </w:numPr>
        <w:tabs>
          <w:tab w:val="left" w:pos="2740"/>
          <w:tab w:val="left" w:pos="274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Authorizes an administrative penalty to be imposed for a violation of this District Order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under Chapter 437, Texas Health and Safety Code, by the state under 437.018, or by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director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public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county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under Section </w:t>
      </w:r>
      <w:r w:rsidRPr="00645FA7">
        <w:rPr>
          <w:rFonts w:asciiTheme="minorHAnsi" w:hAnsiTheme="minorHAnsi" w:cstheme="minorHAnsi"/>
          <w:sz w:val="24"/>
          <w:szCs w:val="24"/>
          <w:u w:val="single"/>
        </w:rPr>
        <w:t>437.185</w:t>
      </w:r>
      <w:r w:rsidRPr="00645FA7">
        <w:rPr>
          <w:rFonts w:asciiTheme="minorHAnsi" w:hAnsiTheme="minorHAnsi" w:cstheme="minorHAnsi"/>
          <w:sz w:val="24"/>
          <w:szCs w:val="24"/>
        </w:rPr>
        <w: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but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both.</w:t>
      </w:r>
    </w:p>
    <w:p w14:paraId="3A0431AE" w14:textId="77777777" w:rsidR="00E644DD" w:rsidRPr="00645FA7" w:rsidRDefault="00E644DD" w:rsidP="00E644DD">
      <w:pPr>
        <w:numPr>
          <w:ilvl w:val="1"/>
          <w:numId w:val="14"/>
        </w:numPr>
        <w:tabs>
          <w:tab w:val="left" w:pos="2019"/>
          <w:tab w:val="left" w:pos="2021"/>
        </w:tabs>
        <w:spacing w:before="120" w:after="120"/>
        <w:ind w:right="219" w:hanging="721"/>
        <w:jc w:val="both"/>
        <w:rPr>
          <w:rFonts w:asciiTheme="minorHAnsi" w:hAnsiTheme="minorHAnsi" w:cstheme="minorHAnsi"/>
          <w:sz w:val="24"/>
          <w:szCs w:val="24"/>
        </w:rPr>
      </w:pPr>
      <w:r w:rsidRPr="00645FA7">
        <w:rPr>
          <w:rFonts w:asciiTheme="minorHAnsi" w:hAnsiTheme="minorHAnsi" w:cstheme="minorHAnsi"/>
          <w:b/>
          <w:sz w:val="24"/>
          <w:szCs w:val="24"/>
        </w:rPr>
        <w:t>Service</w:t>
      </w:r>
      <w:r w:rsidRPr="00645FA7">
        <w:rPr>
          <w:rFonts w:asciiTheme="minorHAnsi" w:hAnsiTheme="minorHAnsi" w:cstheme="minorHAnsi"/>
          <w:b/>
          <w:spacing w:val="8"/>
          <w:sz w:val="24"/>
          <w:szCs w:val="24"/>
        </w:rPr>
        <w:t xml:space="preserve"> </w:t>
      </w:r>
      <w:r w:rsidRPr="00645FA7">
        <w:rPr>
          <w:rFonts w:asciiTheme="minorHAnsi" w:hAnsiTheme="minorHAnsi" w:cstheme="minorHAnsi"/>
          <w:b/>
          <w:sz w:val="24"/>
          <w:szCs w:val="24"/>
        </w:rPr>
        <w:t>of</w:t>
      </w:r>
      <w:r w:rsidRPr="00645FA7">
        <w:rPr>
          <w:rFonts w:asciiTheme="minorHAnsi" w:hAnsiTheme="minorHAnsi" w:cstheme="minorHAnsi"/>
          <w:b/>
          <w:spacing w:val="8"/>
          <w:sz w:val="24"/>
          <w:szCs w:val="24"/>
        </w:rPr>
        <w:t xml:space="preserve"> </w:t>
      </w:r>
      <w:r w:rsidRPr="00645FA7">
        <w:rPr>
          <w:rFonts w:asciiTheme="minorHAnsi" w:hAnsiTheme="minorHAnsi" w:cstheme="minorHAnsi"/>
          <w:b/>
          <w:sz w:val="24"/>
          <w:szCs w:val="24"/>
        </w:rPr>
        <w:t>Notice.</w:t>
      </w:r>
      <w:r w:rsidRPr="00645FA7">
        <w:rPr>
          <w:rFonts w:asciiTheme="minorHAnsi" w:hAnsiTheme="minorHAnsi" w:cstheme="minorHAnsi"/>
          <w:b/>
          <w:spacing w:val="20"/>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notice</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provided</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properly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served</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when</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it</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delivered</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to the holder of the permit, or the person in charge, or when it is sent by registered or certified mail,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return receipt requested, to the last known address of the permit holder (owner).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copy of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 be filed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records.</w:t>
      </w:r>
    </w:p>
    <w:p w14:paraId="4DF2B90A" w14:textId="77777777" w:rsidR="00E644DD" w:rsidRPr="00645FA7" w:rsidRDefault="00E644DD" w:rsidP="00E644DD">
      <w:pPr>
        <w:numPr>
          <w:ilvl w:val="1"/>
          <w:numId w:val="14"/>
        </w:numPr>
        <w:tabs>
          <w:tab w:val="left" w:pos="2019"/>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u w:val="single"/>
        </w:rPr>
        <w:t>Administrative</w:t>
      </w:r>
      <w:r w:rsidRPr="00645FA7">
        <w:rPr>
          <w:rFonts w:asciiTheme="minorHAnsi" w:hAnsiTheme="minorHAnsi" w:cstheme="minorHAnsi"/>
          <w:b/>
          <w:sz w:val="24"/>
          <w:szCs w:val="24"/>
        </w:rPr>
        <w:t xml:space="preserve"> Hearing.</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NET Health shall conduct hearings provided for in this Section at a time and place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designated by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Based on evidence of such hearing, NET Health shall make final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findings and shall sustain, modify, or rescind any notice or order considered in the </w:t>
      </w:r>
      <w:r w:rsidRPr="00645FA7">
        <w:rPr>
          <w:rFonts w:asciiTheme="minorHAnsi" w:hAnsiTheme="minorHAnsi" w:cstheme="minorHAnsi"/>
          <w:sz w:val="24"/>
          <w:szCs w:val="24"/>
          <w:u w:val="single"/>
        </w:rPr>
        <w:t>administrative</w:t>
      </w:r>
      <w:r w:rsidRPr="00645FA7">
        <w:rPr>
          <w:rFonts w:asciiTheme="minorHAnsi" w:hAnsiTheme="minorHAnsi" w:cstheme="minorHAnsi"/>
          <w:sz w:val="24"/>
          <w:szCs w:val="24"/>
        </w:rPr>
        <w:t xml:space="preserve"> hearing.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Within </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ten (10) calendar days, NET Health shall furnish a written report of the hearing decision to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holder 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 permit.</w:t>
      </w:r>
    </w:p>
    <w:p w14:paraId="73B1881A" w14:textId="77777777" w:rsidR="00E644DD" w:rsidRPr="00645FA7" w:rsidRDefault="00E644DD" w:rsidP="00E644DD">
      <w:pPr>
        <w:numPr>
          <w:ilvl w:val="1"/>
          <w:numId w:val="14"/>
        </w:numPr>
        <w:tabs>
          <w:tab w:val="left" w:pos="2019"/>
          <w:tab w:val="left" w:pos="2021"/>
        </w:tabs>
        <w:spacing w:before="120" w:after="120"/>
        <w:ind w:right="217" w:hanging="721"/>
        <w:jc w:val="both"/>
        <w:rPr>
          <w:rFonts w:asciiTheme="minorHAnsi" w:hAnsiTheme="minorHAnsi" w:cstheme="minorHAnsi"/>
          <w:sz w:val="24"/>
          <w:szCs w:val="24"/>
        </w:rPr>
      </w:pPr>
      <w:r w:rsidRPr="00645FA7">
        <w:rPr>
          <w:rFonts w:asciiTheme="minorHAnsi" w:hAnsiTheme="minorHAnsi" w:cstheme="minorHAnsi"/>
          <w:b/>
          <w:sz w:val="24"/>
          <w:szCs w:val="24"/>
        </w:rPr>
        <w:t xml:space="preserve">Revocation of a Permit. </w:t>
      </w:r>
      <w:r w:rsidRPr="00645FA7">
        <w:rPr>
          <w:rFonts w:asciiTheme="minorHAnsi" w:hAnsiTheme="minorHAnsi" w:cstheme="minorHAnsi"/>
          <w:sz w:val="24"/>
          <w:szCs w:val="24"/>
        </w:rPr>
        <w:t xml:space="preserve">NET Health may, after providing an opportunity for </w:t>
      </w:r>
      <w:r w:rsidRPr="00645FA7">
        <w:rPr>
          <w:rFonts w:asciiTheme="minorHAnsi" w:hAnsiTheme="minorHAnsi" w:cstheme="minorHAnsi"/>
          <w:sz w:val="24"/>
          <w:szCs w:val="24"/>
          <w:u w:val="single"/>
        </w:rPr>
        <w:t>an administrative</w:t>
      </w:r>
      <w:r w:rsidRPr="00645FA7">
        <w:rPr>
          <w:rFonts w:asciiTheme="minorHAnsi" w:hAnsiTheme="minorHAnsi" w:cstheme="minorHAnsi"/>
          <w:sz w:val="24"/>
          <w:szCs w:val="24"/>
        </w:rPr>
        <w:t xml:space="preserve"> hearing, revoke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permit for serious or repeated violations of any of </w:t>
      </w:r>
      <w:r w:rsidRPr="00645FA7">
        <w:rPr>
          <w:rFonts w:asciiTheme="minorHAnsi" w:hAnsiTheme="minorHAnsi" w:cstheme="minorHAnsi"/>
          <w:sz w:val="24"/>
          <w:szCs w:val="24"/>
          <w:u w:val="single"/>
        </w:rPr>
        <w:t>rule</w:t>
      </w:r>
      <w:r w:rsidRPr="00645FA7">
        <w:rPr>
          <w:rFonts w:asciiTheme="minorHAnsi" w:hAnsiTheme="minorHAnsi" w:cstheme="minorHAnsi"/>
          <w:sz w:val="24"/>
          <w:szCs w:val="24"/>
        </w:rPr>
        <w:t xml:space="preserve"> requirements of this District Order or</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for interference with NET Health in the performance of its duties.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Upon revocation of a 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 of the food establishment shall cease immediately.</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Prior to revocation,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 provide written notice to the holder of the permit, or the person in charge of 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at the time of revocation, stating the reason(s) for the proposed revocation and 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permit shall be revoked at the end of ten (10) calendar days following service of such notice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unless the holder of the permit files a written request for </w:t>
      </w:r>
      <w:r w:rsidRPr="00645FA7">
        <w:rPr>
          <w:rFonts w:asciiTheme="minorHAnsi" w:hAnsiTheme="minorHAnsi" w:cstheme="minorHAnsi"/>
          <w:sz w:val="24"/>
          <w:szCs w:val="24"/>
          <w:u w:val="single"/>
        </w:rPr>
        <w:t>an administrative</w:t>
      </w:r>
      <w:r w:rsidRPr="00645FA7">
        <w:rPr>
          <w:rFonts w:asciiTheme="minorHAnsi" w:hAnsiTheme="minorHAnsi" w:cstheme="minorHAnsi"/>
          <w:sz w:val="24"/>
          <w:szCs w:val="24"/>
        </w:rPr>
        <w:t xml:space="preserve">  hearing with NET Health within such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ten (10) calendar day period.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If no request for </w:t>
      </w:r>
      <w:r w:rsidRPr="00645FA7">
        <w:rPr>
          <w:rFonts w:asciiTheme="minorHAnsi" w:hAnsiTheme="minorHAnsi" w:cstheme="minorHAnsi"/>
          <w:sz w:val="24"/>
          <w:szCs w:val="24"/>
          <w:u w:val="single"/>
        </w:rPr>
        <w:t>an administrative</w:t>
      </w:r>
      <w:r w:rsidRPr="00645FA7">
        <w:rPr>
          <w:rFonts w:asciiTheme="minorHAnsi" w:hAnsiTheme="minorHAnsi" w:cstheme="minorHAnsi"/>
          <w:sz w:val="24"/>
          <w:szCs w:val="24"/>
        </w:rPr>
        <w:t xml:space="preserve">   hearing is filed within the ten (10) calendar day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period, the revocation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 permit becomes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final.</w:t>
      </w:r>
    </w:p>
    <w:p w14:paraId="7CBF349E" w14:textId="77777777" w:rsidR="00E644DD" w:rsidRPr="00645FA7" w:rsidRDefault="00E644DD" w:rsidP="00E644DD">
      <w:pPr>
        <w:numPr>
          <w:ilvl w:val="1"/>
          <w:numId w:val="14"/>
        </w:numPr>
        <w:tabs>
          <w:tab w:val="left" w:pos="2019"/>
          <w:tab w:val="left" w:pos="2021"/>
        </w:tabs>
        <w:spacing w:before="120" w:after="120"/>
        <w:ind w:right="218"/>
        <w:jc w:val="both"/>
        <w:rPr>
          <w:rFonts w:asciiTheme="minorHAnsi" w:hAnsiTheme="minorHAnsi" w:cstheme="minorHAnsi"/>
          <w:sz w:val="24"/>
          <w:szCs w:val="24"/>
        </w:rPr>
      </w:pPr>
      <w:r w:rsidRPr="00645FA7">
        <w:rPr>
          <w:rFonts w:asciiTheme="minorHAnsi" w:hAnsiTheme="minorHAnsi" w:cstheme="minorHAnsi"/>
          <w:b/>
          <w:sz w:val="24"/>
          <w:szCs w:val="24"/>
        </w:rPr>
        <w:t>Application after Revocation.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Whenever a revocation of a permit has become final, the holder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 make written application for a new permit.</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The applicant is required to meet any conditions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 new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p>
    <w:p w14:paraId="4E52963F" w14:textId="77777777" w:rsidR="00E644DD" w:rsidRPr="00645FA7" w:rsidRDefault="00E644DD" w:rsidP="00E644DD">
      <w:pPr>
        <w:numPr>
          <w:ilvl w:val="1"/>
          <w:numId w:val="14"/>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Injunction.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Whenever NET Health has reason to believe that any person is engaging in, has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engaged in, or is about to engage in any act or practice declared to be unlawful or in violation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 chapter, NET Health may bring an action pursuant to state law against each such person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restrain the unlawful act or </w:t>
      </w:r>
      <w:r w:rsidRPr="00645FA7">
        <w:rPr>
          <w:rFonts w:asciiTheme="minorHAnsi" w:hAnsiTheme="minorHAnsi" w:cstheme="minorHAnsi"/>
          <w:sz w:val="24"/>
          <w:szCs w:val="24"/>
        </w:rPr>
        <w:lastRenderedPageBreak/>
        <w:t>practice by temporary restraining order, temporary injunction,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permanent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injunction.</w:t>
      </w:r>
    </w:p>
    <w:p w14:paraId="515ACAAC" w14:textId="77777777" w:rsidR="00E644DD" w:rsidRPr="00645FA7" w:rsidRDefault="00E644DD" w:rsidP="00E644DD">
      <w:pPr>
        <w:numPr>
          <w:ilvl w:val="1"/>
          <w:numId w:val="14"/>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Public</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Record.</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publish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name,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address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whose permit has been revoked or suspended, together with the reasons for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revocation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suspension.</w:t>
      </w:r>
    </w:p>
    <w:p w14:paraId="231E15E2" w14:textId="77777777" w:rsidR="00E644DD" w:rsidRPr="00645FA7" w:rsidRDefault="00E644DD" w:rsidP="00E644DD">
      <w:pPr>
        <w:tabs>
          <w:tab w:val="left" w:pos="2019"/>
          <w:tab w:val="left" w:pos="2020"/>
        </w:tabs>
        <w:spacing w:before="120" w:after="120"/>
        <w:ind w:left="2019" w:right="218"/>
        <w:jc w:val="both"/>
        <w:rPr>
          <w:rFonts w:asciiTheme="minorHAnsi" w:hAnsiTheme="minorHAnsi" w:cstheme="minorHAnsi"/>
          <w:sz w:val="24"/>
          <w:szCs w:val="24"/>
        </w:rPr>
      </w:pPr>
    </w:p>
    <w:p w14:paraId="543A3A12"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104" w:name="_Toc149205902"/>
      <w:r w:rsidRPr="00645FA7">
        <w:rPr>
          <w:rFonts w:asciiTheme="minorHAnsi" w:hAnsiTheme="minorHAnsi" w:cstheme="minorHAnsi"/>
          <w:b/>
          <w:bCs/>
          <w:sz w:val="24"/>
          <w:szCs w:val="24"/>
          <w:u w:val="single"/>
        </w:rPr>
        <w:t>SECTION</w:t>
      </w:r>
      <w:r w:rsidRPr="00645FA7">
        <w:rPr>
          <w:rFonts w:asciiTheme="minorHAnsi" w:hAnsiTheme="minorHAnsi" w:cstheme="minorHAnsi"/>
          <w:b/>
          <w:bCs/>
          <w:spacing w:val="-6"/>
          <w:sz w:val="24"/>
          <w:szCs w:val="24"/>
          <w:u w:val="single"/>
        </w:rPr>
        <w:t xml:space="preserve"> 11</w:t>
      </w:r>
      <w:r w:rsidRPr="00645FA7">
        <w:rPr>
          <w:rFonts w:asciiTheme="minorHAnsi" w:hAnsiTheme="minorHAnsi" w:cstheme="minorHAnsi"/>
          <w:b/>
          <w:bCs/>
          <w:spacing w:val="48"/>
          <w:sz w:val="24"/>
          <w:szCs w:val="24"/>
        </w:rPr>
        <w:t xml:space="preserve"> </w:t>
      </w:r>
      <w:r w:rsidRPr="00645FA7">
        <w:rPr>
          <w:rFonts w:asciiTheme="minorHAnsi" w:hAnsiTheme="minorHAnsi" w:cstheme="minorHAnsi"/>
          <w:b/>
          <w:bCs/>
          <w:sz w:val="24"/>
          <w:szCs w:val="24"/>
        </w:rPr>
        <w:t>Appeals</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of Decisions</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Made</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Under</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Part</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1,</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Sections</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1</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through</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u w:val="single"/>
        </w:rPr>
        <w:t>10</w:t>
      </w:r>
      <w:bookmarkEnd w:id="104"/>
    </w:p>
    <w:p w14:paraId="58D29C81" w14:textId="77777777" w:rsidR="00E644DD" w:rsidRPr="00645FA7" w:rsidRDefault="00E644DD" w:rsidP="00E644DD">
      <w:pPr>
        <w:spacing w:before="120" w:after="120"/>
        <w:ind w:left="580" w:right="219"/>
        <w:jc w:val="both"/>
        <w:rPr>
          <w:rFonts w:asciiTheme="minorHAnsi" w:hAnsiTheme="minorHAnsi" w:cstheme="minorHAnsi"/>
          <w:sz w:val="24"/>
          <w:szCs w:val="24"/>
        </w:rPr>
      </w:pPr>
      <w:r w:rsidRPr="00645FA7">
        <w:rPr>
          <w:rFonts w:asciiTheme="minorHAnsi" w:hAnsiTheme="minorHAnsi" w:cstheme="minorHAnsi"/>
          <w:sz w:val="24"/>
          <w:szCs w:val="24"/>
        </w:rPr>
        <w:t>Any person aggrieved by a decision of a NET Health employee concerning the granting or refusal to grant a 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or any privilege as provided in Sections 1 through </w:t>
      </w:r>
      <w:r w:rsidRPr="00645FA7">
        <w:rPr>
          <w:rFonts w:asciiTheme="minorHAnsi" w:hAnsiTheme="minorHAnsi" w:cstheme="minorHAnsi"/>
          <w:sz w:val="24"/>
          <w:szCs w:val="24"/>
          <w:u w:val="single"/>
        </w:rPr>
        <w:t>10</w:t>
      </w:r>
      <w:r w:rsidRPr="00645FA7">
        <w:rPr>
          <w:rFonts w:asciiTheme="minorHAnsi" w:hAnsiTheme="minorHAnsi" w:cstheme="minorHAnsi"/>
          <w:sz w:val="24"/>
          <w:szCs w:val="24"/>
        </w:rPr>
        <w:t xml:space="preserve"> may appeal such decision in writing to the Chief Executive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Officer of NET Health within ten (10) calendar days after the decision.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Chief Executive Officer shall render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decision within thirty (30) calendar days after receipt of the appeal, either affirming the decision of the employee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entering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appropriate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decision.</w:t>
      </w:r>
    </w:p>
    <w:p w14:paraId="22CAE425" w14:textId="77777777" w:rsidR="00E644DD" w:rsidRPr="00645FA7" w:rsidRDefault="00E644DD" w:rsidP="00E644DD">
      <w:pPr>
        <w:spacing w:before="120" w:after="120"/>
        <w:jc w:val="both"/>
        <w:rPr>
          <w:rFonts w:asciiTheme="minorHAnsi" w:hAnsiTheme="minorHAnsi" w:cstheme="minorHAnsi"/>
          <w:b/>
          <w:bCs/>
          <w:sz w:val="24"/>
          <w:szCs w:val="24"/>
        </w:rPr>
      </w:pPr>
    </w:p>
    <w:p w14:paraId="5C9F2CC4" w14:textId="77777777" w:rsidR="00E644DD" w:rsidRPr="00645FA7" w:rsidRDefault="00E644DD" w:rsidP="00E644DD">
      <w:pPr>
        <w:spacing w:before="120" w:after="120"/>
        <w:jc w:val="center"/>
        <w:outlineLvl w:val="0"/>
        <w:rPr>
          <w:rFonts w:asciiTheme="minorHAnsi" w:hAnsiTheme="minorHAnsi" w:cstheme="minorHAnsi"/>
          <w:b/>
          <w:bCs/>
          <w:sz w:val="24"/>
          <w:szCs w:val="24"/>
        </w:rPr>
      </w:pPr>
      <w:bookmarkStart w:id="105" w:name="_Toc149205903"/>
      <w:bookmarkStart w:id="106" w:name="_TOC_250021"/>
      <w:r w:rsidRPr="00645FA7">
        <w:rPr>
          <w:rFonts w:asciiTheme="minorHAnsi" w:hAnsiTheme="minorHAnsi" w:cstheme="minorHAnsi"/>
          <w:b/>
          <w:bCs/>
          <w:sz w:val="24"/>
          <w:szCs w:val="24"/>
        </w:rPr>
        <w:t>PART</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2</w:t>
      </w:r>
      <w:bookmarkEnd w:id="105"/>
      <w:r w:rsidRPr="00645FA7">
        <w:rPr>
          <w:rFonts w:asciiTheme="minorHAnsi" w:hAnsiTheme="minorHAnsi" w:cstheme="minorHAnsi"/>
          <w:b/>
          <w:bCs/>
          <w:sz w:val="24"/>
          <w:szCs w:val="24"/>
        </w:rPr>
        <w:t xml:space="preserve">  </w:t>
      </w:r>
    </w:p>
    <w:p w14:paraId="6185466C" w14:textId="77777777" w:rsidR="00E644DD" w:rsidRPr="00645FA7" w:rsidRDefault="00E644DD" w:rsidP="00E644DD">
      <w:pPr>
        <w:spacing w:before="120" w:after="120"/>
        <w:jc w:val="center"/>
        <w:outlineLvl w:val="0"/>
        <w:rPr>
          <w:rFonts w:asciiTheme="minorHAnsi" w:hAnsiTheme="minorHAnsi" w:cstheme="minorHAnsi"/>
          <w:b/>
          <w:bCs/>
          <w:sz w:val="24"/>
          <w:szCs w:val="24"/>
        </w:rPr>
      </w:pPr>
      <w:bookmarkStart w:id="107" w:name="_Toc149205904"/>
      <w:r w:rsidRPr="00645FA7">
        <w:rPr>
          <w:rFonts w:asciiTheme="minorHAnsi" w:hAnsiTheme="minorHAnsi" w:cstheme="minorHAnsi"/>
          <w:b/>
          <w:bCs/>
          <w:sz w:val="24"/>
          <w:szCs w:val="24"/>
        </w:rPr>
        <w:t>MOBILE</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3"/>
          <w:sz w:val="24"/>
          <w:szCs w:val="24"/>
        </w:rPr>
        <w:t xml:space="preserve"> </w:t>
      </w:r>
      <w:bookmarkEnd w:id="106"/>
      <w:r w:rsidRPr="00645FA7">
        <w:rPr>
          <w:rFonts w:asciiTheme="minorHAnsi" w:hAnsiTheme="minorHAnsi" w:cstheme="minorHAnsi"/>
          <w:b/>
          <w:bCs/>
          <w:sz w:val="24"/>
          <w:szCs w:val="24"/>
        </w:rPr>
        <w:t>UNITS</w:t>
      </w:r>
      <w:r w:rsidRPr="00645FA7">
        <w:rPr>
          <w:rFonts w:asciiTheme="minorHAnsi" w:hAnsiTheme="minorHAnsi" w:cstheme="minorHAnsi"/>
          <w:b/>
          <w:bCs/>
          <w:sz w:val="24"/>
          <w:szCs w:val="24"/>
          <w:u w:val="single"/>
        </w:rPr>
        <w:t>, COMMISSARY, FOOD TRUCK PARK</w:t>
      </w:r>
      <w:bookmarkEnd w:id="107"/>
    </w:p>
    <w:p w14:paraId="50EB9AAA" w14:textId="77777777" w:rsidR="00E644DD" w:rsidRPr="00645FA7" w:rsidRDefault="00E644DD" w:rsidP="00E644DD">
      <w:pPr>
        <w:spacing w:before="120" w:after="120"/>
        <w:jc w:val="both"/>
        <w:rPr>
          <w:rFonts w:asciiTheme="minorHAnsi" w:hAnsiTheme="minorHAnsi" w:cstheme="minorHAnsi"/>
          <w:b/>
          <w:sz w:val="24"/>
          <w:szCs w:val="24"/>
        </w:rPr>
      </w:pPr>
    </w:p>
    <w:p w14:paraId="79994824"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108" w:name="_TOC_250020"/>
      <w:bookmarkStart w:id="109" w:name="_Toc149205905"/>
      <w:r w:rsidRPr="00645FA7">
        <w:rPr>
          <w:rFonts w:asciiTheme="minorHAnsi" w:hAnsiTheme="minorHAnsi" w:cstheme="minorHAnsi"/>
          <w:b/>
          <w:bCs/>
          <w:sz w:val="24"/>
          <w:szCs w:val="24"/>
        </w:rPr>
        <w:t>SECTION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1</w:t>
      </w:r>
      <w:r w:rsidRPr="00645FA7">
        <w:rPr>
          <w:rFonts w:asciiTheme="minorHAnsi" w:hAnsiTheme="minorHAnsi" w:cstheme="minorHAnsi"/>
          <w:b/>
          <w:bCs/>
          <w:spacing w:val="45"/>
          <w:sz w:val="24"/>
          <w:szCs w:val="24"/>
        </w:rPr>
        <w:t xml:space="preserve"> </w:t>
      </w:r>
      <w:r w:rsidRPr="00645FA7">
        <w:rPr>
          <w:rFonts w:asciiTheme="minorHAnsi" w:hAnsiTheme="minorHAnsi" w:cstheme="minorHAnsi"/>
          <w:b/>
          <w:bCs/>
          <w:sz w:val="24"/>
          <w:szCs w:val="24"/>
        </w:rPr>
        <w:t>Definitions</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Relationship</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to</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State</w:t>
      </w:r>
      <w:r w:rsidRPr="00645FA7">
        <w:rPr>
          <w:rFonts w:asciiTheme="minorHAnsi" w:hAnsiTheme="minorHAnsi" w:cstheme="minorHAnsi"/>
          <w:b/>
          <w:bCs/>
          <w:spacing w:val="-2"/>
          <w:sz w:val="24"/>
          <w:szCs w:val="24"/>
        </w:rPr>
        <w:t xml:space="preserve"> </w:t>
      </w:r>
      <w:bookmarkEnd w:id="108"/>
      <w:r w:rsidRPr="00645FA7">
        <w:rPr>
          <w:rFonts w:asciiTheme="minorHAnsi" w:hAnsiTheme="minorHAnsi" w:cstheme="minorHAnsi"/>
          <w:b/>
          <w:bCs/>
          <w:sz w:val="24"/>
          <w:szCs w:val="24"/>
        </w:rPr>
        <w:t>Regulations</w:t>
      </w:r>
      <w:bookmarkEnd w:id="109"/>
    </w:p>
    <w:p w14:paraId="08718BDC" w14:textId="77777777" w:rsidR="00E644DD" w:rsidRPr="00645FA7" w:rsidRDefault="00E644DD" w:rsidP="00E644DD">
      <w:pPr>
        <w:spacing w:before="120" w:after="120"/>
        <w:ind w:left="580" w:right="219"/>
        <w:jc w:val="both"/>
        <w:rPr>
          <w:rFonts w:asciiTheme="minorHAnsi" w:hAnsiTheme="minorHAnsi" w:cstheme="minorHAnsi"/>
          <w:sz w:val="24"/>
          <w:szCs w:val="24"/>
        </w:rPr>
      </w:pPr>
      <w:r w:rsidRPr="00645FA7">
        <w:rPr>
          <w:rFonts w:asciiTheme="minorHAnsi" w:hAnsiTheme="minorHAnsi" w:cstheme="minorHAnsi"/>
          <w:sz w:val="24"/>
          <w:szCs w:val="24"/>
        </w:rPr>
        <w:t>The definitions; the inspection of food service establishments, retail food stores, mobile food units, roadside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vendors and temporary food service establishments; the issuance, suspension and revocation of permits to operate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service establishments, retail food stores, mobile food units, roadside food vendors and temporary food 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establishments; the prohibiting of the sale of unsound or mislabeled food or drink; and the enforcement of this Order shall be regulated in accordance with the following, and three (3) certified copies of each shall be on file at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Northeast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Public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p>
    <w:p w14:paraId="070F374A" w14:textId="77777777" w:rsidR="00E644DD" w:rsidRPr="00645FA7" w:rsidRDefault="00E644DD" w:rsidP="00E644DD">
      <w:pPr>
        <w:numPr>
          <w:ilvl w:val="0"/>
          <w:numId w:val="12"/>
        </w:numPr>
        <w:tabs>
          <w:tab w:val="left" w:pos="1300"/>
          <w:tab w:val="left" w:pos="1301"/>
        </w:tabs>
        <w:spacing w:before="120" w:after="120"/>
        <w:jc w:val="both"/>
        <w:outlineLvl w:val="1"/>
        <w:rPr>
          <w:rFonts w:asciiTheme="minorHAnsi" w:hAnsiTheme="minorHAnsi" w:cstheme="minorHAnsi"/>
          <w:b/>
          <w:bCs/>
          <w:sz w:val="24"/>
          <w:szCs w:val="24"/>
        </w:rPr>
      </w:pPr>
      <w:bookmarkStart w:id="110" w:name="_TOC_250019"/>
      <w:bookmarkStart w:id="111" w:name="_Toc149205906"/>
      <w:r w:rsidRPr="00645FA7">
        <w:rPr>
          <w:rFonts w:asciiTheme="minorHAnsi" w:hAnsiTheme="minorHAnsi" w:cstheme="minorHAnsi"/>
          <w:b/>
          <w:bCs/>
          <w:sz w:val="24"/>
          <w:szCs w:val="24"/>
        </w:rPr>
        <w:t>State</w:t>
      </w:r>
      <w:r w:rsidRPr="00645FA7">
        <w:rPr>
          <w:rFonts w:asciiTheme="minorHAnsi" w:hAnsiTheme="minorHAnsi" w:cstheme="minorHAnsi"/>
          <w:b/>
          <w:bCs/>
          <w:spacing w:val="-4"/>
          <w:sz w:val="24"/>
          <w:szCs w:val="24"/>
        </w:rPr>
        <w:t xml:space="preserve"> </w:t>
      </w:r>
      <w:bookmarkEnd w:id="110"/>
      <w:r w:rsidRPr="00645FA7">
        <w:rPr>
          <w:rFonts w:asciiTheme="minorHAnsi" w:hAnsiTheme="minorHAnsi" w:cstheme="minorHAnsi"/>
          <w:b/>
          <w:bCs/>
          <w:sz w:val="24"/>
          <w:szCs w:val="24"/>
        </w:rPr>
        <w:t>Regulations:</w:t>
      </w:r>
      <w:bookmarkEnd w:id="111"/>
    </w:p>
    <w:p w14:paraId="6DC8C67B" w14:textId="77777777" w:rsidR="00E644DD" w:rsidRPr="00645FA7" w:rsidRDefault="00E644DD" w:rsidP="00E644DD">
      <w:pPr>
        <w:numPr>
          <w:ilvl w:val="1"/>
          <w:numId w:val="12"/>
        </w:numPr>
        <w:tabs>
          <w:tab w:val="left" w:pos="2018"/>
          <w:tab w:val="left" w:pos="2020"/>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Texas Department of State Health Services (TX DSHS), Consumer Protection Division, Food and Drug Section, Retail Food Safety Operations Unit: “Texas Food Establishment Rules,” 25 TAC §228.</w:t>
      </w:r>
    </w:p>
    <w:p w14:paraId="4A734A27" w14:textId="77777777" w:rsidR="00E644DD" w:rsidRPr="00645FA7" w:rsidRDefault="00E644DD" w:rsidP="00E644DD">
      <w:pPr>
        <w:numPr>
          <w:ilvl w:val="2"/>
          <w:numId w:val="12"/>
        </w:numPr>
        <w:tabs>
          <w:tab w:val="left" w:pos="2740"/>
        </w:tabs>
        <w:spacing w:before="120" w:after="120"/>
        <w:ind w:right="217" w:hanging="720"/>
        <w:jc w:val="both"/>
        <w:rPr>
          <w:rFonts w:asciiTheme="minorHAnsi" w:hAnsiTheme="minorHAnsi" w:cstheme="minorHAnsi"/>
          <w:sz w:val="24"/>
          <w:szCs w:val="24"/>
        </w:rPr>
      </w:pPr>
      <w:r w:rsidRPr="00645FA7">
        <w:rPr>
          <w:rFonts w:asciiTheme="minorHAnsi" w:hAnsiTheme="minorHAnsi" w:cstheme="minorHAnsi"/>
          <w:sz w:val="24"/>
          <w:szCs w:val="24"/>
        </w:rPr>
        <w:t xml:space="preserve">Under </w:t>
      </w:r>
      <w:r w:rsidRPr="00645FA7">
        <w:rPr>
          <w:rFonts w:asciiTheme="minorHAnsi" w:hAnsiTheme="minorHAnsi" w:cstheme="minorHAnsi"/>
          <w:sz w:val="24"/>
          <w:szCs w:val="24"/>
          <w:u w:val="single"/>
        </w:rPr>
        <w:t>Chapter 8 of the FDA Food Code,</w:t>
      </w:r>
      <w:r w:rsidRPr="00645FA7">
        <w:rPr>
          <w:rFonts w:asciiTheme="minorHAnsi" w:hAnsiTheme="minorHAnsi" w:cstheme="minorHAnsi"/>
          <w:sz w:val="24"/>
          <w:szCs w:val="24"/>
        </w:rPr>
        <w:t xml:space="preserve"> a person may not operate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food establishment without a valid permit or license to operate issued by the regulatory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authority.</w:t>
      </w:r>
    </w:p>
    <w:p w14:paraId="43F0A28B" w14:textId="77777777" w:rsidR="00E644DD" w:rsidRPr="00645FA7" w:rsidRDefault="00E644DD" w:rsidP="00E644DD">
      <w:pPr>
        <w:numPr>
          <w:ilvl w:val="2"/>
          <w:numId w:val="12"/>
        </w:numPr>
        <w:tabs>
          <w:tab w:val="left" w:pos="2741"/>
        </w:tabs>
        <w:spacing w:before="120" w:after="120"/>
        <w:ind w:left="2740" w:right="218"/>
        <w:jc w:val="both"/>
        <w:rPr>
          <w:rFonts w:asciiTheme="minorHAnsi" w:hAnsiTheme="minorHAnsi" w:cstheme="minorHAnsi"/>
          <w:sz w:val="24"/>
          <w:szCs w:val="24"/>
        </w:rPr>
      </w:pPr>
      <w:r w:rsidRPr="00645FA7">
        <w:rPr>
          <w:rFonts w:asciiTheme="minorHAnsi" w:hAnsiTheme="minorHAnsi" w:cstheme="minorHAnsi"/>
          <w:sz w:val="24"/>
          <w:szCs w:val="24"/>
        </w:rPr>
        <w:t xml:space="preserve">Mobile Food Units shall also comply with the provisions of Subchapter H, Section </w:t>
      </w:r>
      <w:bookmarkStart w:id="112" w:name="_Hlk147502696"/>
      <w:r w:rsidRPr="00645FA7">
        <w:rPr>
          <w:rFonts w:asciiTheme="minorHAnsi" w:hAnsiTheme="minorHAnsi" w:cstheme="minorHAnsi"/>
          <w:sz w:val="24"/>
          <w:szCs w:val="24"/>
        </w:rPr>
        <w:t>§</w:t>
      </w:r>
      <w:bookmarkEnd w:id="112"/>
      <w:r w:rsidRPr="00645FA7">
        <w:rPr>
          <w:rFonts w:asciiTheme="minorHAnsi" w:hAnsiTheme="minorHAnsi" w:cstheme="minorHAnsi"/>
          <w:sz w:val="24"/>
          <w:szCs w:val="24"/>
        </w:rPr>
        <w:t>228.221 of the Texas Food Establishment Rules and shall meet the requirements of the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 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Northeast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Public 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District.</w:t>
      </w:r>
    </w:p>
    <w:p w14:paraId="01988950" w14:textId="77777777" w:rsidR="00E644DD" w:rsidRPr="00645FA7" w:rsidRDefault="00E644DD" w:rsidP="00E644DD">
      <w:pPr>
        <w:numPr>
          <w:ilvl w:val="2"/>
          <w:numId w:val="12"/>
        </w:numPr>
        <w:tabs>
          <w:tab w:val="left" w:pos="2741"/>
        </w:tabs>
        <w:spacing w:before="120" w:after="120"/>
        <w:ind w:left="2740" w:right="218" w:hanging="720"/>
        <w:jc w:val="both"/>
        <w:rPr>
          <w:rFonts w:asciiTheme="minorHAnsi" w:hAnsiTheme="minorHAnsi" w:cstheme="minorHAnsi"/>
          <w:sz w:val="24"/>
          <w:szCs w:val="24"/>
        </w:rPr>
      </w:pPr>
      <w:r w:rsidRPr="00645FA7">
        <w:rPr>
          <w:rFonts w:asciiTheme="minorHAnsi" w:hAnsiTheme="minorHAnsi" w:cstheme="minorHAnsi"/>
          <w:sz w:val="24"/>
          <w:szCs w:val="24"/>
        </w:rPr>
        <w:t>Mobile food units shall meet all other applicable local requirements to offer food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for human consumption on private or public property, including any applicable zoning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restrictions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municipality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 operation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occurs.</w:t>
      </w:r>
    </w:p>
    <w:p w14:paraId="53D87B3B" w14:textId="77777777" w:rsidR="00E644DD" w:rsidRPr="00645FA7" w:rsidRDefault="00E644DD" w:rsidP="00E644DD">
      <w:pPr>
        <w:numPr>
          <w:ilvl w:val="1"/>
          <w:numId w:val="12"/>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lastRenderedPageBreak/>
        <w:t>Texas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&amp;</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Safety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Code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Chapters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431</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through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438</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amendments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thereto.</w:t>
      </w:r>
    </w:p>
    <w:p w14:paraId="32FC76FA" w14:textId="77777777" w:rsidR="00E644DD" w:rsidRPr="00645FA7" w:rsidRDefault="00E644DD" w:rsidP="00E644DD">
      <w:pPr>
        <w:spacing w:before="120" w:after="120"/>
        <w:jc w:val="both"/>
        <w:rPr>
          <w:rFonts w:asciiTheme="minorHAnsi" w:hAnsiTheme="minorHAnsi" w:cstheme="minorHAnsi"/>
          <w:sz w:val="24"/>
          <w:szCs w:val="24"/>
        </w:rPr>
      </w:pPr>
    </w:p>
    <w:p w14:paraId="1A6D3362" w14:textId="77777777" w:rsidR="00E644DD" w:rsidRPr="00645FA7" w:rsidRDefault="00E644DD" w:rsidP="00E644DD">
      <w:pPr>
        <w:numPr>
          <w:ilvl w:val="0"/>
          <w:numId w:val="12"/>
        </w:numPr>
        <w:tabs>
          <w:tab w:val="left" w:pos="1300"/>
          <w:tab w:val="left" w:pos="1301"/>
        </w:tabs>
        <w:spacing w:before="120" w:after="120"/>
        <w:ind w:hanging="722"/>
        <w:jc w:val="both"/>
        <w:outlineLvl w:val="1"/>
        <w:rPr>
          <w:rFonts w:asciiTheme="minorHAnsi" w:hAnsiTheme="minorHAnsi" w:cstheme="minorHAnsi"/>
          <w:b/>
          <w:bCs/>
          <w:sz w:val="24"/>
          <w:szCs w:val="24"/>
        </w:rPr>
      </w:pPr>
      <w:bookmarkStart w:id="113" w:name="_TOC_250018"/>
      <w:bookmarkStart w:id="114" w:name="_Toc149205907"/>
      <w:bookmarkEnd w:id="113"/>
      <w:r w:rsidRPr="00645FA7">
        <w:rPr>
          <w:rFonts w:asciiTheme="minorHAnsi" w:hAnsiTheme="minorHAnsi" w:cstheme="minorHAnsi"/>
          <w:b/>
          <w:bCs/>
          <w:sz w:val="24"/>
          <w:szCs w:val="24"/>
        </w:rPr>
        <w:t>Definitions:</w:t>
      </w:r>
      <w:bookmarkEnd w:id="114"/>
    </w:p>
    <w:p w14:paraId="6A58F2EB" w14:textId="77777777" w:rsidR="00E644DD" w:rsidRPr="00645FA7" w:rsidRDefault="00E644DD" w:rsidP="00E644DD">
      <w:pPr>
        <w:spacing w:before="120" w:after="120"/>
        <w:jc w:val="both"/>
        <w:rPr>
          <w:rFonts w:asciiTheme="minorHAnsi" w:hAnsiTheme="minorHAnsi" w:cstheme="minorHAnsi"/>
          <w:b/>
          <w:sz w:val="24"/>
          <w:szCs w:val="24"/>
        </w:rPr>
      </w:pPr>
    </w:p>
    <w:p w14:paraId="716C03AD" w14:textId="77777777" w:rsidR="00E644DD" w:rsidRPr="00645FA7" w:rsidRDefault="00E644DD" w:rsidP="00E644DD">
      <w:pPr>
        <w:numPr>
          <w:ilvl w:val="1"/>
          <w:numId w:val="12"/>
        </w:numPr>
        <w:tabs>
          <w:tab w:val="left" w:pos="2019"/>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 xml:space="preserve">Accredited Food Handler Certification </w:t>
      </w:r>
      <w:r w:rsidRPr="00645FA7">
        <w:rPr>
          <w:rFonts w:asciiTheme="minorHAnsi" w:hAnsiTheme="minorHAnsi" w:cstheme="minorHAnsi"/>
          <w:sz w:val="24"/>
          <w:szCs w:val="24"/>
        </w:rPr>
        <w:t>– certification is obtained by completing a two (2) hour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TX DSHS approved course teaching the principles of food safety to produce safe food products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prevent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borne illness.</w:t>
      </w:r>
    </w:p>
    <w:p w14:paraId="57D5E9AD" w14:textId="77777777" w:rsidR="00E644DD" w:rsidRPr="00645FA7" w:rsidRDefault="00E644DD" w:rsidP="00E644DD">
      <w:pPr>
        <w:numPr>
          <w:ilvl w:val="1"/>
          <w:numId w:val="12"/>
        </w:numPr>
        <w:tabs>
          <w:tab w:val="left" w:pos="2019"/>
          <w:tab w:val="left" w:pos="2021"/>
        </w:tabs>
        <w:spacing w:before="120" w:after="120"/>
        <w:ind w:right="218" w:hanging="721"/>
        <w:jc w:val="both"/>
        <w:rPr>
          <w:rFonts w:asciiTheme="minorHAnsi" w:hAnsiTheme="minorHAnsi" w:cstheme="minorHAnsi"/>
          <w:sz w:val="24"/>
          <w:szCs w:val="24"/>
        </w:rPr>
      </w:pPr>
      <w:r w:rsidRPr="00645FA7">
        <w:rPr>
          <w:rFonts w:asciiTheme="minorHAnsi" w:hAnsiTheme="minorHAnsi" w:cstheme="minorHAnsi"/>
          <w:b/>
          <w:sz w:val="24"/>
          <w:szCs w:val="24"/>
        </w:rPr>
        <w:t>Accredited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Food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Safety Manager</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Certification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certification 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obtained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 passing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TX</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DSHS</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approved</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certified</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manager</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certification</w:t>
      </w:r>
      <w:r w:rsidRPr="00645FA7">
        <w:rPr>
          <w:rFonts w:asciiTheme="minorHAnsi" w:hAnsiTheme="minorHAnsi" w:cstheme="minorHAnsi"/>
          <w:spacing w:val="16"/>
          <w:sz w:val="24"/>
          <w:szCs w:val="24"/>
        </w:rPr>
        <w:t xml:space="preserve"> </w:t>
      </w:r>
      <w:r w:rsidRPr="00645FA7">
        <w:rPr>
          <w:rFonts w:asciiTheme="minorHAnsi" w:hAnsiTheme="minorHAnsi" w:cstheme="minorHAnsi"/>
          <w:sz w:val="24"/>
          <w:szCs w:val="24"/>
        </w:rPr>
        <w:t>examination.</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Certification</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valid</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five (5)</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years.</w:t>
      </w:r>
    </w:p>
    <w:p w14:paraId="447265FE" w14:textId="77777777" w:rsidR="00E644DD" w:rsidRPr="00645FA7" w:rsidRDefault="00E644DD" w:rsidP="00E644DD">
      <w:pPr>
        <w:numPr>
          <w:ilvl w:val="1"/>
          <w:numId w:val="12"/>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b/>
          <w:sz w:val="24"/>
          <w:szCs w:val="24"/>
        </w:rPr>
        <w:t>Administrative</w:t>
      </w:r>
      <w:r w:rsidRPr="00645FA7">
        <w:rPr>
          <w:rFonts w:asciiTheme="minorHAnsi" w:hAnsiTheme="minorHAnsi" w:cstheme="minorHAnsi"/>
          <w:b/>
          <w:spacing w:val="16"/>
          <w:sz w:val="24"/>
          <w:szCs w:val="24"/>
        </w:rPr>
        <w:t xml:space="preserve"> </w:t>
      </w:r>
      <w:r w:rsidRPr="00645FA7">
        <w:rPr>
          <w:rFonts w:asciiTheme="minorHAnsi" w:hAnsiTheme="minorHAnsi" w:cstheme="minorHAnsi"/>
          <w:b/>
          <w:sz w:val="24"/>
          <w:szCs w:val="24"/>
        </w:rPr>
        <w:t>Hearing</w:t>
      </w:r>
      <w:r w:rsidRPr="00645FA7">
        <w:rPr>
          <w:rFonts w:asciiTheme="minorHAnsi" w:hAnsiTheme="minorHAnsi" w:cstheme="minorHAnsi"/>
          <w:b/>
          <w:spacing w:val="18"/>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non-judicial</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hearing</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conducted</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between</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complainant</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NET Health</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Chief</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Executive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Officer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designated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appointees.</w:t>
      </w:r>
    </w:p>
    <w:p w14:paraId="73BF9A6F" w14:textId="77777777" w:rsidR="00E644DD" w:rsidRPr="00645FA7" w:rsidRDefault="00E644DD" w:rsidP="00E644DD">
      <w:pPr>
        <w:numPr>
          <w:ilvl w:val="1"/>
          <w:numId w:val="12"/>
        </w:numPr>
        <w:tabs>
          <w:tab w:val="left" w:pos="2019"/>
          <w:tab w:val="left" w:pos="2020"/>
        </w:tabs>
        <w:spacing w:before="120" w:after="120"/>
        <w:ind w:right="216"/>
        <w:jc w:val="both"/>
        <w:rPr>
          <w:rFonts w:asciiTheme="minorHAnsi" w:hAnsiTheme="minorHAnsi" w:cstheme="minorHAnsi"/>
          <w:sz w:val="24"/>
          <w:szCs w:val="24"/>
          <w:u w:val="single"/>
        </w:rPr>
      </w:pPr>
      <w:r w:rsidRPr="00645FA7">
        <w:rPr>
          <w:rFonts w:asciiTheme="minorHAnsi" w:hAnsiTheme="minorHAnsi" w:cstheme="minorHAnsi"/>
          <w:b/>
          <w:sz w:val="24"/>
          <w:szCs w:val="24"/>
        </w:rPr>
        <w:tab/>
        <w:t xml:space="preserve">Administrative Penalty </w:t>
      </w:r>
      <w:r w:rsidRPr="00645FA7">
        <w:rPr>
          <w:rFonts w:asciiTheme="minorHAnsi" w:hAnsiTheme="minorHAnsi" w:cstheme="minorHAnsi"/>
          <w:sz w:val="24"/>
          <w:szCs w:val="24"/>
        </w:rPr>
        <w:t>– a civil penalty imposed by NET Health for a contravention of an act,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regulation,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by-law.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regulatory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nature,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rather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criminal,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intended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secure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compliance with a regulatory scheme, and can be employed with the use of other administrative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sanctions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such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demerit points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license suspensions.</w:t>
      </w:r>
    </w:p>
    <w:p w14:paraId="18949A60" w14:textId="77777777" w:rsidR="00E644DD" w:rsidRPr="00645FA7" w:rsidRDefault="00E644DD" w:rsidP="00E644DD">
      <w:pPr>
        <w:numPr>
          <w:ilvl w:val="1"/>
          <w:numId w:val="12"/>
        </w:numPr>
        <w:tabs>
          <w:tab w:val="left" w:pos="2019"/>
          <w:tab w:val="left" w:pos="2021"/>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sz w:val="24"/>
          <w:szCs w:val="24"/>
          <w:u w:val="single"/>
        </w:rPr>
        <w:t>Central preparation facility--An approved and permitted facility or space where food is prepared, stored, and packaged</w:t>
      </w:r>
      <w:bookmarkStart w:id="115" w:name="_Hlk145936237"/>
    </w:p>
    <w:p w14:paraId="17F306B5" w14:textId="77777777" w:rsidR="00E644DD" w:rsidRPr="00645FA7" w:rsidRDefault="00E644DD" w:rsidP="00E644DD">
      <w:pPr>
        <w:numPr>
          <w:ilvl w:val="1"/>
          <w:numId w:val="12"/>
        </w:numPr>
        <w:tabs>
          <w:tab w:val="left" w:pos="2019"/>
          <w:tab w:val="left" w:pos="2021"/>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 xml:space="preserve">Commissary Facility </w:t>
      </w:r>
      <w:r w:rsidRPr="00645FA7">
        <w:rPr>
          <w:rFonts w:asciiTheme="minorHAnsi" w:hAnsiTheme="minorHAnsi" w:cstheme="minorHAnsi"/>
          <w:sz w:val="24"/>
          <w:szCs w:val="24"/>
        </w:rPr>
        <w:t>–</w:t>
      </w:r>
      <w:r w:rsidRPr="00645FA7">
        <w:rPr>
          <w:rFonts w:asciiTheme="minorHAnsi" w:hAnsiTheme="minorHAnsi" w:cstheme="minorHAnsi"/>
          <w:sz w:val="24"/>
          <w:szCs w:val="24"/>
          <w:u w:val="single"/>
        </w:rPr>
        <w:t xml:space="preserve"> a facility that is an approved and permitted retail</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food</w:t>
      </w:r>
      <w:r w:rsidRPr="00645FA7">
        <w:rPr>
          <w:rFonts w:asciiTheme="minorHAnsi" w:hAnsiTheme="minorHAnsi" w:cstheme="minorHAnsi"/>
          <w:spacing w:val="41"/>
          <w:sz w:val="24"/>
          <w:szCs w:val="24"/>
          <w:u w:val="single"/>
        </w:rPr>
        <w:t xml:space="preserve"> </w:t>
      </w:r>
      <w:r w:rsidRPr="00645FA7">
        <w:rPr>
          <w:rFonts w:asciiTheme="minorHAnsi" w:hAnsiTheme="minorHAnsi" w:cstheme="minorHAnsi"/>
          <w:sz w:val="24"/>
          <w:szCs w:val="24"/>
          <w:u w:val="single"/>
        </w:rPr>
        <w:t xml:space="preserve">establishment that provides support to mobile food units, caterers, food manufacturers. A commissary can include a servicing area and a central preparation facility.  Support services include adequate equipment, storage, parking, utility and prep area for businesses using its facility.  </w:t>
      </w:r>
      <w:r w:rsidRPr="00645FA7">
        <w:rPr>
          <w:rFonts w:asciiTheme="minorHAnsi" w:hAnsiTheme="minorHAnsi" w:cstheme="minorHAnsi"/>
          <w:spacing w:val="40"/>
          <w:sz w:val="24"/>
          <w:szCs w:val="24"/>
          <w:u w:val="single"/>
        </w:rPr>
        <w:t xml:space="preserve"> </w:t>
      </w:r>
    </w:p>
    <w:bookmarkEnd w:id="115"/>
    <w:p w14:paraId="6154F936" w14:textId="77777777" w:rsidR="00E644DD" w:rsidRPr="00645FA7" w:rsidRDefault="00E644DD" w:rsidP="00E644DD">
      <w:pPr>
        <w:numPr>
          <w:ilvl w:val="1"/>
          <w:numId w:val="12"/>
        </w:numPr>
        <w:tabs>
          <w:tab w:val="left" w:pos="2019"/>
          <w:tab w:val="left" w:pos="2020"/>
        </w:tabs>
        <w:spacing w:before="120" w:after="120"/>
        <w:ind w:left="2019" w:right="217"/>
        <w:jc w:val="both"/>
        <w:rPr>
          <w:rFonts w:asciiTheme="minorHAnsi" w:hAnsiTheme="minorHAnsi" w:cstheme="minorHAnsi"/>
          <w:sz w:val="24"/>
          <w:szCs w:val="24"/>
        </w:rPr>
      </w:pPr>
      <w:r w:rsidRPr="00645FA7">
        <w:rPr>
          <w:rFonts w:asciiTheme="minorHAnsi" w:hAnsiTheme="minorHAnsi" w:cstheme="minorHAnsi"/>
          <w:b/>
          <w:sz w:val="24"/>
          <w:szCs w:val="24"/>
        </w:rPr>
        <w:t xml:space="preserve">Commercially Manufactured Mobile Food Unit </w:t>
      </w:r>
      <w:r w:rsidRPr="00645FA7">
        <w:rPr>
          <w:rFonts w:asciiTheme="minorHAnsi" w:hAnsiTheme="minorHAnsi" w:cstheme="minorHAnsi"/>
          <w:sz w:val="24"/>
          <w:szCs w:val="24"/>
        </w:rPr>
        <w:t>– a vehicle that was originally manufactured or</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converted by a commercial food truck manufacturer who employs licensed professionals to design</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and install each system onboard the mobile food unit to meet the specifications of the Texas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Rules, local building code and this District Order.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systems include, but are 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limited to electrical, plumbing, mechanical, structural, etc.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commercially manufactured mobile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 must have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letter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authenticity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commercial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builder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certifying</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work.</w:t>
      </w:r>
    </w:p>
    <w:p w14:paraId="13E973F2" w14:textId="77777777" w:rsidR="00E644DD" w:rsidRPr="00645FA7" w:rsidRDefault="00E644DD" w:rsidP="00E644DD">
      <w:pPr>
        <w:numPr>
          <w:ilvl w:val="1"/>
          <w:numId w:val="12"/>
        </w:numPr>
        <w:tabs>
          <w:tab w:val="left" w:pos="2019"/>
          <w:tab w:val="left" w:pos="2020"/>
        </w:tabs>
        <w:spacing w:before="120" w:after="120"/>
        <w:ind w:left="2019" w:right="218" w:hanging="721"/>
        <w:jc w:val="both"/>
        <w:rPr>
          <w:rFonts w:asciiTheme="minorHAnsi" w:hAnsiTheme="minorHAnsi" w:cstheme="minorHAnsi"/>
          <w:sz w:val="24"/>
          <w:szCs w:val="24"/>
        </w:rPr>
      </w:pPr>
      <w:r w:rsidRPr="00645FA7">
        <w:rPr>
          <w:rFonts w:asciiTheme="minorHAnsi" w:hAnsiTheme="minorHAnsi" w:cstheme="minorHAnsi"/>
          <w:b/>
          <w:sz w:val="24"/>
          <w:szCs w:val="24"/>
        </w:rPr>
        <w:t xml:space="preserve">Conversion </w:t>
      </w:r>
      <w:r w:rsidRPr="00645FA7">
        <w:rPr>
          <w:rFonts w:asciiTheme="minorHAnsi" w:hAnsiTheme="minorHAnsi" w:cstheme="minorHAnsi"/>
          <w:sz w:val="24"/>
          <w:szCs w:val="24"/>
        </w:rPr>
        <w:t>– a motor vehicle not previously designated as a mobile food unit, received at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commercial food truck manufacturer employing licensed professionals, with intent to modify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substantially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motor vehicle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commercial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unit.</w:t>
      </w:r>
    </w:p>
    <w:p w14:paraId="7E11D0E5" w14:textId="77777777" w:rsidR="00E644DD" w:rsidRPr="00645FA7" w:rsidRDefault="00E644DD" w:rsidP="00E644DD">
      <w:pPr>
        <w:numPr>
          <w:ilvl w:val="1"/>
          <w:numId w:val="12"/>
        </w:numPr>
        <w:tabs>
          <w:tab w:val="left" w:pos="2019"/>
          <w:tab w:val="left" w:pos="2020"/>
        </w:tabs>
        <w:spacing w:before="120" w:after="120"/>
        <w:ind w:left="2019" w:right="217"/>
        <w:jc w:val="both"/>
        <w:rPr>
          <w:rFonts w:asciiTheme="minorHAnsi" w:hAnsiTheme="minorHAnsi" w:cstheme="minorHAnsi"/>
          <w:sz w:val="24"/>
          <w:szCs w:val="24"/>
        </w:rPr>
      </w:pPr>
      <w:r w:rsidRPr="00645FA7">
        <w:rPr>
          <w:rFonts w:asciiTheme="minorHAnsi" w:hAnsiTheme="minorHAnsi" w:cstheme="minorHAnsi"/>
          <w:b/>
          <w:sz w:val="24"/>
          <w:szCs w:val="24"/>
        </w:rPr>
        <w:t xml:space="preserve">Converter </w:t>
      </w:r>
      <w:r w:rsidRPr="00645FA7">
        <w:rPr>
          <w:rFonts w:asciiTheme="minorHAnsi" w:hAnsiTheme="minorHAnsi" w:cstheme="minorHAnsi"/>
          <w:sz w:val="24"/>
          <w:szCs w:val="24"/>
        </w:rPr>
        <w:t>– a licensed professional who assembles, installs, or affixes a body, cab, or special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chassis,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substantially adds,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subtracts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modifies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previously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assembled 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manufactured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motor vehicle.</w:t>
      </w:r>
    </w:p>
    <w:p w14:paraId="0C87D40F" w14:textId="77777777" w:rsidR="00E644DD" w:rsidRPr="00645FA7" w:rsidRDefault="00E644DD" w:rsidP="00E644DD">
      <w:pPr>
        <w:numPr>
          <w:ilvl w:val="1"/>
          <w:numId w:val="12"/>
        </w:numPr>
        <w:tabs>
          <w:tab w:val="left" w:pos="2019"/>
          <w:tab w:val="left" w:pos="2020"/>
        </w:tabs>
        <w:spacing w:before="120" w:after="120"/>
        <w:ind w:left="2019" w:right="220"/>
        <w:jc w:val="both"/>
        <w:rPr>
          <w:rFonts w:asciiTheme="minorHAnsi" w:hAnsiTheme="minorHAnsi" w:cstheme="minorHAnsi"/>
          <w:sz w:val="24"/>
          <w:szCs w:val="24"/>
        </w:rPr>
      </w:pPr>
      <w:r w:rsidRPr="00645FA7">
        <w:rPr>
          <w:rFonts w:asciiTheme="minorHAnsi" w:hAnsiTheme="minorHAnsi" w:cstheme="minorHAnsi"/>
          <w:b/>
          <w:sz w:val="24"/>
          <w:szCs w:val="24"/>
        </w:rPr>
        <w:t xml:space="preserve">Core Item </w:t>
      </w:r>
      <w:r w:rsidRPr="00645FA7">
        <w:rPr>
          <w:rFonts w:asciiTheme="minorHAnsi" w:hAnsiTheme="minorHAnsi" w:cstheme="minorHAnsi"/>
          <w:sz w:val="24"/>
          <w:szCs w:val="24"/>
        </w:rPr>
        <w:t>– a provision that is not designated as a Priority item or a Priority Foundation item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includes an item that usually relates to general sanitation, </w:t>
      </w:r>
      <w:r w:rsidRPr="00645FA7">
        <w:rPr>
          <w:rFonts w:asciiTheme="minorHAnsi" w:hAnsiTheme="minorHAnsi" w:cstheme="minorHAnsi"/>
          <w:sz w:val="24"/>
          <w:szCs w:val="24"/>
        </w:rPr>
        <w:lastRenderedPageBreak/>
        <w:t>operational controls, sanitation operating procedures, facilities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or structures, equipment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design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or general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maintenance.</w:t>
      </w:r>
    </w:p>
    <w:p w14:paraId="51DF0875" w14:textId="77777777" w:rsidR="00E644DD" w:rsidRPr="00645FA7" w:rsidRDefault="00E644DD" w:rsidP="00E644DD">
      <w:pPr>
        <w:numPr>
          <w:ilvl w:val="1"/>
          <w:numId w:val="12"/>
        </w:numPr>
        <w:tabs>
          <w:tab w:val="left" w:pos="2020"/>
        </w:tabs>
        <w:spacing w:before="120" w:after="120"/>
        <w:ind w:left="2016"/>
        <w:jc w:val="both"/>
        <w:rPr>
          <w:rFonts w:asciiTheme="minorHAnsi" w:hAnsiTheme="minorHAnsi" w:cstheme="minorHAnsi"/>
          <w:sz w:val="24"/>
          <w:szCs w:val="24"/>
        </w:rPr>
      </w:pPr>
      <w:r w:rsidRPr="00645FA7">
        <w:rPr>
          <w:rFonts w:asciiTheme="minorHAnsi" w:hAnsiTheme="minorHAnsi" w:cstheme="minorHAnsi"/>
          <w:b/>
          <w:sz w:val="24"/>
          <w:szCs w:val="24"/>
        </w:rPr>
        <w:t>Chief</w:t>
      </w:r>
      <w:r w:rsidRPr="00645FA7">
        <w:rPr>
          <w:rFonts w:asciiTheme="minorHAnsi" w:hAnsiTheme="minorHAnsi" w:cstheme="minorHAnsi"/>
          <w:b/>
          <w:spacing w:val="-3"/>
          <w:sz w:val="24"/>
          <w:szCs w:val="24"/>
        </w:rPr>
        <w:t xml:space="preserve"> </w:t>
      </w:r>
      <w:r w:rsidRPr="00645FA7">
        <w:rPr>
          <w:rFonts w:asciiTheme="minorHAnsi" w:hAnsiTheme="minorHAnsi" w:cstheme="minorHAnsi"/>
          <w:b/>
          <w:sz w:val="24"/>
          <w:szCs w:val="24"/>
        </w:rPr>
        <w:t>Executive</w:t>
      </w:r>
      <w:r w:rsidRPr="00645FA7">
        <w:rPr>
          <w:rFonts w:asciiTheme="minorHAnsi" w:hAnsiTheme="minorHAnsi" w:cstheme="minorHAnsi"/>
          <w:b/>
          <w:spacing w:val="-3"/>
          <w:sz w:val="24"/>
          <w:szCs w:val="24"/>
        </w:rPr>
        <w:t xml:space="preserve"> </w:t>
      </w:r>
      <w:r w:rsidRPr="00645FA7">
        <w:rPr>
          <w:rFonts w:asciiTheme="minorHAnsi" w:hAnsiTheme="minorHAnsi" w:cstheme="minorHAnsi"/>
          <w:b/>
          <w:sz w:val="24"/>
          <w:szCs w:val="24"/>
        </w:rPr>
        <w:t>Officer</w:t>
      </w:r>
      <w:r w:rsidRPr="00645FA7">
        <w:rPr>
          <w:rFonts w:asciiTheme="minorHAnsi" w:hAnsiTheme="minorHAnsi" w:cstheme="minorHAnsi"/>
          <w:b/>
          <w:spacing w:val="-4"/>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director</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public health</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district.</w:t>
      </w:r>
    </w:p>
    <w:p w14:paraId="74545581" w14:textId="77777777" w:rsidR="00E644DD" w:rsidRPr="00645FA7" w:rsidRDefault="00E644DD" w:rsidP="00E644DD">
      <w:pPr>
        <w:numPr>
          <w:ilvl w:val="1"/>
          <w:numId w:val="12"/>
        </w:numPr>
        <w:tabs>
          <w:tab w:val="left" w:pos="2020"/>
        </w:tabs>
        <w:spacing w:before="120" w:after="120"/>
        <w:ind w:left="2016"/>
        <w:jc w:val="both"/>
        <w:rPr>
          <w:rFonts w:asciiTheme="minorHAnsi" w:hAnsiTheme="minorHAnsi" w:cstheme="minorHAnsi"/>
          <w:sz w:val="24"/>
          <w:szCs w:val="24"/>
          <w:u w:val="single"/>
        </w:rPr>
      </w:pPr>
      <w:r w:rsidRPr="00645FA7">
        <w:rPr>
          <w:rFonts w:asciiTheme="minorHAnsi" w:hAnsiTheme="minorHAnsi" w:cstheme="minorHAnsi"/>
          <w:b/>
          <w:bCs/>
          <w:sz w:val="24"/>
          <w:szCs w:val="24"/>
          <w:u w:val="single"/>
        </w:rPr>
        <w:t>Drinking water</w:t>
      </w:r>
      <w:r w:rsidRPr="00645FA7">
        <w:rPr>
          <w:rFonts w:asciiTheme="minorHAnsi" w:hAnsiTheme="minorHAnsi" w:cstheme="minorHAnsi"/>
          <w:sz w:val="24"/>
          <w:szCs w:val="24"/>
          <w:u w:val="single"/>
        </w:rPr>
        <w:t xml:space="preserve"> -Traditionally known as "potable water" and that meets the standards set forth in 30 TAC Chapter 290, Subchapter F (relating to Drinking Water Standards Governing Drinking Water Quality and Reporting Requirements for Public Water Systems). Drinking water includes the term "water" except where the term used connotes that the water is not potable, such as "boiler water," "mop water," "rainwater," "wastewater," and "non-drinking water."</w:t>
      </w:r>
    </w:p>
    <w:p w14:paraId="6261305F" w14:textId="77777777" w:rsidR="00E644DD" w:rsidRPr="00645FA7" w:rsidRDefault="00E644DD" w:rsidP="00E644DD">
      <w:pPr>
        <w:numPr>
          <w:ilvl w:val="1"/>
          <w:numId w:val="12"/>
        </w:numPr>
        <w:tabs>
          <w:tab w:val="left" w:pos="2021"/>
        </w:tabs>
        <w:spacing w:before="120" w:after="120"/>
        <w:ind w:left="2019" w:right="214"/>
        <w:jc w:val="both"/>
        <w:rPr>
          <w:rFonts w:asciiTheme="minorHAnsi" w:hAnsiTheme="minorHAnsi" w:cstheme="minorHAnsi"/>
          <w:sz w:val="24"/>
          <w:szCs w:val="24"/>
        </w:rPr>
      </w:pPr>
      <w:r w:rsidRPr="00645FA7">
        <w:rPr>
          <w:rFonts w:asciiTheme="minorHAnsi" w:hAnsiTheme="minorHAnsi" w:cstheme="minorHAnsi"/>
          <w:b/>
          <w:sz w:val="24"/>
          <w:szCs w:val="24"/>
        </w:rPr>
        <w:t xml:space="preserve">Event </w:t>
      </w:r>
      <w:r w:rsidRPr="00645FA7">
        <w:rPr>
          <w:rFonts w:asciiTheme="minorHAnsi" w:hAnsiTheme="minorHAnsi" w:cstheme="minorHAnsi"/>
          <w:sz w:val="24"/>
          <w:szCs w:val="24"/>
        </w:rPr>
        <w:t>– commonly termed as a “single event or celebration;” a unique public gathering of persons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at which food products will be served directly to consumers, such as a festival, bazaar, carnival,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circus, fund-raiser, public exhibition, celebration, sporting event, or other mass public gathering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 can be civic, political, public or educational for which an appropriate regulatory authority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would grant permission for the operation of the event.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 event shall have a promoter, sponsor or</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coordinator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responsible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organization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facilitation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utilities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vendors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throughout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event.</w:t>
      </w:r>
    </w:p>
    <w:p w14:paraId="458985C0" w14:textId="77777777" w:rsidR="00E644DD" w:rsidRPr="00645FA7" w:rsidRDefault="00E644DD" w:rsidP="00E644DD">
      <w:pPr>
        <w:numPr>
          <w:ilvl w:val="1"/>
          <w:numId w:val="12"/>
        </w:numPr>
        <w:tabs>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Event</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Coordinator/Promoter</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responsible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sponsoring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organizing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advertising the activities of the event and for facilitation of utilities to vendors throughout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event.</w:t>
      </w:r>
    </w:p>
    <w:p w14:paraId="47DCFD67" w14:textId="77777777" w:rsidR="00E644DD" w:rsidRPr="00645FA7" w:rsidRDefault="00E644DD" w:rsidP="00E644DD">
      <w:pPr>
        <w:numPr>
          <w:ilvl w:val="1"/>
          <w:numId w:val="12"/>
        </w:numPr>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u w:val="single"/>
        </w:rPr>
        <w:t xml:space="preserve">Floor Plans </w:t>
      </w:r>
      <w:r w:rsidRPr="00645FA7">
        <w:rPr>
          <w:rFonts w:asciiTheme="minorHAnsi" w:hAnsiTheme="minorHAnsi" w:cstheme="minorHAnsi"/>
          <w:sz w:val="24"/>
          <w:szCs w:val="24"/>
          <w:u w:val="single"/>
        </w:rPr>
        <w:t>– a computer drafted professionally drawn to scale diagram or drawing of a room or building drawn as if seen from</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above. Equipment schedules; finish schedules; plumbing and electrical diagrams; and calculations may</w:t>
      </w:r>
      <w:r w:rsidRPr="00645FA7">
        <w:rPr>
          <w:rFonts w:asciiTheme="minorHAnsi" w:hAnsiTheme="minorHAnsi" w:cstheme="minorHAnsi"/>
          <w:spacing w:val="-3"/>
          <w:sz w:val="24"/>
          <w:szCs w:val="24"/>
          <w:u w:val="single"/>
        </w:rPr>
        <w:t xml:space="preserve"> </w:t>
      </w:r>
      <w:r w:rsidRPr="00645FA7">
        <w:rPr>
          <w:rFonts w:asciiTheme="minorHAnsi" w:hAnsiTheme="minorHAnsi" w:cstheme="minorHAnsi"/>
          <w:sz w:val="24"/>
          <w:szCs w:val="24"/>
          <w:u w:val="single"/>
        </w:rPr>
        <w:t>be requested along with any</w:t>
      </w:r>
      <w:r w:rsidRPr="00645FA7">
        <w:rPr>
          <w:rFonts w:asciiTheme="minorHAnsi" w:hAnsiTheme="minorHAnsi" w:cstheme="minorHAnsi"/>
          <w:spacing w:val="-3"/>
          <w:sz w:val="24"/>
          <w:szCs w:val="24"/>
          <w:u w:val="single"/>
        </w:rPr>
        <w:t xml:space="preserve"> </w:t>
      </w:r>
      <w:r w:rsidRPr="00645FA7">
        <w:rPr>
          <w:rFonts w:asciiTheme="minorHAnsi" w:hAnsiTheme="minorHAnsi" w:cstheme="minorHAnsi"/>
          <w:sz w:val="24"/>
          <w:szCs w:val="24"/>
          <w:u w:val="single"/>
        </w:rPr>
        <w:t>other information to complete a proper plan review.</w:t>
      </w:r>
    </w:p>
    <w:p w14:paraId="03F22C6B" w14:textId="77777777" w:rsidR="00E644DD" w:rsidRPr="00645FA7" w:rsidRDefault="00E644DD" w:rsidP="00E644DD">
      <w:pPr>
        <w:numPr>
          <w:ilvl w:val="1"/>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Food Establishment - A food establishment is an operation that:  stores, prepares, packages, serves, or vends food directly to the consumer, or otherwise provides food for human consumption, such as a restaurant, retail food store, satellite or catered feeding location, catering operation if the operation provides food directly to a consumer or to a conveyance used to transport people, market, vending machine location, self-service food market, conveyance used to transport people, institution, or food bank; and relinquishes possession of food to a consumer directly, or indirectly through a delivery service, such as home delivery of grocery orders or restaurant takeout orders, or delivery service that is provided by common carriers.</w:t>
      </w:r>
    </w:p>
    <w:p w14:paraId="7C9EA9BC" w14:textId="77777777" w:rsidR="00E644DD" w:rsidRPr="00645FA7" w:rsidRDefault="00E644DD" w:rsidP="00E644DD">
      <w:pPr>
        <w:numPr>
          <w:ilvl w:val="2"/>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 A Food establishment includes:</w:t>
      </w:r>
    </w:p>
    <w:p w14:paraId="6DE27938" w14:textId="77777777" w:rsidR="00E644DD" w:rsidRPr="00645FA7" w:rsidRDefault="00E644DD" w:rsidP="00E644DD">
      <w:pPr>
        <w:numPr>
          <w:ilvl w:val="3"/>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an element of the operation, such as a transportation vehicle or a central preparation facility that supplies a vending location or satellite feeding location unless the vending or feeding location is permitted by the regulatory authority; and</w:t>
      </w:r>
    </w:p>
    <w:p w14:paraId="24515726" w14:textId="77777777" w:rsidR="00E644DD" w:rsidRPr="00645FA7" w:rsidRDefault="00E644DD" w:rsidP="00E644DD">
      <w:pPr>
        <w:numPr>
          <w:ilvl w:val="3"/>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an operation that is conducted in a mobile, stationary, temporary, or permanent facility or location and where consumption is on or off the premises regardless if there is a charge for the food.</w:t>
      </w:r>
    </w:p>
    <w:p w14:paraId="5F8925BE" w14:textId="77777777" w:rsidR="00E644DD" w:rsidRPr="00645FA7" w:rsidRDefault="00E644DD" w:rsidP="00E644DD">
      <w:pPr>
        <w:numPr>
          <w:ilvl w:val="2"/>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Food establishment does not include:</w:t>
      </w:r>
    </w:p>
    <w:p w14:paraId="2B79DB2B" w14:textId="77777777" w:rsidR="00E644DD" w:rsidRPr="00645FA7" w:rsidRDefault="00E644DD" w:rsidP="00E644DD">
      <w:pPr>
        <w:numPr>
          <w:ilvl w:val="3"/>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lastRenderedPageBreak/>
        <w:t>an establishment that offers only prepackaged foods that are not TCS foods;</w:t>
      </w:r>
    </w:p>
    <w:p w14:paraId="7CD9BEBC" w14:textId="77777777" w:rsidR="00E644DD" w:rsidRPr="00645FA7" w:rsidRDefault="00E644DD" w:rsidP="00E644DD">
      <w:pPr>
        <w:numPr>
          <w:ilvl w:val="3"/>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produce stand that only offers whole, uncut fresh fruits and vegetables;</w:t>
      </w:r>
    </w:p>
    <w:p w14:paraId="48772264" w14:textId="77777777" w:rsidR="00E644DD" w:rsidRPr="00645FA7" w:rsidRDefault="00E644DD" w:rsidP="00E644DD">
      <w:pPr>
        <w:numPr>
          <w:ilvl w:val="3"/>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a food processing plant, including one that is located on the premises of a food establishment; </w:t>
      </w:r>
    </w:p>
    <w:p w14:paraId="1D6F25FB" w14:textId="77777777" w:rsidR="00E644DD" w:rsidRPr="00645FA7" w:rsidRDefault="00E644DD" w:rsidP="00E644DD">
      <w:pPr>
        <w:numPr>
          <w:ilvl w:val="3"/>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cottage food production operation;</w:t>
      </w:r>
    </w:p>
    <w:p w14:paraId="4C10C4E1" w14:textId="77777777" w:rsidR="00E644DD" w:rsidRPr="00645FA7" w:rsidRDefault="00E644DD" w:rsidP="00E644DD">
      <w:pPr>
        <w:numPr>
          <w:ilvl w:val="3"/>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bed and breakfast limited as defined in this section; or</w:t>
      </w:r>
    </w:p>
    <w:p w14:paraId="3A5DDC82" w14:textId="77777777" w:rsidR="00E644DD" w:rsidRPr="00645FA7" w:rsidRDefault="00E644DD" w:rsidP="00E644DD">
      <w:pPr>
        <w:numPr>
          <w:ilvl w:val="3"/>
          <w:numId w:val="23"/>
        </w:numPr>
        <w:tabs>
          <w:tab w:val="left" w:pos="2015"/>
          <w:tab w:val="left" w:pos="2018"/>
        </w:tabs>
        <w:spacing w:before="120" w:after="120"/>
        <w:ind w:right="215"/>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private home that receives catered or home-delivered food.</w:t>
      </w:r>
    </w:p>
    <w:p w14:paraId="3DE128DD" w14:textId="77777777" w:rsidR="00E644DD" w:rsidRPr="00645FA7" w:rsidRDefault="00E644DD" w:rsidP="00E644DD">
      <w:pPr>
        <w:numPr>
          <w:ilvl w:val="1"/>
          <w:numId w:val="12"/>
        </w:numPr>
        <w:tabs>
          <w:tab w:val="left" w:pos="2020"/>
        </w:tabs>
        <w:spacing w:before="120" w:after="120"/>
        <w:ind w:left="2019" w:right="220"/>
        <w:jc w:val="both"/>
        <w:rPr>
          <w:rFonts w:asciiTheme="minorHAnsi" w:hAnsiTheme="minorHAnsi" w:cstheme="minorHAnsi"/>
          <w:sz w:val="24"/>
          <w:szCs w:val="24"/>
        </w:rPr>
      </w:pPr>
      <w:r w:rsidRPr="00645FA7">
        <w:rPr>
          <w:rFonts w:asciiTheme="minorHAnsi" w:hAnsiTheme="minorHAnsi" w:cstheme="minorHAnsi"/>
          <w:b/>
          <w:sz w:val="24"/>
          <w:szCs w:val="24"/>
        </w:rPr>
        <w:t xml:space="preserve">Food Truck Park </w:t>
      </w:r>
      <w:r w:rsidRPr="00645FA7">
        <w:rPr>
          <w:rFonts w:asciiTheme="minorHAnsi" w:hAnsiTheme="minorHAnsi" w:cstheme="minorHAnsi"/>
          <w:sz w:val="24"/>
          <w:szCs w:val="24"/>
        </w:rPr>
        <w:t xml:space="preserve">– A </w:t>
      </w:r>
      <w:r w:rsidRPr="00645FA7">
        <w:rPr>
          <w:rFonts w:asciiTheme="minorHAnsi" w:hAnsiTheme="minorHAnsi" w:cstheme="minorHAnsi"/>
          <w:sz w:val="24"/>
          <w:szCs w:val="24"/>
          <w:u w:val="single"/>
        </w:rPr>
        <w:t>property with an</w:t>
      </w:r>
      <w:r w:rsidRPr="00645FA7">
        <w:rPr>
          <w:rFonts w:asciiTheme="minorHAnsi" w:hAnsiTheme="minorHAnsi" w:cstheme="minorHAnsi"/>
          <w:sz w:val="24"/>
          <w:szCs w:val="24"/>
        </w:rPr>
        <w:t xml:space="preserve"> area designed to accommodate two or more mobile food units </w:t>
      </w:r>
      <w:r w:rsidRPr="00645FA7">
        <w:rPr>
          <w:rFonts w:asciiTheme="minorHAnsi" w:hAnsiTheme="minorHAnsi" w:cstheme="minorHAnsi"/>
          <w:sz w:val="24"/>
          <w:szCs w:val="24"/>
          <w:u w:val="single"/>
        </w:rPr>
        <w:t>with the primary use as an outdoor food court</w:t>
      </w:r>
      <w:r w:rsidRPr="00645FA7">
        <w:rPr>
          <w:rFonts w:asciiTheme="minorHAnsi" w:hAnsiTheme="minorHAnsi" w:cstheme="minorHAnsi"/>
          <w:sz w:val="24"/>
          <w:szCs w:val="24"/>
        </w:rPr>
        <w:t xml:space="preserve"> offering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and/or</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beverages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sale</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public</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functioning</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 xml:space="preserve">as </w:t>
      </w:r>
      <w:r w:rsidRPr="00645FA7">
        <w:rPr>
          <w:rFonts w:asciiTheme="minorHAnsi" w:hAnsiTheme="minorHAnsi" w:cstheme="minorHAnsi"/>
          <w:spacing w:val="-48"/>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single business.  </w:t>
      </w:r>
      <w:r w:rsidRPr="00645FA7">
        <w:rPr>
          <w:rFonts w:asciiTheme="minorHAnsi" w:hAnsiTheme="minorHAnsi" w:cstheme="minorHAnsi"/>
          <w:sz w:val="24"/>
          <w:szCs w:val="24"/>
          <w:u w:val="single"/>
        </w:rPr>
        <w:t>A Food Truck Park property</w:t>
      </w:r>
      <w:r w:rsidRPr="00645FA7">
        <w:rPr>
          <w:rFonts w:asciiTheme="minorHAnsi" w:hAnsiTheme="minorHAnsi" w:cstheme="minorHAnsi"/>
          <w:sz w:val="24"/>
          <w:szCs w:val="24"/>
        </w:rPr>
        <w:t xml:space="preserve"> has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been improved with an all-weather surface, and </w:t>
      </w:r>
      <w:r w:rsidRPr="00645FA7">
        <w:rPr>
          <w:rFonts w:asciiTheme="minorHAnsi" w:hAnsiTheme="minorHAnsi" w:cstheme="minorHAnsi"/>
          <w:sz w:val="24"/>
          <w:szCs w:val="24"/>
          <w:u w:val="single"/>
        </w:rPr>
        <w:t xml:space="preserve">permanent </w:t>
      </w:r>
      <w:r w:rsidRPr="00645FA7">
        <w:rPr>
          <w:rFonts w:asciiTheme="minorHAnsi" w:hAnsiTheme="minorHAnsi" w:cstheme="minorHAnsi"/>
          <w:sz w:val="24"/>
          <w:szCs w:val="24"/>
        </w:rPr>
        <w:t xml:space="preserve">restrooms </w:t>
      </w:r>
      <w:r w:rsidRPr="00645FA7">
        <w:rPr>
          <w:rFonts w:asciiTheme="minorHAnsi" w:hAnsiTheme="minorHAnsi" w:cstheme="minorHAnsi"/>
          <w:sz w:val="24"/>
          <w:szCs w:val="24"/>
          <w:u w:val="single"/>
        </w:rPr>
        <w:t>with running water</w:t>
      </w:r>
      <w:r w:rsidRPr="00645FA7">
        <w:rPr>
          <w:rFonts w:asciiTheme="minorHAnsi" w:hAnsiTheme="minorHAnsi" w:cstheme="minorHAnsi"/>
          <w:sz w:val="24"/>
          <w:szCs w:val="24"/>
        </w:rPr>
        <w:t xml:space="preserve">, </w:t>
      </w:r>
    </w:p>
    <w:p w14:paraId="01E984A0" w14:textId="77777777" w:rsidR="00E644DD" w:rsidRPr="00645FA7" w:rsidRDefault="00E644DD" w:rsidP="00E644DD">
      <w:pPr>
        <w:numPr>
          <w:ilvl w:val="1"/>
          <w:numId w:val="12"/>
        </w:numPr>
        <w:tabs>
          <w:tab w:val="left" w:pos="2020"/>
        </w:tabs>
        <w:spacing w:before="120" w:after="120"/>
        <w:ind w:left="2019" w:right="219"/>
        <w:jc w:val="both"/>
        <w:rPr>
          <w:rFonts w:asciiTheme="minorHAnsi" w:hAnsiTheme="minorHAnsi" w:cstheme="minorHAnsi"/>
          <w:sz w:val="24"/>
          <w:szCs w:val="24"/>
        </w:rPr>
      </w:pPr>
      <w:r w:rsidRPr="00645FA7">
        <w:rPr>
          <w:rFonts w:asciiTheme="minorHAnsi" w:hAnsiTheme="minorHAnsi" w:cstheme="minorHAnsi"/>
          <w:b/>
          <w:sz w:val="24"/>
          <w:szCs w:val="24"/>
        </w:rPr>
        <w:t xml:space="preserve">Full Service Mobile Food Unit </w:t>
      </w:r>
      <w:r w:rsidRPr="00645FA7">
        <w:rPr>
          <w:rFonts w:asciiTheme="minorHAnsi" w:hAnsiTheme="minorHAnsi" w:cstheme="minorHAnsi"/>
          <w:sz w:val="24"/>
          <w:szCs w:val="24"/>
        </w:rPr>
        <w:t>– a motorized vehicle manufactured for retail food service upon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 food is cooked, wrapped, packaged, processed, or portioned for service or sale in a fully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equipped Texas Food Establishment Rules compliant 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common term is an unrestricted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Gourmet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Truck.</w:t>
      </w:r>
    </w:p>
    <w:p w14:paraId="76919589" w14:textId="77777777" w:rsidR="00E644DD" w:rsidRPr="00645FA7" w:rsidRDefault="00E644DD" w:rsidP="00E644DD">
      <w:pPr>
        <w:numPr>
          <w:ilvl w:val="1"/>
          <w:numId w:val="12"/>
        </w:numPr>
        <w:tabs>
          <w:tab w:val="left" w:pos="2020"/>
        </w:tabs>
        <w:spacing w:before="120" w:after="120"/>
        <w:ind w:left="2019" w:right="222"/>
        <w:jc w:val="both"/>
        <w:rPr>
          <w:rFonts w:asciiTheme="minorHAnsi" w:hAnsiTheme="minorHAnsi" w:cstheme="minorHAnsi"/>
          <w:sz w:val="24"/>
          <w:szCs w:val="24"/>
        </w:rPr>
      </w:pPr>
      <w:r w:rsidRPr="00645FA7">
        <w:rPr>
          <w:rFonts w:asciiTheme="minorHAnsi" w:hAnsiTheme="minorHAnsi" w:cstheme="minorHAnsi"/>
          <w:b/>
          <w:sz w:val="24"/>
          <w:szCs w:val="24"/>
        </w:rPr>
        <w:t xml:space="preserve">Hazard Analysis Critical Control Point (HACCP) Plan </w:t>
      </w:r>
      <w:r w:rsidRPr="00645FA7">
        <w:rPr>
          <w:rFonts w:asciiTheme="minorHAnsi" w:hAnsiTheme="minorHAnsi" w:cstheme="minorHAnsi"/>
          <w:sz w:val="24"/>
          <w:szCs w:val="24"/>
        </w:rPr>
        <w:t>– a written document that delineates the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formal procedures for following the Hazard Analysis Critical Control Point principles developed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National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Advisory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Committee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Microbiological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Criteria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Foods.</w:t>
      </w:r>
    </w:p>
    <w:p w14:paraId="4A229771" w14:textId="77777777" w:rsidR="00E644DD" w:rsidRPr="00645FA7" w:rsidRDefault="00E644DD" w:rsidP="00E644DD">
      <w:pPr>
        <w:numPr>
          <w:ilvl w:val="1"/>
          <w:numId w:val="12"/>
        </w:numPr>
        <w:tabs>
          <w:tab w:val="left" w:pos="2020"/>
        </w:tabs>
        <w:spacing w:before="120" w:after="120"/>
        <w:ind w:left="2018" w:right="223"/>
        <w:jc w:val="both"/>
        <w:rPr>
          <w:rFonts w:asciiTheme="minorHAnsi" w:hAnsiTheme="minorHAnsi" w:cstheme="minorHAnsi"/>
          <w:sz w:val="24"/>
          <w:szCs w:val="24"/>
        </w:rPr>
      </w:pPr>
      <w:r w:rsidRPr="00645FA7">
        <w:rPr>
          <w:rFonts w:asciiTheme="minorHAnsi" w:hAnsiTheme="minorHAnsi" w:cstheme="minorHAnsi"/>
          <w:b/>
          <w:sz w:val="24"/>
          <w:szCs w:val="24"/>
        </w:rPr>
        <w:t xml:space="preserve">Hold Order </w:t>
      </w:r>
      <w:r w:rsidRPr="00645FA7">
        <w:rPr>
          <w:rFonts w:asciiTheme="minorHAnsi" w:hAnsiTheme="minorHAnsi" w:cstheme="minorHAnsi"/>
          <w:sz w:val="24"/>
          <w:szCs w:val="24"/>
        </w:rPr>
        <w:t>– temporary detainment of foods believed to have been compromised or tampered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must 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moved or destroyed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until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cleared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Health.</w:t>
      </w:r>
    </w:p>
    <w:p w14:paraId="2C189F65" w14:textId="77777777" w:rsidR="00E644DD" w:rsidRPr="00645FA7" w:rsidRDefault="00E644DD" w:rsidP="00E644DD">
      <w:pPr>
        <w:numPr>
          <w:ilvl w:val="1"/>
          <w:numId w:val="12"/>
        </w:numPr>
        <w:tabs>
          <w:tab w:val="left" w:pos="2019"/>
        </w:tabs>
        <w:spacing w:before="120" w:after="120"/>
        <w:ind w:right="216" w:hanging="721"/>
        <w:jc w:val="both"/>
        <w:rPr>
          <w:rFonts w:asciiTheme="minorHAnsi" w:hAnsiTheme="minorHAnsi" w:cstheme="minorHAnsi"/>
          <w:sz w:val="24"/>
          <w:szCs w:val="24"/>
        </w:rPr>
      </w:pPr>
      <w:r w:rsidRPr="00645FA7">
        <w:rPr>
          <w:rFonts w:asciiTheme="minorHAnsi" w:hAnsiTheme="minorHAnsi" w:cstheme="minorHAnsi"/>
          <w:b/>
          <w:sz w:val="24"/>
          <w:szCs w:val="24"/>
        </w:rPr>
        <w:t>Imminent</w:t>
      </w:r>
      <w:r w:rsidRPr="00645FA7">
        <w:rPr>
          <w:rFonts w:asciiTheme="minorHAnsi" w:hAnsiTheme="minorHAnsi" w:cstheme="minorHAnsi"/>
          <w:b/>
          <w:spacing w:val="2"/>
          <w:sz w:val="24"/>
          <w:szCs w:val="24"/>
        </w:rPr>
        <w:t xml:space="preserve"> </w:t>
      </w:r>
      <w:r w:rsidRPr="00645FA7">
        <w:rPr>
          <w:rFonts w:asciiTheme="minorHAnsi" w:hAnsiTheme="minorHAnsi" w:cstheme="minorHAnsi"/>
          <w:b/>
          <w:sz w:val="24"/>
          <w:szCs w:val="24"/>
        </w:rPr>
        <w:t>Health</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Hazard</w:t>
      </w:r>
      <w:r w:rsidRPr="00645FA7">
        <w:rPr>
          <w:rFonts w:asciiTheme="minorHAnsi" w:hAnsiTheme="minorHAnsi" w:cstheme="minorHAnsi"/>
          <w:b/>
          <w:spacing w:val="3"/>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significant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threat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danger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considered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exist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when there is evidence sufficient to show that a product, practice, circumstance, or event creates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situation that requires immediate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correction or cessation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 to prevent injury based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number of potential injuries, and the nature, severity, and duration of the anticipated injury.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Examples include but are not limited to sewage or wastewater backup or improper discharge,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breakdown of refrigeration system, lack of water, no hot water, an outbreak of foodborne illness,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lack</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electricity, pest infestation, lack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sanitation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control.</w:t>
      </w:r>
    </w:p>
    <w:p w14:paraId="47A7BB42" w14:textId="77777777" w:rsidR="00E644DD" w:rsidRPr="00645FA7" w:rsidRDefault="00E644DD" w:rsidP="00E644DD">
      <w:pPr>
        <w:numPr>
          <w:ilvl w:val="1"/>
          <w:numId w:val="12"/>
        </w:numPr>
        <w:tabs>
          <w:tab w:val="left" w:pos="2020"/>
        </w:tabs>
        <w:spacing w:before="120" w:after="120"/>
        <w:ind w:left="2019" w:right="217"/>
        <w:jc w:val="both"/>
        <w:rPr>
          <w:rFonts w:asciiTheme="minorHAnsi" w:hAnsiTheme="minorHAnsi" w:cstheme="minorHAnsi"/>
          <w:sz w:val="24"/>
          <w:szCs w:val="24"/>
        </w:rPr>
      </w:pPr>
      <w:r w:rsidRPr="00645FA7">
        <w:rPr>
          <w:rFonts w:asciiTheme="minorHAnsi" w:hAnsiTheme="minorHAnsi" w:cstheme="minorHAnsi"/>
          <w:b/>
          <w:sz w:val="24"/>
          <w:szCs w:val="24"/>
        </w:rPr>
        <w:t xml:space="preserve">Limited-Service Mobile Food Unit </w:t>
      </w:r>
      <w:r w:rsidRPr="00645FA7">
        <w:rPr>
          <w:rFonts w:asciiTheme="minorHAnsi" w:hAnsiTheme="minorHAnsi" w:cstheme="minorHAnsi"/>
          <w:sz w:val="24"/>
          <w:szCs w:val="24"/>
        </w:rPr>
        <w:t>– a motorized vehicle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manufactured for retail food 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 is equipped with Texas Food Establishment Rules compliant equipment designed to hold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transport pre-packaged prepared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Foods sold from a limited-service mobile food unit shall be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prewrapped,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bottled,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packaged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individual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servings.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Beverages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time/temperature control for safety and shall be dispensed from a covered urn or other protected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shall not be prepared or processed by the vendor due to limited equipment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onboard the truck.</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common term</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Catering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Truck.</w:t>
      </w:r>
      <w:r w:rsidRPr="00645FA7">
        <w:rPr>
          <w:rFonts w:asciiTheme="minorHAnsi" w:hAnsiTheme="minorHAnsi" w:cstheme="minorHAnsi"/>
          <w:sz w:val="24"/>
          <w:szCs w:val="24"/>
          <w:u w:val="single"/>
        </w:rPr>
        <w:t xml:space="preserve"> This type of MFU </w:t>
      </w:r>
      <w:r w:rsidRPr="00645FA7">
        <w:rPr>
          <w:rFonts w:asciiTheme="minorHAnsi" w:hAnsiTheme="minorHAnsi" w:cstheme="minorHAnsi"/>
          <w:sz w:val="24"/>
          <w:szCs w:val="24"/>
          <w:u w:val="single"/>
        </w:rPr>
        <w:lastRenderedPageBreak/>
        <w:t>requires the support of a central preparation facility.</w:t>
      </w:r>
    </w:p>
    <w:p w14:paraId="08C7BD74" w14:textId="77777777" w:rsidR="00E644DD" w:rsidRPr="00645FA7" w:rsidRDefault="00E644DD" w:rsidP="00E644DD">
      <w:pPr>
        <w:numPr>
          <w:ilvl w:val="1"/>
          <w:numId w:val="12"/>
        </w:numPr>
        <w:tabs>
          <w:tab w:val="left" w:pos="2020"/>
        </w:tabs>
        <w:spacing w:before="120" w:after="120"/>
        <w:ind w:left="2019" w:right="219"/>
        <w:jc w:val="both"/>
        <w:rPr>
          <w:rFonts w:asciiTheme="minorHAnsi" w:hAnsiTheme="minorHAnsi" w:cstheme="minorHAnsi"/>
          <w:sz w:val="24"/>
          <w:szCs w:val="24"/>
        </w:rPr>
      </w:pPr>
      <w:r w:rsidRPr="00645FA7">
        <w:rPr>
          <w:rFonts w:asciiTheme="minorHAnsi" w:hAnsiTheme="minorHAnsi" w:cstheme="minorHAnsi"/>
          <w:b/>
          <w:sz w:val="24"/>
          <w:szCs w:val="24"/>
        </w:rPr>
        <w:t xml:space="preserve">Mobile Food Unit </w:t>
      </w:r>
      <w:r w:rsidRPr="00645FA7">
        <w:rPr>
          <w:rFonts w:asciiTheme="minorHAnsi" w:hAnsiTheme="minorHAnsi" w:cstheme="minorHAnsi"/>
          <w:b/>
          <w:sz w:val="24"/>
          <w:szCs w:val="24"/>
          <w:u w:val="single"/>
        </w:rPr>
        <w:t>(MFU)</w:t>
      </w:r>
      <w:r w:rsidRPr="00645FA7">
        <w:rPr>
          <w:rFonts w:asciiTheme="minorHAnsi" w:hAnsiTheme="minorHAnsi" w:cstheme="minorHAnsi"/>
          <w:b/>
          <w:sz w:val="24"/>
          <w:szCs w:val="24"/>
        </w:rPr>
        <w:t xml:space="preserve"> </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A vehicle-mounted, self or otherwise propelled, self-contained food service operation designed to be readily movable (including catering trucks, trailers, push carts, and roadside vendors) and used to store, prepare, display, serve or sell food.</w:t>
      </w:r>
      <w:r w:rsidRPr="00645FA7">
        <w:rPr>
          <w:rFonts w:asciiTheme="minorHAnsi" w:hAnsiTheme="minorHAnsi" w:cstheme="minorHAnsi"/>
          <w:sz w:val="24"/>
          <w:szCs w:val="24"/>
        </w:rPr>
        <w:t xml:space="preserve">  This is synonymous with the term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 Food Establishment used in the Texas Food Establishment Rules</w:t>
      </w:r>
      <w:r w:rsidRPr="00645FA7">
        <w:rPr>
          <w:rFonts w:asciiTheme="minorHAnsi" w:hAnsiTheme="minorHAnsi" w:cstheme="minorHAnsi"/>
          <w:sz w:val="24"/>
          <w:szCs w:val="24"/>
          <w:u w:val="single"/>
        </w:rPr>
        <w:t>. An MFU must completely retain its mobility at all times. An MFU does not include a stand or a booth.</w:t>
      </w:r>
      <w:r w:rsidRPr="00645FA7">
        <w:rPr>
          <w:rFonts w:asciiTheme="minorHAnsi" w:hAnsiTheme="minorHAnsi" w:cstheme="minorHAnsi"/>
          <w:sz w:val="24"/>
          <w:szCs w:val="24"/>
        </w:rPr>
        <w:t xml:space="preserve"> </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term </w:t>
      </w:r>
      <w:r w:rsidRPr="00645FA7">
        <w:rPr>
          <w:rFonts w:asciiTheme="minorHAnsi" w:hAnsiTheme="minorHAnsi" w:cstheme="minorHAnsi"/>
          <w:sz w:val="24"/>
          <w:szCs w:val="24"/>
          <w:u w:val="single"/>
        </w:rPr>
        <w:t>Mobile Food Unit</w:t>
      </w:r>
      <w:r w:rsidRPr="00645FA7">
        <w:rPr>
          <w:rFonts w:asciiTheme="minorHAnsi" w:hAnsiTheme="minorHAnsi" w:cstheme="minorHAnsi"/>
          <w:sz w:val="24"/>
          <w:szCs w:val="24"/>
        </w:rPr>
        <w:t xml:space="preserve"> is used by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 Health to describe a Full Service Mobile Food Unit, Limited-Service 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 Roadside Vendor, Process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1 Pushcart,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Process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2</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Pushcart.</w:t>
      </w:r>
    </w:p>
    <w:p w14:paraId="71BBC2E2" w14:textId="77777777" w:rsidR="00E644DD" w:rsidRPr="00645FA7" w:rsidRDefault="00E644DD" w:rsidP="00E644DD">
      <w:pPr>
        <w:numPr>
          <w:ilvl w:val="1"/>
          <w:numId w:val="12"/>
        </w:numPr>
        <w:tabs>
          <w:tab w:val="left" w:pos="2020"/>
        </w:tabs>
        <w:spacing w:before="120" w:after="120"/>
        <w:ind w:left="2019" w:right="220"/>
        <w:jc w:val="both"/>
        <w:rPr>
          <w:rFonts w:asciiTheme="minorHAnsi" w:hAnsiTheme="minorHAnsi" w:cstheme="minorHAnsi"/>
          <w:sz w:val="24"/>
          <w:szCs w:val="24"/>
        </w:rPr>
      </w:pPr>
      <w:r w:rsidRPr="00645FA7">
        <w:rPr>
          <w:rFonts w:asciiTheme="minorHAnsi" w:hAnsiTheme="minorHAnsi" w:cstheme="minorHAnsi"/>
          <w:b/>
          <w:sz w:val="24"/>
          <w:szCs w:val="24"/>
        </w:rPr>
        <w:t xml:space="preserve">Northeast Texas Public Health District (NET Health) </w:t>
      </w:r>
      <w:r w:rsidRPr="00645FA7">
        <w:rPr>
          <w:rFonts w:asciiTheme="minorHAnsi" w:hAnsiTheme="minorHAnsi" w:cstheme="minorHAnsi"/>
          <w:sz w:val="24"/>
          <w:szCs w:val="24"/>
        </w:rPr>
        <w:t>– a Public Health District established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1994 by the City of Tyler and Smith County.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 other incorporated cities of Smith County have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opted in as a member of the Northeast Texas Public Health District for the services of the retail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program.</w:t>
      </w:r>
    </w:p>
    <w:p w14:paraId="4B305DB3" w14:textId="77777777" w:rsidR="00E644DD" w:rsidRPr="00645FA7" w:rsidRDefault="00E644DD" w:rsidP="00E644DD">
      <w:pPr>
        <w:numPr>
          <w:ilvl w:val="1"/>
          <w:numId w:val="12"/>
        </w:numPr>
        <w:tabs>
          <w:tab w:val="left" w:pos="2020"/>
        </w:tabs>
        <w:spacing w:before="120" w:after="120"/>
        <w:ind w:left="2019" w:right="219"/>
        <w:jc w:val="both"/>
        <w:rPr>
          <w:rFonts w:asciiTheme="minorHAnsi" w:hAnsiTheme="minorHAnsi" w:cstheme="minorHAnsi"/>
          <w:sz w:val="24"/>
          <w:szCs w:val="24"/>
        </w:rPr>
      </w:pPr>
      <w:r w:rsidRPr="00645FA7">
        <w:rPr>
          <w:rFonts w:asciiTheme="minorHAnsi" w:hAnsiTheme="minorHAnsi" w:cstheme="minorHAnsi"/>
          <w:b/>
          <w:sz w:val="24"/>
          <w:szCs w:val="24"/>
        </w:rPr>
        <w:t xml:space="preserve">No Bare Hand Contact </w:t>
      </w:r>
      <w:r w:rsidRPr="00645FA7">
        <w:rPr>
          <w:rFonts w:asciiTheme="minorHAnsi" w:hAnsiTheme="minorHAnsi" w:cstheme="minorHAnsi"/>
          <w:sz w:val="24"/>
          <w:szCs w:val="24"/>
        </w:rPr>
        <w:t>– the use of a physical barrier between clean bare hands and ready to eat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items is required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when handling foods (examples include, but are not limited to spoons,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tongs, tissue paper, disposable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grade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gloves,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etc.).</w:t>
      </w:r>
    </w:p>
    <w:p w14:paraId="198770C6" w14:textId="77777777" w:rsidR="00E644DD" w:rsidRPr="00645FA7" w:rsidRDefault="00E644DD" w:rsidP="00E644DD">
      <w:pPr>
        <w:numPr>
          <w:ilvl w:val="1"/>
          <w:numId w:val="12"/>
        </w:numPr>
        <w:tabs>
          <w:tab w:val="left" w:pos="2015"/>
          <w:tab w:val="left" w:pos="2018"/>
        </w:tabs>
        <w:spacing w:before="120" w:after="120"/>
        <w:ind w:right="213"/>
        <w:jc w:val="both"/>
        <w:rPr>
          <w:rFonts w:asciiTheme="minorHAnsi" w:hAnsiTheme="minorHAnsi" w:cstheme="minorHAnsi"/>
          <w:sz w:val="24"/>
          <w:szCs w:val="24"/>
          <w:u w:val="single"/>
        </w:rPr>
      </w:pPr>
      <w:r w:rsidRPr="00645FA7">
        <w:rPr>
          <w:rFonts w:asciiTheme="minorHAnsi" w:hAnsiTheme="minorHAnsi" w:cstheme="minorHAnsi"/>
          <w:b/>
          <w:sz w:val="24"/>
          <w:szCs w:val="24"/>
          <w:u w:val="single"/>
        </w:rPr>
        <w:t xml:space="preserve">Permit </w:t>
      </w:r>
      <w:r w:rsidRPr="00645FA7">
        <w:rPr>
          <w:rFonts w:asciiTheme="minorHAnsi" w:hAnsiTheme="minorHAnsi" w:cstheme="minorHAnsi"/>
          <w:sz w:val="24"/>
          <w:szCs w:val="24"/>
          <w:u w:val="single"/>
        </w:rPr>
        <w:t>- means the document issued by NET Health that authorizes a PERSON to operate a FOOD ESTABLISHMENT.</w:t>
      </w:r>
    </w:p>
    <w:p w14:paraId="7BFE201C" w14:textId="77777777" w:rsidR="00E644DD" w:rsidRPr="00645FA7" w:rsidRDefault="00E644DD" w:rsidP="00E644DD">
      <w:pPr>
        <w:numPr>
          <w:ilvl w:val="1"/>
          <w:numId w:val="12"/>
        </w:numPr>
        <w:tabs>
          <w:tab w:val="left" w:pos="2018"/>
        </w:tabs>
        <w:spacing w:before="120" w:after="120"/>
        <w:ind w:right="213"/>
        <w:jc w:val="both"/>
        <w:rPr>
          <w:rFonts w:asciiTheme="minorHAnsi" w:hAnsiTheme="minorHAnsi" w:cstheme="minorHAnsi"/>
          <w:sz w:val="24"/>
          <w:szCs w:val="24"/>
          <w:u w:val="single"/>
        </w:rPr>
      </w:pPr>
      <w:r w:rsidRPr="00645FA7">
        <w:rPr>
          <w:rFonts w:asciiTheme="minorHAnsi" w:hAnsiTheme="minorHAnsi" w:cstheme="minorHAnsi"/>
          <w:b/>
          <w:sz w:val="24"/>
          <w:szCs w:val="24"/>
          <w:u w:val="single"/>
        </w:rPr>
        <w:t>Person</w:t>
      </w:r>
      <w:r w:rsidRPr="00645FA7">
        <w:rPr>
          <w:rFonts w:asciiTheme="minorHAnsi" w:hAnsiTheme="minorHAnsi" w:cstheme="minorHAnsi"/>
          <w:sz w:val="24"/>
          <w:szCs w:val="24"/>
          <w:u w:val="single"/>
        </w:rPr>
        <w:t xml:space="preserve"> - means an association, a corporation, individual, partnership, other legal entity, government, or governmental subdivision or agency.</w:t>
      </w:r>
    </w:p>
    <w:p w14:paraId="5F22DD9D" w14:textId="77777777" w:rsidR="00E644DD" w:rsidRPr="00645FA7" w:rsidRDefault="00E644DD" w:rsidP="00E644DD">
      <w:pPr>
        <w:numPr>
          <w:ilvl w:val="1"/>
          <w:numId w:val="12"/>
        </w:numPr>
        <w:tabs>
          <w:tab w:val="left" w:pos="2020"/>
        </w:tabs>
        <w:spacing w:before="120" w:after="120"/>
        <w:ind w:left="2019" w:right="221"/>
        <w:jc w:val="both"/>
        <w:rPr>
          <w:rFonts w:asciiTheme="minorHAnsi" w:hAnsiTheme="minorHAnsi" w:cstheme="minorHAnsi"/>
          <w:sz w:val="24"/>
          <w:szCs w:val="24"/>
        </w:rPr>
      </w:pPr>
      <w:r w:rsidRPr="00645FA7">
        <w:rPr>
          <w:rFonts w:asciiTheme="minorHAnsi" w:hAnsiTheme="minorHAnsi" w:cstheme="minorHAnsi"/>
          <w:b/>
          <w:sz w:val="24"/>
          <w:szCs w:val="24"/>
        </w:rPr>
        <w:t xml:space="preserve">Preliminary Inspection </w:t>
      </w:r>
      <w:r w:rsidRPr="00645FA7">
        <w:rPr>
          <w:rFonts w:asciiTheme="minorHAnsi" w:hAnsiTheme="minorHAnsi" w:cstheme="minorHAnsi"/>
          <w:sz w:val="24"/>
          <w:szCs w:val="24"/>
        </w:rPr>
        <w:t>– a site visit and inspection conducted in preparation for submittal of 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application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p>
    <w:p w14:paraId="579CAB39" w14:textId="77777777" w:rsidR="00E644DD" w:rsidRPr="00645FA7" w:rsidRDefault="00E644DD" w:rsidP="00E644DD">
      <w:pPr>
        <w:numPr>
          <w:ilvl w:val="1"/>
          <w:numId w:val="12"/>
        </w:numPr>
        <w:tabs>
          <w:tab w:val="left" w:pos="2019"/>
        </w:tabs>
        <w:spacing w:before="120" w:after="120"/>
        <w:ind w:left="2018" w:right="217"/>
        <w:jc w:val="both"/>
        <w:rPr>
          <w:rFonts w:asciiTheme="minorHAnsi" w:hAnsiTheme="minorHAnsi" w:cstheme="minorHAnsi"/>
          <w:sz w:val="24"/>
          <w:szCs w:val="24"/>
        </w:rPr>
      </w:pPr>
      <w:r w:rsidRPr="00645FA7">
        <w:rPr>
          <w:rFonts w:asciiTheme="minorHAnsi" w:hAnsiTheme="minorHAnsi" w:cstheme="minorHAnsi"/>
          <w:b/>
          <w:sz w:val="24"/>
          <w:szCs w:val="24"/>
        </w:rPr>
        <w:t xml:space="preserve">Priority Foundation Item </w:t>
      </w:r>
      <w:r w:rsidRPr="00645FA7">
        <w:rPr>
          <w:rFonts w:asciiTheme="minorHAnsi" w:hAnsiTheme="minorHAnsi" w:cstheme="minorHAnsi"/>
          <w:sz w:val="24"/>
          <w:szCs w:val="24"/>
        </w:rPr>
        <w:t>– a provision whose application supports, facilitates, or enables one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priority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items.</w:t>
      </w:r>
    </w:p>
    <w:p w14:paraId="306185B8" w14:textId="77777777" w:rsidR="00E644DD" w:rsidRPr="00645FA7" w:rsidRDefault="00E644DD" w:rsidP="00E644DD">
      <w:pPr>
        <w:numPr>
          <w:ilvl w:val="1"/>
          <w:numId w:val="12"/>
        </w:numPr>
        <w:tabs>
          <w:tab w:val="left" w:pos="2021"/>
        </w:tabs>
        <w:spacing w:before="120" w:after="120"/>
        <w:ind w:left="2019" w:right="219"/>
        <w:jc w:val="both"/>
        <w:rPr>
          <w:rFonts w:asciiTheme="minorHAnsi" w:hAnsiTheme="minorHAnsi" w:cstheme="minorHAnsi"/>
          <w:sz w:val="24"/>
          <w:szCs w:val="24"/>
        </w:rPr>
      </w:pPr>
      <w:r w:rsidRPr="00645FA7">
        <w:rPr>
          <w:rFonts w:asciiTheme="minorHAnsi" w:hAnsiTheme="minorHAnsi" w:cstheme="minorHAnsi"/>
          <w:b/>
          <w:sz w:val="24"/>
          <w:szCs w:val="24"/>
        </w:rPr>
        <w:t xml:space="preserve">Priority Item </w:t>
      </w:r>
      <w:r w:rsidRPr="00645FA7">
        <w:rPr>
          <w:rFonts w:asciiTheme="minorHAnsi" w:hAnsiTheme="minorHAnsi" w:cstheme="minorHAnsi"/>
          <w:sz w:val="24"/>
          <w:szCs w:val="24"/>
        </w:rPr>
        <w:t>– a provision that contributes directly to the elimination, prevention, or reduction of</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hazards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associated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borne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illness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injury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acceptable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level.</w:t>
      </w:r>
    </w:p>
    <w:p w14:paraId="2853BFC8" w14:textId="77777777" w:rsidR="00E644DD" w:rsidRPr="00645FA7" w:rsidRDefault="00E644DD" w:rsidP="00E644DD">
      <w:pPr>
        <w:numPr>
          <w:ilvl w:val="1"/>
          <w:numId w:val="12"/>
        </w:numPr>
        <w:tabs>
          <w:tab w:val="left" w:pos="2020"/>
        </w:tabs>
        <w:spacing w:before="120" w:after="120"/>
        <w:ind w:left="2019" w:right="220"/>
        <w:jc w:val="both"/>
        <w:rPr>
          <w:rFonts w:asciiTheme="minorHAnsi" w:hAnsiTheme="minorHAnsi" w:cstheme="minorHAnsi"/>
          <w:sz w:val="24"/>
          <w:szCs w:val="24"/>
        </w:rPr>
      </w:pPr>
      <w:r w:rsidRPr="00645FA7">
        <w:rPr>
          <w:rFonts w:asciiTheme="minorHAnsi" w:hAnsiTheme="minorHAnsi" w:cstheme="minorHAnsi"/>
          <w:b/>
          <w:sz w:val="24"/>
          <w:szCs w:val="24"/>
        </w:rPr>
        <w:t xml:space="preserve">Promoter </w:t>
      </w:r>
      <w:r w:rsidRPr="00645FA7">
        <w:rPr>
          <w:rFonts w:asciiTheme="minorHAnsi" w:hAnsiTheme="minorHAnsi" w:cstheme="minorHAnsi"/>
          <w:sz w:val="24"/>
          <w:szCs w:val="24"/>
        </w:rPr>
        <w:t>– person responsible for sponsoring or organizing and/or advertising the activities of 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event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facilitation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utilities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 vendors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throughout an event.</w:t>
      </w:r>
    </w:p>
    <w:p w14:paraId="2FF130A0" w14:textId="77777777" w:rsidR="00E644DD" w:rsidRPr="00645FA7" w:rsidRDefault="00E644DD" w:rsidP="00E644DD">
      <w:pPr>
        <w:numPr>
          <w:ilvl w:val="1"/>
          <w:numId w:val="12"/>
        </w:numPr>
        <w:tabs>
          <w:tab w:val="left" w:pos="2020"/>
        </w:tabs>
        <w:spacing w:before="120" w:after="120"/>
        <w:ind w:left="2019"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Public Health District </w:t>
      </w:r>
      <w:r w:rsidRPr="00645FA7">
        <w:rPr>
          <w:rFonts w:asciiTheme="minorHAnsi" w:hAnsiTheme="minorHAnsi" w:cstheme="minorHAnsi"/>
          <w:sz w:val="24"/>
          <w:szCs w:val="24"/>
        </w:rPr>
        <w:t>– a special district government entity established by two (2) or more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counties and/or cities, as per Texas Health and Safety Code, Title 2, Subtitle F, Chapter 121,</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Subchapter E.</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Any government entity including a school district may become a member of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public health district.   A public health district will at a minimum provide the essential public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services listed for a local health department.</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A public health district may perform 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public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function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members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perform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unless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restricted 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law.</w:t>
      </w:r>
    </w:p>
    <w:p w14:paraId="52E34337" w14:textId="77777777" w:rsidR="00E644DD" w:rsidRPr="00645FA7" w:rsidRDefault="00E644DD" w:rsidP="00E644DD">
      <w:pPr>
        <w:numPr>
          <w:ilvl w:val="1"/>
          <w:numId w:val="12"/>
        </w:numPr>
        <w:tabs>
          <w:tab w:val="left" w:pos="2020"/>
        </w:tabs>
        <w:spacing w:before="120" w:after="120"/>
        <w:ind w:left="2019" w:right="221"/>
        <w:jc w:val="both"/>
        <w:rPr>
          <w:rFonts w:asciiTheme="minorHAnsi" w:hAnsiTheme="minorHAnsi" w:cstheme="minorHAnsi"/>
          <w:sz w:val="24"/>
          <w:szCs w:val="24"/>
        </w:rPr>
      </w:pPr>
      <w:r w:rsidRPr="00645FA7">
        <w:rPr>
          <w:rFonts w:asciiTheme="minorHAnsi" w:hAnsiTheme="minorHAnsi" w:cstheme="minorHAnsi"/>
          <w:b/>
          <w:sz w:val="24"/>
          <w:szCs w:val="24"/>
        </w:rPr>
        <w:t xml:space="preserve">Pushcart </w:t>
      </w:r>
      <w:r w:rsidRPr="00645FA7">
        <w:rPr>
          <w:rFonts w:asciiTheme="minorHAnsi" w:hAnsiTheme="minorHAnsi" w:cstheme="minorHAnsi"/>
          <w:sz w:val="24"/>
          <w:szCs w:val="24"/>
        </w:rPr>
        <w:t>– a non-self-propelled mobile food unit limited to serving foods or beverages requiring a</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limited amount of preparation as authorized by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pushcart must be self-contained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and all food products, supplies and </w:t>
      </w:r>
      <w:r w:rsidRPr="00645FA7">
        <w:rPr>
          <w:rFonts w:asciiTheme="minorHAnsi" w:hAnsiTheme="minorHAnsi" w:cstheme="minorHAnsi"/>
          <w:sz w:val="24"/>
          <w:szCs w:val="24"/>
        </w:rPr>
        <w:lastRenderedPageBreak/>
        <w:t>equipment must be on the pushcart.</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A pushcart is classified 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bookmarkStart w:id="116" w:name="_Hlk145943639"/>
      <w:r w:rsidRPr="00645FA7">
        <w:rPr>
          <w:rFonts w:asciiTheme="minorHAnsi" w:hAnsiTheme="minorHAnsi" w:cstheme="minorHAnsi"/>
          <w:sz w:val="24"/>
          <w:szCs w:val="24"/>
          <w:u w:val="single"/>
        </w:rPr>
        <w:t>. This type of MFU requires the support of a central preparation facility.</w:t>
      </w:r>
      <w:bookmarkEnd w:id="116"/>
    </w:p>
    <w:p w14:paraId="73966DB1" w14:textId="77777777" w:rsidR="00E644DD" w:rsidRPr="00645FA7" w:rsidRDefault="00E644DD" w:rsidP="00E644DD">
      <w:pPr>
        <w:numPr>
          <w:ilvl w:val="1"/>
          <w:numId w:val="12"/>
        </w:numPr>
        <w:tabs>
          <w:tab w:val="left" w:pos="2020"/>
        </w:tabs>
        <w:spacing w:before="120" w:after="120"/>
        <w:ind w:left="2019" w:right="221"/>
        <w:jc w:val="both"/>
        <w:rPr>
          <w:rFonts w:asciiTheme="minorHAnsi" w:hAnsiTheme="minorHAnsi" w:cstheme="minorHAnsi"/>
          <w:sz w:val="24"/>
          <w:szCs w:val="24"/>
        </w:rPr>
      </w:pPr>
      <w:r w:rsidRPr="00645FA7">
        <w:rPr>
          <w:rFonts w:asciiTheme="minorHAnsi" w:hAnsiTheme="minorHAnsi" w:cstheme="minorHAnsi"/>
          <w:b/>
          <w:sz w:val="24"/>
          <w:szCs w:val="24"/>
          <w:u w:val="single"/>
        </w:rPr>
        <w:t xml:space="preserve">Ready to Eat Food </w:t>
      </w:r>
      <w:r w:rsidRPr="00645FA7">
        <w:rPr>
          <w:rFonts w:asciiTheme="minorHAnsi" w:hAnsiTheme="minorHAnsi" w:cstheme="minorHAnsi"/>
          <w:sz w:val="24"/>
          <w:szCs w:val="24"/>
          <w:u w:val="single"/>
        </w:rPr>
        <w:t xml:space="preserve">– foods that are in a form that is edible without additional preparation to achieve food safety.  No further washing, cooking, or additional preparation by the food establishment or the consumer is required. These foods are intended for immediate consumption either for on-premises consumption or carry-out and it is reasonably expected to be consumed in that form.  </w:t>
      </w:r>
    </w:p>
    <w:p w14:paraId="6CFB21E6" w14:textId="77777777" w:rsidR="00E644DD" w:rsidRPr="00645FA7" w:rsidRDefault="00E644DD" w:rsidP="00E644DD">
      <w:pPr>
        <w:numPr>
          <w:ilvl w:val="1"/>
          <w:numId w:val="12"/>
        </w:numPr>
        <w:tabs>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 xml:space="preserve">Remodel </w:t>
      </w:r>
      <w:r w:rsidRPr="00645FA7">
        <w:rPr>
          <w:rFonts w:asciiTheme="minorHAnsi" w:hAnsiTheme="minorHAnsi" w:cstheme="minorHAnsi"/>
          <w:sz w:val="24"/>
          <w:szCs w:val="24"/>
        </w:rPr>
        <w:t>– to change the structure, finishes, layout, or design of the originally approved floor 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p>
    <w:p w14:paraId="79506578" w14:textId="77777777" w:rsidR="00E644DD" w:rsidRPr="00645FA7" w:rsidRDefault="00E644DD" w:rsidP="00E644DD">
      <w:pPr>
        <w:numPr>
          <w:ilvl w:val="1"/>
          <w:numId w:val="12"/>
        </w:numPr>
        <w:tabs>
          <w:tab w:val="left" w:pos="2020"/>
        </w:tabs>
        <w:spacing w:before="120" w:after="120"/>
        <w:ind w:left="2019" w:hanging="721"/>
        <w:jc w:val="both"/>
        <w:rPr>
          <w:rFonts w:asciiTheme="minorHAnsi" w:hAnsiTheme="minorHAnsi" w:cstheme="minorHAnsi"/>
          <w:sz w:val="24"/>
          <w:szCs w:val="24"/>
        </w:rPr>
      </w:pPr>
      <w:r w:rsidRPr="00645FA7">
        <w:rPr>
          <w:rFonts w:asciiTheme="minorHAnsi" w:hAnsiTheme="minorHAnsi" w:cstheme="minorHAnsi"/>
          <w:b/>
          <w:sz w:val="24"/>
          <w:szCs w:val="24"/>
        </w:rPr>
        <w:t>Revocation</w:t>
      </w:r>
      <w:r w:rsidRPr="00645FA7">
        <w:rPr>
          <w:rFonts w:asciiTheme="minorHAnsi" w:hAnsiTheme="minorHAnsi" w:cstheme="minorHAnsi"/>
          <w:b/>
          <w:spacing w:val="-3"/>
          <w:sz w:val="24"/>
          <w:szCs w:val="24"/>
        </w:rPr>
        <w:t xml:space="preserve"> </w:t>
      </w:r>
      <w:r w:rsidRPr="00645FA7">
        <w:rPr>
          <w:rFonts w:asciiTheme="minorHAnsi" w:hAnsiTheme="minorHAnsi" w:cstheme="minorHAnsi"/>
          <w:sz w:val="24"/>
          <w:szCs w:val="24"/>
        </w:rPr>
        <w: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pacing w:val="-2"/>
          <w:sz w:val="24"/>
          <w:szCs w:val="24"/>
          <w:u w:val="single"/>
        </w:rPr>
        <w:t>permit issued is terminated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indefinite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period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time.</w:t>
      </w:r>
    </w:p>
    <w:p w14:paraId="1C51A29C" w14:textId="77777777" w:rsidR="00E644DD" w:rsidRPr="00645FA7" w:rsidRDefault="00E644DD" w:rsidP="00E644DD">
      <w:pPr>
        <w:numPr>
          <w:ilvl w:val="1"/>
          <w:numId w:val="12"/>
        </w:numPr>
        <w:tabs>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 xml:space="preserve">Risk Category </w:t>
      </w:r>
      <w:r w:rsidRPr="00645FA7">
        <w:rPr>
          <w:rFonts w:asciiTheme="minorHAnsi" w:hAnsiTheme="minorHAnsi" w:cstheme="minorHAnsi"/>
          <w:sz w:val="24"/>
          <w:szCs w:val="24"/>
        </w:rPr>
        <w:t>– a hierarchical scale of the likelihood of foodborne illness to occur based on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menu,</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processing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style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history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inside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central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preparation/commissary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facility.</w:t>
      </w:r>
    </w:p>
    <w:p w14:paraId="02D7F173" w14:textId="77777777" w:rsidR="00E644DD" w:rsidRPr="00645FA7" w:rsidRDefault="00E644DD" w:rsidP="00E644DD">
      <w:pPr>
        <w:numPr>
          <w:ilvl w:val="1"/>
          <w:numId w:val="12"/>
        </w:numPr>
        <w:tabs>
          <w:tab w:val="left" w:pos="2019"/>
        </w:tabs>
        <w:spacing w:before="120" w:after="120"/>
        <w:ind w:left="2018" w:right="217"/>
        <w:jc w:val="both"/>
        <w:rPr>
          <w:rFonts w:asciiTheme="minorHAnsi" w:hAnsiTheme="minorHAnsi" w:cstheme="minorHAnsi"/>
          <w:sz w:val="24"/>
          <w:szCs w:val="24"/>
        </w:rPr>
      </w:pPr>
      <w:r w:rsidRPr="00645FA7">
        <w:rPr>
          <w:rFonts w:asciiTheme="minorHAnsi" w:hAnsiTheme="minorHAnsi" w:cstheme="minorHAnsi"/>
          <w:b/>
          <w:sz w:val="24"/>
          <w:szCs w:val="24"/>
        </w:rPr>
        <w:t xml:space="preserve">Roadside Vendor </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a type of Limited-Service Mobile Food Unit. A roadside vendor is a</w:t>
      </w:r>
      <w:r w:rsidRPr="00645FA7">
        <w:rPr>
          <w:rFonts w:asciiTheme="minorHAnsi" w:hAnsiTheme="minorHAnsi" w:cstheme="minorHAnsi"/>
          <w:sz w:val="24"/>
          <w:szCs w:val="24"/>
        </w:rPr>
        <w:t xml:space="preserve"> motorized vehicle manufactured for operation as a packaged retail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store.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u w:val="single"/>
        </w:rPr>
        <w:t>A person who operates a mobile retail food store from a temporary location adjacent to a public road or highway.</w:t>
      </w:r>
      <w:r w:rsidRPr="00645FA7">
        <w:rPr>
          <w:rFonts w:asciiTheme="minorHAnsi" w:hAnsiTheme="minorHAnsi" w:cstheme="minorHAnsi"/>
          <w:sz w:val="24"/>
          <w:szCs w:val="24"/>
        </w:rPr>
        <w:t xml:space="preserv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 not be prepared or processed by a roadside food vendor.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roadside food vendor is classified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z w:val="24"/>
          <w:szCs w:val="24"/>
          <w:u w:val="single"/>
        </w:rPr>
        <w:t>. This type of MFU requires the support of a central preparation facility.</w:t>
      </w:r>
    </w:p>
    <w:p w14:paraId="315673CA" w14:textId="77777777" w:rsidR="00E644DD" w:rsidRPr="00645FA7" w:rsidRDefault="00E644DD" w:rsidP="00E644DD">
      <w:pPr>
        <w:numPr>
          <w:ilvl w:val="1"/>
          <w:numId w:val="12"/>
        </w:numPr>
        <w:tabs>
          <w:tab w:val="left" w:pos="2021"/>
        </w:tabs>
        <w:spacing w:before="120" w:after="120"/>
        <w:ind w:left="2019" w:right="217"/>
        <w:jc w:val="both"/>
        <w:rPr>
          <w:rFonts w:asciiTheme="minorHAnsi" w:hAnsiTheme="minorHAnsi" w:cstheme="minorHAnsi"/>
          <w:strike/>
          <w:sz w:val="24"/>
          <w:szCs w:val="24"/>
        </w:rPr>
      </w:pPr>
      <w:r w:rsidRPr="00645FA7">
        <w:rPr>
          <w:rFonts w:asciiTheme="minorHAnsi" w:hAnsiTheme="minorHAnsi" w:cstheme="minorHAnsi"/>
          <w:b/>
          <w:sz w:val="24"/>
          <w:szCs w:val="24"/>
        </w:rPr>
        <w:t xml:space="preserve">Servicing Area </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A component of a Commissary Facility for mobile food units.</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An</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operating base location to which a mobile FOOD ESTABLISHMENT or transportation vehicle returns regularly for such things as vehicle and equipment cleaning, discharging liquid or solid wastes, refilling water tanks and ice bins, and boarding FOOD.</w:t>
      </w:r>
    </w:p>
    <w:p w14:paraId="5CA4C9E6" w14:textId="77777777" w:rsidR="00E644DD" w:rsidRPr="00645FA7" w:rsidRDefault="00E644DD" w:rsidP="00E644DD">
      <w:pPr>
        <w:numPr>
          <w:ilvl w:val="1"/>
          <w:numId w:val="12"/>
        </w:numPr>
        <w:tabs>
          <w:tab w:val="left" w:pos="2020"/>
        </w:tabs>
        <w:spacing w:before="120" w:after="120"/>
        <w:ind w:left="2019" w:right="220"/>
        <w:jc w:val="both"/>
        <w:rPr>
          <w:rFonts w:asciiTheme="minorHAnsi" w:hAnsiTheme="minorHAnsi" w:cstheme="minorHAnsi"/>
          <w:sz w:val="24"/>
          <w:szCs w:val="24"/>
        </w:rPr>
      </w:pPr>
      <w:r w:rsidRPr="00645FA7">
        <w:rPr>
          <w:rFonts w:asciiTheme="minorHAnsi" w:hAnsiTheme="minorHAnsi" w:cstheme="minorHAnsi"/>
          <w:b/>
          <w:sz w:val="24"/>
          <w:szCs w:val="24"/>
        </w:rPr>
        <w:t xml:space="preserve">Suspension </w:t>
      </w:r>
      <w:r w:rsidRPr="00645FA7">
        <w:rPr>
          <w:rFonts w:asciiTheme="minorHAnsi" w:hAnsiTheme="minorHAnsi" w:cstheme="minorHAnsi"/>
          <w:sz w:val="24"/>
          <w:szCs w:val="24"/>
        </w:rPr>
        <w:t>– the temporary discontinuance or withdrawal of a permit issued by NET Health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period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suspension.</w:t>
      </w:r>
    </w:p>
    <w:p w14:paraId="38E27245" w14:textId="77777777" w:rsidR="00E644DD" w:rsidRPr="00645FA7" w:rsidRDefault="00E644DD" w:rsidP="00E644DD">
      <w:pPr>
        <w:numPr>
          <w:ilvl w:val="1"/>
          <w:numId w:val="12"/>
        </w:numPr>
        <w:tabs>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 xml:space="preserve">Time/Temperature Control for Safety (TCS) Food </w:t>
      </w:r>
      <w:r w:rsidRPr="00645FA7">
        <w:rPr>
          <w:rFonts w:asciiTheme="minorHAnsi" w:hAnsiTheme="minorHAnsi" w:cstheme="minorHAnsi"/>
          <w:sz w:val="24"/>
          <w:szCs w:val="24"/>
        </w:rPr>
        <w:t>(previously defined as Potential Hazardous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 food that requires time/temperature control for safety to limit pathogenic microorganism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growth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toxin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formation.</w:t>
      </w:r>
    </w:p>
    <w:p w14:paraId="62468241" w14:textId="77777777" w:rsidR="00E644DD" w:rsidRPr="00645FA7" w:rsidRDefault="00E644DD" w:rsidP="00E644DD">
      <w:pPr>
        <w:numPr>
          <w:ilvl w:val="1"/>
          <w:numId w:val="12"/>
        </w:numPr>
        <w:tabs>
          <w:tab w:val="left" w:pos="2020"/>
        </w:tabs>
        <w:spacing w:before="120" w:after="120"/>
        <w:ind w:left="2019" w:right="219"/>
        <w:jc w:val="both"/>
        <w:rPr>
          <w:rFonts w:asciiTheme="minorHAnsi" w:hAnsiTheme="minorHAnsi" w:cstheme="minorHAnsi"/>
          <w:sz w:val="24"/>
          <w:szCs w:val="24"/>
        </w:rPr>
      </w:pPr>
      <w:r w:rsidRPr="00645FA7">
        <w:rPr>
          <w:rFonts w:asciiTheme="minorHAnsi" w:hAnsiTheme="minorHAnsi" w:cstheme="minorHAnsi"/>
          <w:b/>
          <w:sz w:val="24"/>
          <w:szCs w:val="24"/>
        </w:rPr>
        <w:t>Valid permit.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 valid permit is one that is not expired, revoked, or suspended.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The permit 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 be defaced, removed, or otherwise altered without written permission from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 may be revoked or suspended by NET Health at any time if it is deemed that the 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unit is not operating in compliance with the provisions of this District Order or in 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emergency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when, in the judgment of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has become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a public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nuisance 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menace.</w:t>
      </w:r>
    </w:p>
    <w:p w14:paraId="45FFD280" w14:textId="77777777" w:rsidR="00E644DD" w:rsidRPr="00645FA7" w:rsidRDefault="00E644DD" w:rsidP="00E644DD">
      <w:pPr>
        <w:numPr>
          <w:ilvl w:val="1"/>
          <w:numId w:val="12"/>
        </w:numPr>
        <w:tabs>
          <w:tab w:val="left" w:pos="2020"/>
        </w:tabs>
        <w:spacing w:before="120" w:after="120"/>
        <w:ind w:left="2019" w:hanging="721"/>
        <w:jc w:val="both"/>
        <w:outlineLvl w:val="1"/>
        <w:rPr>
          <w:rFonts w:asciiTheme="minorHAnsi" w:hAnsiTheme="minorHAnsi" w:cstheme="minorHAnsi"/>
          <w:b/>
          <w:bCs/>
          <w:sz w:val="24"/>
          <w:szCs w:val="24"/>
        </w:rPr>
      </w:pPr>
      <w:bookmarkStart w:id="117" w:name="_Toc149205908"/>
      <w:r w:rsidRPr="00645FA7">
        <w:rPr>
          <w:rFonts w:asciiTheme="minorHAnsi" w:hAnsiTheme="minorHAnsi" w:cstheme="minorHAnsi"/>
          <w:b/>
          <w:bCs/>
          <w:sz w:val="24"/>
          <w:szCs w:val="24"/>
        </w:rPr>
        <w:t>Variable</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Risk</w:t>
      </w:r>
      <w:r w:rsidRPr="00645FA7">
        <w:rPr>
          <w:rFonts w:asciiTheme="minorHAnsi" w:hAnsiTheme="minorHAnsi" w:cstheme="minorHAnsi"/>
          <w:b/>
          <w:bCs/>
          <w:spacing w:val="-6"/>
          <w:sz w:val="24"/>
          <w:szCs w:val="24"/>
        </w:rPr>
        <w:t xml:space="preserve"> </w:t>
      </w:r>
      <w:r w:rsidRPr="00645FA7">
        <w:rPr>
          <w:rFonts w:asciiTheme="minorHAnsi" w:hAnsiTheme="minorHAnsi" w:cstheme="minorHAnsi"/>
          <w:b/>
          <w:bCs/>
          <w:sz w:val="24"/>
          <w:szCs w:val="24"/>
        </w:rPr>
        <w:t>Categories:</w:t>
      </w:r>
      <w:bookmarkEnd w:id="117"/>
    </w:p>
    <w:p w14:paraId="023B5F02" w14:textId="77777777" w:rsidR="00E644DD" w:rsidRPr="00645FA7" w:rsidRDefault="00E644DD" w:rsidP="00E644DD">
      <w:pPr>
        <w:numPr>
          <w:ilvl w:val="2"/>
          <w:numId w:val="12"/>
        </w:numPr>
        <w:tabs>
          <w:tab w:val="left" w:pos="2740"/>
        </w:tabs>
        <w:spacing w:before="120" w:after="120"/>
        <w:ind w:right="218"/>
        <w:jc w:val="both"/>
        <w:rPr>
          <w:rFonts w:asciiTheme="minorHAnsi" w:hAnsiTheme="minorHAnsi" w:cstheme="minorHAnsi"/>
          <w:b/>
          <w:sz w:val="24"/>
          <w:szCs w:val="24"/>
        </w:rPr>
      </w:pPr>
      <w:r w:rsidRPr="00645FA7">
        <w:rPr>
          <w:rFonts w:asciiTheme="minorHAnsi" w:hAnsiTheme="minorHAnsi" w:cstheme="minorHAnsi"/>
          <w:b/>
          <w:sz w:val="24"/>
          <w:szCs w:val="24"/>
        </w:rPr>
        <w:t>Process 1 (Minimal to low risk).</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This process involves the vending or service of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beverages with or without preparation and involves no cooking.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Generally, the steps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process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49"/>
          <w:sz w:val="24"/>
          <w:szCs w:val="24"/>
        </w:rPr>
        <w:t xml:space="preserve"> </w:t>
      </w:r>
      <w:r w:rsidRPr="00645FA7">
        <w:rPr>
          <w:rFonts w:asciiTheme="minorHAnsi" w:hAnsiTheme="minorHAnsi" w:cstheme="minorHAnsi"/>
          <w:sz w:val="24"/>
          <w:szCs w:val="24"/>
        </w:rPr>
        <w:t>Receive-Store-Prepare-Hold-Serve-Vend.</w:t>
      </w:r>
    </w:p>
    <w:p w14:paraId="3AB86F6C" w14:textId="77777777" w:rsidR="00E644DD" w:rsidRPr="00645FA7" w:rsidRDefault="00E644DD" w:rsidP="00E644DD">
      <w:pPr>
        <w:numPr>
          <w:ilvl w:val="2"/>
          <w:numId w:val="12"/>
        </w:numPr>
        <w:tabs>
          <w:tab w:val="left" w:pos="2740"/>
        </w:tabs>
        <w:spacing w:before="120" w:after="120"/>
        <w:ind w:right="217"/>
        <w:jc w:val="both"/>
        <w:rPr>
          <w:rFonts w:asciiTheme="minorHAnsi" w:hAnsiTheme="minorHAnsi" w:cstheme="minorHAnsi"/>
          <w:b/>
          <w:sz w:val="24"/>
          <w:szCs w:val="24"/>
        </w:rPr>
      </w:pPr>
      <w:r w:rsidRPr="00645FA7">
        <w:rPr>
          <w:rFonts w:asciiTheme="minorHAnsi" w:hAnsiTheme="minorHAnsi" w:cstheme="minorHAnsi"/>
          <w:b/>
          <w:sz w:val="24"/>
          <w:szCs w:val="24"/>
        </w:rPr>
        <w:t>Process</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2</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(Moderate</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Risk).</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process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involves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preparation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lastRenderedPageBreak/>
        <w:t>same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 xml:space="preserve">day </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Generally, the steps in this process are:</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Receive-Store-Prepare-Cook-Hold-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Serve.</w:t>
      </w:r>
    </w:p>
    <w:p w14:paraId="509755B5" w14:textId="77777777" w:rsidR="00E644DD" w:rsidRPr="00645FA7" w:rsidRDefault="00E644DD" w:rsidP="00E644DD">
      <w:pPr>
        <w:numPr>
          <w:ilvl w:val="2"/>
          <w:numId w:val="12"/>
        </w:numPr>
        <w:tabs>
          <w:tab w:val="left" w:pos="2739"/>
        </w:tabs>
        <w:spacing w:before="120" w:after="120"/>
        <w:ind w:left="2738" w:right="220" w:hanging="720"/>
        <w:jc w:val="both"/>
        <w:rPr>
          <w:rFonts w:asciiTheme="minorHAnsi" w:hAnsiTheme="minorHAnsi" w:cstheme="minorHAnsi"/>
          <w:b/>
          <w:sz w:val="24"/>
          <w:szCs w:val="24"/>
        </w:rPr>
      </w:pPr>
      <w:r w:rsidRPr="00645FA7">
        <w:rPr>
          <w:rFonts w:asciiTheme="minorHAnsi" w:hAnsiTheme="minorHAnsi" w:cstheme="minorHAnsi"/>
          <w:b/>
          <w:sz w:val="24"/>
          <w:szCs w:val="24"/>
        </w:rPr>
        <w:t>Process 3 (High Risk).</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This process involves complex food preparation.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Generally,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steps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process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Receive-Store-Prepare-Cook-Cool-Reheat-Hot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Hold-Serve.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Additionally, Process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3</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risk</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assigned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for:</w:t>
      </w:r>
    </w:p>
    <w:p w14:paraId="58BFD892" w14:textId="77777777" w:rsidR="00E644DD" w:rsidRPr="00645FA7" w:rsidRDefault="00E644DD" w:rsidP="00E644DD">
      <w:pPr>
        <w:numPr>
          <w:ilvl w:val="3"/>
          <w:numId w:val="12"/>
        </w:numPr>
        <w:tabs>
          <w:tab w:val="left" w:pos="3458"/>
          <w:tab w:val="left" w:pos="3459"/>
        </w:tabs>
        <w:spacing w:before="120" w:after="120"/>
        <w:ind w:right="218" w:hanging="720"/>
        <w:jc w:val="both"/>
        <w:rPr>
          <w:rFonts w:asciiTheme="minorHAnsi" w:hAnsiTheme="minorHAnsi" w:cstheme="minorHAnsi"/>
          <w:sz w:val="24"/>
          <w:szCs w:val="24"/>
        </w:rPr>
      </w:pP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prepared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HACCP</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defined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u w:val="single"/>
        </w:rPr>
        <w:t>2017 FDA Food Code §8-201.13.</w:t>
      </w:r>
    </w:p>
    <w:p w14:paraId="52E42E62" w14:textId="77777777" w:rsidR="00E644DD" w:rsidRPr="00645FA7" w:rsidRDefault="00E644DD" w:rsidP="00E644DD">
      <w:pPr>
        <w:numPr>
          <w:ilvl w:val="3"/>
          <w:numId w:val="12"/>
        </w:numPr>
        <w:tabs>
          <w:tab w:val="left" w:pos="3459"/>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Any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foods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prepared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highly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susceptible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populations;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w:t>
      </w:r>
    </w:p>
    <w:p w14:paraId="16D43B2C" w14:textId="77777777" w:rsidR="00E644DD" w:rsidRPr="00645FA7" w:rsidRDefault="00E644DD" w:rsidP="00E644DD">
      <w:pPr>
        <w:numPr>
          <w:ilvl w:val="3"/>
          <w:numId w:val="12"/>
        </w:numPr>
        <w:tabs>
          <w:tab w:val="left" w:pos="3459"/>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Foods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determined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very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high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risk.</w:t>
      </w:r>
    </w:p>
    <w:p w14:paraId="66EECB18" w14:textId="77777777" w:rsidR="00E644DD" w:rsidRPr="00645FA7" w:rsidRDefault="00E644DD" w:rsidP="00E644DD">
      <w:pPr>
        <w:numPr>
          <w:ilvl w:val="1"/>
          <w:numId w:val="12"/>
        </w:numPr>
        <w:tabs>
          <w:tab w:val="left" w:pos="202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 xml:space="preserve">Variance </w:t>
      </w:r>
      <w:r w:rsidRPr="00645FA7">
        <w:rPr>
          <w:rFonts w:asciiTheme="minorHAnsi" w:hAnsiTheme="minorHAnsi" w:cstheme="minorHAnsi"/>
          <w:sz w:val="24"/>
          <w:szCs w:val="24"/>
        </w:rPr>
        <w:t>– a written document issued by NET Health that authorizes a modification or waiver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one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more requirements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Texas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opinion</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of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hazard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nuisance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will 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result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modification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waiver.</w:t>
      </w:r>
    </w:p>
    <w:p w14:paraId="71F235D3" w14:textId="77777777" w:rsidR="00E644DD" w:rsidRPr="00645FA7" w:rsidRDefault="00E644DD" w:rsidP="00E644DD">
      <w:pPr>
        <w:tabs>
          <w:tab w:val="left" w:pos="2021"/>
        </w:tabs>
        <w:spacing w:before="120" w:after="120"/>
        <w:ind w:left="2020" w:right="219"/>
        <w:jc w:val="both"/>
        <w:rPr>
          <w:rFonts w:asciiTheme="minorHAnsi" w:hAnsiTheme="minorHAnsi" w:cstheme="minorHAnsi"/>
          <w:sz w:val="24"/>
          <w:szCs w:val="24"/>
        </w:rPr>
      </w:pPr>
    </w:p>
    <w:p w14:paraId="7407E53F"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118" w:name="_TOC_250017"/>
      <w:bookmarkStart w:id="119" w:name="_Toc149205909"/>
      <w:r w:rsidRPr="00645FA7">
        <w:rPr>
          <w:rFonts w:asciiTheme="minorHAnsi" w:hAnsiTheme="minorHAnsi" w:cstheme="minorHAnsi"/>
          <w:b/>
          <w:bCs/>
          <w:sz w:val="24"/>
          <w:szCs w:val="24"/>
        </w:rPr>
        <w:t>SECTION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2</w:t>
      </w:r>
      <w:r w:rsidRPr="00645FA7">
        <w:rPr>
          <w:rFonts w:asciiTheme="minorHAnsi" w:hAnsiTheme="minorHAnsi" w:cstheme="minorHAnsi"/>
          <w:b/>
          <w:bCs/>
          <w:spacing w:val="46"/>
          <w:sz w:val="24"/>
          <w:szCs w:val="24"/>
        </w:rPr>
        <w:t xml:space="preserve"> </w:t>
      </w:r>
      <w:r w:rsidRPr="00645FA7">
        <w:rPr>
          <w:rFonts w:asciiTheme="minorHAnsi" w:hAnsiTheme="minorHAnsi" w:cstheme="minorHAnsi"/>
          <w:b/>
          <w:bCs/>
          <w:sz w:val="24"/>
          <w:szCs w:val="24"/>
        </w:rPr>
        <w:t>Operational</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Requirements</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Mobile</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6"/>
          <w:sz w:val="24"/>
          <w:szCs w:val="24"/>
        </w:rPr>
        <w:t xml:space="preserve"> </w:t>
      </w:r>
      <w:bookmarkEnd w:id="118"/>
      <w:r w:rsidRPr="00645FA7">
        <w:rPr>
          <w:rFonts w:asciiTheme="minorHAnsi" w:hAnsiTheme="minorHAnsi" w:cstheme="minorHAnsi"/>
          <w:b/>
          <w:bCs/>
          <w:sz w:val="24"/>
          <w:szCs w:val="24"/>
        </w:rPr>
        <w:t>Units</w:t>
      </w:r>
      <w:bookmarkEnd w:id="119"/>
    </w:p>
    <w:p w14:paraId="6DF29CFE" w14:textId="77777777" w:rsidR="00E644DD" w:rsidRPr="00645FA7" w:rsidRDefault="00E644DD" w:rsidP="00E644DD">
      <w:pPr>
        <w:numPr>
          <w:ilvl w:val="0"/>
          <w:numId w:val="11"/>
        </w:numPr>
        <w:tabs>
          <w:tab w:val="left" w:pos="1300"/>
          <w:tab w:val="left" w:pos="1301"/>
        </w:tabs>
        <w:spacing w:before="120" w:after="120"/>
        <w:ind w:right="863"/>
        <w:jc w:val="both"/>
        <w:rPr>
          <w:rFonts w:asciiTheme="minorHAnsi" w:hAnsiTheme="minorHAnsi" w:cstheme="minorHAnsi"/>
          <w:sz w:val="24"/>
          <w:szCs w:val="24"/>
        </w:rPr>
      </w:pPr>
      <w:r w:rsidRPr="00645FA7">
        <w:rPr>
          <w:rFonts w:asciiTheme="minorHAnsi" w:hAnsiTheme="minorHAnsi" w:cstheme="minorHAnsi"/>
          <w:b/>
          <w:sz w:val="24"/>
          <w:szCs w:val="24"/>
        </w:rPr>
        <w:t xml:space="preserve">Certifications. </w:t>
      </w:r>
      <w:r w:rsidRPr="00645FA7">
        <w:rPr>
          <w:rFonts w:asciiTheme="minorHAnsi" w:hAnsiTheme="minorHAnsi" w:cstheme="minorHAnsi"/>
          <w:sz w:val="24"/>
          <w:szCs w:val="24"/>
        </w:rPr>
        <w:t>All employees are required to maintain valid food handler certifications unless they</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possess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 certified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manager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certificate.</w:t>
      </w:r>
    </w:p>
    <w:p w14:paraId="0F7DA6E6" w14:textId="77777777" w:rsidR="00E644DD" w:rsidRPr="00645FA7" w:rsidRDefault="00E644DD" w:rsidP="00E644DD">
      <w:pPr>
        <w:numPr>
          <w:ilvl w:val="0"/>
          <w:numId w:val="11"/>
        </w:numPr>
        <w:tabs>
          <w:tab w:val="left" w:pos="1300"/>
          <w:tab w:val="left" w:pos="1301"/>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Contact Information.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All mobile food units shall keep  </w:t>
      </w:r>
      <w:r w:rsidRPr="00645FA7">
        <w:rPr>
          <w:rFonts w:asciiTheme="minorHAnsi" w:hAnsiTheme="minorHAnsi" w:cstheme="minorHAnsi"/>
          <w:sz w:val="24"/>
          <w:szCs w:val="24"/>
          <w:u w:val="single"/>
        </w:rPr>
        <w:t>contact information</w:t>
      </w:r>
      <w:r w:rsidRPr="00645FA7">
        <w:rPr>
          <w:rFonts w:asciiTheme="minorHAnsi" w:hAnsiTheme="minorHAnsi" w:cstheme="minorHAnsi"/>
          <w:sz w:val="24"/>
          <w:szCs w:val="24"/>
        </w:rPr>
        <w:t xml:space="preserve"> current.  </w:t>
      </w:r>
      <w:r w:rsidRPr="00645FA7">
        <w:rPr>
          <w:rFonts w:asciiTheme="minorHAnsi" w:hAnsiTheme="minorHAnsi" w:cstheme="minorHAnsi"/>
          <w:sz w:val="24"/>
          <w:szCs w:val="24"/>
          <w:u w:val="single"/>
        </w:rPr>
        <w:t>Contact information includes the</w:t>
      </w:r>
      <w:r w:rsidRPr="00645FA7">
        <w:rPr>
          <w:rFonts w:asciiTheme="minorHAnsi" w:hAnsiTheme="minorHAnsi" w:cstheme="minorHAnsi"/>
          <w:sz w:val="24"/>
          <w:szCs w:val="24"/>
        </w:rPr>
        <w:t xml:space="preserve"> primary and secondary contact person</w:t>
      </w:r>
      <w:r w:rsidRPr="00645FA7">
        <w:rPr>
          <w:rFonts w:asciiTheme="minorHAnsi" w:hAnsiTheme="minorHAnsi" w:cstheme="minorHAnsi"/>
          <w:sz w:val="24"/>
          <w:szCs w:val="24"/>
          <w:u w:val="single"/>
        </w:rPr>
        <w:t>(s)</w:t>
      </w:r>
      <w:r w:rsidRPr="00645FA7">
        <w:rPr>
          <w:rFonts w:asciiTheme="minorHAnsi" w:hAnsiTheme="minorHAnsi" w:cstheme="minorHAnsi"/>
          <w:color w:val="E60000"/>
          <w:spacing w:val="1"/>
          <w:sz w:val="24"/>
          <w:szCs w:val="24"/>
        </w:rPr>
        <w:t xml:space="preserve"> </w:t>
      </w:r>
      <w:r w:rsidRPr="00645FA7">
        <w:rPr>
          <w:rFonts w:asciiTheme="minorHAnsi" w:hAnsiTheme="minorHAnsi" w:cstheme="minorHAnsi"/>
          <w:sz w:val="24"/>
          <w:szCs w:val="24"/>
        </w:rPr>
        <w:t xml:space="preserve">telephone number, </w:t>
      </w:r>
      <w:r w:rsidRPr="00645FA7">
        <w:rPr>
          <w:rFonts w:asciiTheme="minorHAnsi" w:hAnsiTheme="minorHAnsi" w:cstheme="minorHAnsi"/>
          <w:sz w:val="24"/>
          <w:szCs w:val="24"/>
          <w:u w:val="single"/>
        </w:rPr>
        <w:t>email,</w:t>
      </w:r>
      <w:r w:rsidRPr="00645FA7">
        <w:rPr>
          <w:rFonts w:asciiTheme="minorHAnsi" w:hAnsiTheme="minorHAnsi" w:cstheme="minorHAnsi"/>
          <w:sz w:val="24"/>
          <w:szCs w:val="24"/>
        </w:rPr>
        <w:t xml:space="preserve"> and social media contact information on file with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 is the responsibility of</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 unit operator to notify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information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changes.</w:t>
      </w:r>
    </w:p>
    <w:p w14:paraId="62788B50" w14:textId="77777777" w:rsidR="00E644DD" w:rsidRPr="00645FA7" w:rsidRDefault="00E644DD" w:rsidP="00E644DD">
      <w:pPr>
        <w:numPr>
          <w:ilvl w:val="0"/>
          <w:numId w:val="11"/>
        </w:numPr>
        <w:tabs>
          <w:tab w:val="left" w:pos="1300"/>
          <w:tab w:val="left" w:pos="1301"/>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Electrical Systems and Components</w:t>
      </w:r>
      <w:r w:rsidRPr="00645FA7">
        <w:rPr>
          <w:rFonts w:asciiTheme="minorHAnsi" w:hAnsiTheme="minorHAnsi" w:cstheme="minorHAnsi"/>
          <w:sz w:val="24"/>
          <w:szCs w:val="24"/>
        </w:rPr>
        <w: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Mobile food unit owners/ operators are responsible for </w:t>
      </w:r>
      <w:r w:rsidRPr="00645FA7">
        <w:rPr>
          <w:rFonts w:asciiTheme="minorHAnsi" w:hAnsiTheme="minorHAnsi" w:cstheme="minorHAnsi"/>
          <w:sz w:val="24"/>
          <w:szCs w:val="24"/>
          <w:u w:val="single"/>
        </w:rPr>
        <w:t>ensuring</w:t>
      </w:r>
      <w:r w:rsidRPr="00645FA7">
        <w:rPr>
          <w:rFonts w:asciiTheme="minorHAnsi" w:hAnsiTheme="minorHAnsi" w:cstheme="minorHAnsi"/>
          <w:sz w:val="24"/>
          <w:szCs w:val="24"/>
        </w:rPr>
        <w:t xml:space="preserve"> the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safety of the electrical systems of the mobile food 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Remote compressor units that are not an integral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part of the food equipment, auxiliary engines, generators, and similar equipment shall be installed on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 food unit in an area that is completely separated from the food preparation and food storage and that</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is accessible for proper cleaning and maintenance.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Extension cords shall not be a substitute for permanent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wiring.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Extension cords shall only be used with small portable appliances.</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Extension cords shall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properly rated for use according to manufacturer’s requirements and shall be free from any visible signs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damage.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power supply cord, sized according to the vehicle’s electrical demands with corresponding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connections,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will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allowed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connect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shore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power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at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central preparation/commissary facility,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temporary event, or food truck park.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 regard to electricity, wiring and electrical components,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 food units operating within the Tyler City limits are also required to comply with any applicable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requirements of the current edition of the International Fire Code or successor as adopted by the City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Tyler, Texas,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enforced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 Tyler Fire Department.</w:t>
      </w:r>
    </w:p>
    <w:p w14:paraId="45855A06" w14:textId="77777777" w:rsidR="00E644DD" w:rsidRPr="00645FA7" w:rsidRDefault="00E644DD" w:rsidP="00E644DD">
      <w:pPr>
        <w:numPr>
          <w:ilvl w:val="0"/>
          <w:numId w:val="11"/>
        </w:numPr>
        <w:tabs>
          <w:tab w:val="left" w:pos="1300"/>
          <w:tab w:val="left" w:pos="130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Equipment.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Layout of all equipment, including dispensing units, shall be consistent with the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amended.</w:t>
      </w:r>
    </w:p>
    <w:p w14:paraId="27DB697B" w14:textId="77777777" w:rsidR="00E644DD" w:rsidRPr="00645FA7" w:rsidRDefault="00E644DD" w:rsidP="00E644DD">
      <w:pPr>
        <w:numPr>
          <w:ilvl w:val="0"/>
          <w:numId w:val="11"/>
        </w:numPr>
        <w:tabs>
          <w:tab w:val="left" w:pos="1300"/>
          <w:tab w:val="left" w:pos="130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Floors, Walls, and Ceilings.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Floors, floor coverings, walls, wall coverings, and ceilings shall be designed,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constructed,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installed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smooth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easily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cleanable.</w:t>
      </w:r>
      <w:r w:rsidRPr="00645FA7">
        <w:rPr>
          <w:rFonts w:asciiTheme="minorHAnsi" w:hAnsiTheme="minorHAnsi" w:cstheme="minorHAnsi"/>
          <w:spacing w:val="46"/>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lastRenderedPageBreak/>
        <w:t>junctures must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properly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sealed.</w:t>
      </w:r>
    </w:p>
    <w:p w14:paraId="276A4A3C" w14:textId="77777777" w:rsidR="00E644DD" w:rsidRPr="00645FA7" w:rsidRDefault="00E644DD" w:rsidP="00E644DD">
      <w:pPr>
        <w:numPr>
          <w:ilvl w:val="0"/>
          <w:numId w:val="11"/>
        </w:numPr>
        <w:tabs>
          <w:tab w:val="left" w:pos="1300"/>
          <w:tab w:val="left" w:pos="1301"/>
        </w:tabs>
        <w:spacing w:before="120" w:after="120"/>
        <w:ind w:right="305" w:hanging="720"/>
        <w:jc w:val="both"/>
        <w:rPr>
          <w:rFonts w:asciiTheme="minorHAnsi" w:hAnsiTheme="minorHAnsi" w:cstheme="minorHAnsi"/>
          <w:sz w:val="24"/>
          <w:szCs w:val="24"/>
        </w:rPr>
      </w:pPr>
      <w:r w:rsidRPr="00645FA7">
        <w:rPr>
          <w:rFonts w:asciiTheme="minorHAnsi" w:hAnsiTheme="minorHAnsi" w:cstheme="minorHAnsi"/>
          <w:b/>
          <w:sz w:val="24"/>
          <w:szCs w:val="24"/>
        </w:rPr>
        <w:t xml:space="preserve">Identification. </w:t>
      </w:r>
      <w:r w:rsidRPr="00645FA7">
        <w:rPr>
          <w:rFonts w:asciiTheme="minorHAnsi" w:hAnsiTheme="minorHAnsi" w:cstheme="minorHAnsi"/>
          <w:sz w:val="24"/>
          <w:szCs w:val="24"/>
        </w:rPr>
        <w:t xml:space="preserve">The business name, </w:t>
      </w:r>
      <w:r w:rsidRPr="00645FA7">
        <w:rPr>
          <w:rFonts w:asciiTheme="minorHAnsi" w:hAnsiTheme="minorHAnsi" w:cstheme="minorHAnsi"/>
          <w:sz w:val="24"/>
          <w:szCs w:val="24"/>
          <w:u w:val="single"/>
        </w:rPr>
        <w:t>and phone number</w:t>
      </w:r>
      <w:r w:rsidRPr="00645FA7">
        <w:rPr>
          <w:rFonts w:asciiTheme="minorHAnsi" w:hAnsiTheme="minorHAnsi" w:cstheme="minorHAnsi"/>
          <w:sz w:val="24"/>
          <w:szCs w:val="24"/>
        </w:rPr>
        <w:t xml:space="preserve"> shall be legible, clearly visible to consumers,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permanently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affixed 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two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sides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p>
    <w:p w14:paraId="33AE9C44" w14:textId="77777777" w:rsidR="00E644DD" w:rsidRPr="00645FA7" w:rsidRDefault="00E644DD" w:rsidP="00E644DD">
      <w:pPr>
        <w:numPr>
          <w:ilvl w:val="0"/>
          <w:numId w:val="11"/>
        </w:numPr>
        <w:tabs>
          <w:tab w:val="left" w:pos="1300"/>
          <w:tab w:val="left" w:pos="1301"/>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Mobility.</w:t>
      </w:r>
      <w:r w:rsidRPr="00645FA7">
        <w:rPr>
          <w:rFonts w:asciiTheme="minorHAnsi" w:hAnsiTheme="minorHAnsi" w:cstheme="minorHAnsi"/>
          <w:b/>
          <w:spacing w:val="20"/>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units</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designed</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readily</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movable,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controllable,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maneuverable.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Mobile food units must completely retain their mobility at all times during operating hours.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 Health prohibits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alteration, removal, attachments, additions, placement or change in, under, or upon the mobile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food 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would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prevent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otherwise reduce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ready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mobility.</w:t>
      </w:r>
    </w:p>
    <w:p w14:paraId="4CADA695" w14:textId="77777777" w:rsidR="00E644DD" w:rsidRPr="00645FA7" w:rsidRDefault="00E644DD" w:rsidP="00E644DD">
      <w:pPr>
        <w:numPr>
          <w:ilvl w:val="1"/>
          <w:numId w:val="11"/>
        </w:numPr>
        <w:tabs>
          <w:tab w:val="left" w:pos="2019"/>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Mobile food units shall not be separated from its form of propulsion during operating hours unless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located at a food truck park that has submitted application to and has been approved by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truck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park.</w:t>
      </w:r>
    </w:p>
    <w:p w14:paraId="3CDC7FB7" w14:textId="77777777" w:rsidR="00E644DD" w:rsidRPr="00645FA7" w:rsidRDefault="00E644DD" w:rsidP="00E644DD">
      <w:pPr>
        <w:numPr>
          <w:ilvl w:val="1"/>
          <w:numId w:val="11"/>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Mobile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units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readily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movable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upon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request.</w:t>
      </w:r>
    </w:p>
    <w:p w14:paraId="721C644C" w14:textId="77777777" w:rsidR="00E644DD" w:rsidRPr="00645FA7" w:rsidRDefault="00E644DD" w:rsidP="00E644DD">
      <w:pPr>
        <w:numPr>
          <w:ilvl w:val="1"/>
          <w:numId w:val="11"/>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Pushcarts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be movable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one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person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when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 unit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fully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loaded.</w:t>
      </w:r>
    </w:p>
    <w:p w14:paraId="4640A920" w14:textId="77777777" w:rsidR="00E644DD" w:rsidRPr="00645FA7" w:rsidRDefault="00E644DD" w:rsidP="00E644DD">
      <w:pPr>
        <w:numPr>
          <w:ilvl w:val="1"/>
          <w:numId w:val="11"/>
        </w:numPr>
        <w:tabs>
          <w:tab w:val="left" w:pos="2019"/>
          <w:tab w:val="left" w:pos="2021"/>
        </w:tabs>
        <w:spacing w:before="120" w:after="120"/>
        <w:ind w:right="216"/>
        <w:jc w:val="both"/>
        <w:rPr>
          <w:rFonts w:asciiTheme="minorHAnsi" w:hAnsiTheme="minorHAnsi" w:cstheme="minorHAnsi"/>
          <w:sz w:val="24"/>
          <w:szCs w:val="24"/>
        </w:rPr>
      </w:pPr>
      <w:r w:rsidRPr="00645FA7">
        <w:rPr>
          <w:rFonts w:asciiTheme="minorHAnsi" w:hAnsiTheme="minorHAnsi" w:cstheme="minorHAnsi"/>
          <w:sz w:val="24"/>
          <w:szCs w:val="24"/>
        </w:rPr>
        <w:t>Mobile food units operating at a coordinated event that does not allow removal of the 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daily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obtain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temporary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 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duration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event.</w:t>
      </w:r>
    </w:p>
    <w:p w14:paraId="39A511A8" w14:textId="77777777" w:rsidR="00E644DD" w:rsidRPr="00645FA7" w:rsidRDefault="00E644DD" w:rsidP="00E644DD">
      <w:pPr>
        <w:numPr>
          <w:ilvl w:val="0"/>
          <w:numId w:val="11"/>
        </w:numPr>
        <w:tabs>
          <w:tab w:val="left" w:pos="1300"/>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 xml:space="preserve">Plumbing.   </w:t>
      </w:r>
      <w:r w:rsidRPr="00645FA7">
        <w:rPr>
          <w:rFonts w:asciiTheme="minorHAnsi" w:hAnsiTheme="minorHAnsi" w:cstheme="minorHAnsi"/>
          <w:sz w:val="24"/>
          <w:szCs w:val="24"/>
        </w:rPr>
        <w:t xml:space="preserve">Mobile food unit owners/operators are responsible for </w:t>
      </w:r>
      <w:r w:rsidRPr="00645FA7">
        <w:rPr>
          <w:rFonts w:asciiTheme="minorHAnsi" w:hAnsiTheme="minorHAnsi" w:cstheme="minorHAnsi"/>
          <w:sz w:val="24"/>
          <w:szCs w:val="24"/>
          <w:u w:val="single"/>
        </w:rPr>
        <w:t>ensuring</w:t>
      </w:r>
      <w:r w:rsidRPr="00645FA7">
        <w:rPr>
          <w:rFonts w:asciiTheme="minorHAnsi" w:hAnsiTheme="minorHAnsi" w:cstheme="minorHAnsi"/>
          <w:sz w:val="24"/>
          <w:szCs w:val="24"/>
        </w:rPr>
        <w:t xml:space="preserve"> the safety of the plumbing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p>
    <w:p w14:paraId="0CA33C7E" w14:textId="77777777" w:rsidR="00E644DD" w:rsidRPr="00645FA7" w:rsidRDefault="00E644DD" w:rsidP="00E644DD">
      <w:pPr>
        <w:numPr>
          <w:ilvl w:val="1"/>
          <w:numId w:val="11"/>
        </w:numPr>
        <w:tabs>
          <w:tab w:val="left" w:pos="2019"/>
          <w:tab w:val="left" w:pos="2021"/>
        </w:tabs>
        <w:spacing w:before="120" w:after="120"/>
        <w:ind w:left="2019" w:right="216"/>
        <w:jc w:val="both"/>
        <w:rPr>
          <w:rFonts w:asciiTheme="minorHAnsi" w:hAnsiTheme="minorHAnsi" w:cstheme="minorHAnsi"/>
          <w:sz w:val="24"/>
          <w:szCs w:val="24"/>
        </w:rPr>
      </w:pPr>
      <w:r w:rsidRPr="00645FA7">
        <w:rPr>
          <w:rFonts w:asciiTheme="minorHAnsi" w:hAnsiTheme="minorHAnsi" w:cstheme="minorHAnsi"/>
          <w:b/>
          <w:sz w:val="24"/>
          <w:szCs w:val="24"/>
        </w:rPr>
        <w:t xml:space="preserve">Potable Water – </w:t>
      </w:r>
      <w:r w:rsidRPr="00645FA7">
        <w:rPr>
          <w:rFonts w:asciiTheme="minorHAnsi" w:hAnsiTheme="minorHAnsi" w:cstheme="minorHAnsi"/>
          <w:sz w:val="24"/>
          <w:szCs w:val="24"/>
        </w:rPr>
        <w:t xml:space="preserve">The potable water system shall be compliant with </w:t>
      </w:r>
      <w:r w:rsidRPr="00645FA7">
        <w:rPr>
          <w:rFonts w:asciiTheme="minorHAnsi" w:hAnsiTheme="minorHAnsi" w:cstheme="minorHAnsi"/>
          <w:sz w:val="24"/>
          <w:szCs w:val="24"/>
          <w:u w:val="single"/>
        </w:rPr>
        <w:t>Chapter 5 Part 3 of the 2017 FDA Food Code</w:t>
      </w:r>
      <w:r w:rsidRPr="00645FA7">
        <w:rPr>
          <w:rFonts w:asciiTheme="minorHAnsi" w:hAnsiTheme="minorHAnsi" w:cstheme="minorHAnsi"/>
          <w:sz w:val="24"/>
          <w:szCs w:val="24"/>
        </w:rPr>
        <w: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tank must be permanently mounted.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mobile food 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tank inlet shall be ¾ inch inner diameter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less; and be provided with a hose connection of a size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type that will prevent its use for any other 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fill hose and water holding tank shall be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labeled 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“Potable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water.”</w:t>
      </w:r>
    </w:p>
    <w:p w14:paraId="6D5454CF" w14:textId="77777777" w:rsidR="00E644DD" w:rsidRPr="00645FA7" w:rsidRDefault="00E644DD" w:rsidP="00E644DD">
      <w:pPr>
        <w:numPr>
          <w:ilvl w:val="1"/>
          <w:numId w:val="11"/>
        </w:numPr>
        <w:tabs>
          <w:tab w:val="left" w:pos="2019"/>
          <w:tab w:val="left" w:pos="2020"/>
        </w:tabs>
        <w:spacing w:before="120" w:after="120"/>
        <w:ind w:left="2019" w:right="219"/>
        <w:jc w:val="both"/>
        <w:rPr>
          <w:rFonts w:asciiTheme="minorHAnsi" w:hAnsiTheme="minorHAnsi" w:cstheme="minorHAnsi"/>
          <w:sz w:val="24"/>
          <w:szCs w:val="24"/>
        </w:rPr>
      </w:pPr>
      <w:r w:rsidRPr="00645FA7">
        <w:rPr>
          <w:rFonts w:asciiTheme="minorHAnsi" w:hAnsiTheme="minorHAnsi" w:cstheme="minorHAnsi"/>
          <w:b/>
          <w:sz w:val="24"/>
          <w:szCs w:val="24"/>
        </w:rPr>
        <w:t>Wastewater Disposal.</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Unauthorized dumping of wastewater or grease into the sanitary sewer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system, storm drains or on the ground in conjunction with the operation of a mobile food unit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 way is strictly prohibited and is unlawful.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Sewage and other liquid wastes shall be removed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 the mobile food unit at the permitted servicing area.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Wastewater tanks need to be at least</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fifteen percent</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w:t>
      </w:r>
      <w:r w:rsidRPr="00645FA7">
        <w:rPr>
          <w:rFonts w:asciiTheme="minorHAnsi" w:hAnsiTheme="minorHAnsi" w:cstheme="minorHAnsi"/>
          <w:sz w:val="24"/>
          <w:szCs w:val="24"/>
        </w:rPr>
        <w:t>15%</w:t>
      </w:r>
      <w:r w:rsidRPr="00645FA7">
        <w:rPr>
          <w:rFonts w:asciiTheme="minorHAnsi" w:hAnsiTheme="minorHAnsi" w:cstheme="minorHAnsi"/>
          <w:sz w:val="24"/>
          <w:szCs w:val="24"/>
          <w:u w:val="single"/>
        </w:rPr>
        <w:t>)</w:t>
      </w:r>
      <w:r w:rsidRPr="00645FA7">
        <w:rPr>
          <w:rFonts w:asciiTheme="minorHAnsi" w:hAnsiTheme="minorHAnsi" w:cstheme="minorHAnsi"/>
          <w:sz w:val="24"/>
          <w:szCs w:val="24"/>
        </w:rPr>
        <w:t xml:space="preserve"> larger than the total potable water capacity and the tank shall be a permanently mounted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retention tank such as those installed on a recreational vehicle (RV).   The liquid waste holding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tank shall be labeled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“waste</w:t>
      </w:r>
      <w:r w:rsidRPr="00645FA7">
        <w:rPr>
          <w:rFonts w:asciiTheme="minorHAnsi" w:hAnsiTheme="minorHAnsi" w:cstheme="minorHAnsi"/>
          <w:spacing w:val="5"/>
          <w:sz w:val="24"/>
          <w:szCs w:val="24"/>
        </w:rPr>
        <w:t>water</w:t>
      </w:r>
      <w:r w:rsidRPr="00645FA7">
        <w:rPr>
          <w:rFonts w:asciiTheme="minorHAnsi" w:hAnsiTheme="minorHAnsi" w:cstheme="minorHAnsi"/>
          <w:sz w:val="24"/>
          <w:szCs w:val="24"/>
        </w:rPr>
        <w:t>.”</w:t>
      </w:r>
    </w:p>
    <w:p w14:paraId="57467B64" w14:textId="77777777" w:rsidR="00E644DD" w:rsidRPr="00645FA7" w:rsidRDefault="00E644DD" w:rsidP="00E644DD">
      <w:pPr>
        <w:numPr>
          <w:ilvl w:val="0"/>
          <w:numId w:val="11"/>
        </w:numPr>
        <w:tabs>
          <w:tab w:val="left" w:pos="1299"/>
          <w:tab w:val="left" w:pos="1300"/>
        </w:tabs>
        <w:spacing w:before="120" w:after="120"/>
        <w:ind w:left="1299" w:right="220" w:hanging="720"/>
        <w:jc w:val="both"/>
        <w:rPr>
          <w:rFonts w:asciiTheme="minorHAnsi" w:hAnsiTheme="minorHAnsi" w:cstheme="minorHAnsi"/>
          <w:sz w:val="24"/>
          <w:szCs w:val="24"/>
        </w:rPr>
      </w:pPr>
      <w:r w:rsidRPr="00645FA7">
        <w:rPr>
          <w:rFonts w:asciiTheme="minorHAnsi" w:hAnsiTheme="minorHAnsi" w:cstheme="minorHAnsi"/>
          <w:b/>
          <w:sz w:val="24"/>
          <w:szCs w:val="24"/>
        </w:rPr>
        <w:t>Restroom Access.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Toilet rooms shall be located within 500 feet of the mobile food unit and accessible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employees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during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 hours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w:t>
      </w:r>
    </w:p>
    <w:p w14:paraId="45F87E46" w14:textId="77777777" w:rsidR="00E644DD" w:rsidRPr="00645FA7" w:rsidRDefault="00E644DD" w:rsidP="00E644DD">
      <w:pPr>
        <w:numPr>
          <w:ilvl w:val="0"/>
          <w:numId w:val="11"/>
        </w:numPr>
        <w:tabs>
          <w:tab w:val="left" w:pos="1299"/>
          <w:tab w:val="left" w:pos="1300"/>
        </w:tabs>
        <w:spacing w:before="120" w:after="120"/>
        <w:ind w:left="1299" w:right="219" w:hanging="720"/>
        <w:jc w:val="both"/>
        <w:rPr>
          <w:rFonts w:asciiTheme="minorHAnsi" w:hAnsiTheme="minorHAnsi" w:cstheme="minorHAnsi"/>
          <w:sz w:val="24"/>
          <w:szCs w:val="24"/>
        </w:rPr>
      </w:pPr>
      <w:r w:rsidRPr="00645FA7">
        <w:rPr>
          <w:rFonts w:asciiTheme="minorHAnsi" w:hAnsiTheme="minorHAnsi" w:cstheme="minorHAnsi"/>
          <w:b/>
          <w:sz w:val="24"/>
          <w:szCs w:val="24"/>
        </w:rPr>
        <w:t xml:space="preserve">Utilities.   </w:t>
      </w:r>
      <w:r w:rsidRPr="00645FA7">
        <w:rPr>
          <w:rFonts w:asciiTheme="minorHAnsi" w:hAnsiTheme="minorHAnsi" w:cstheme="minorHAnsi"/>
          <w:sz w:val="24"/>
          <w:szCs w:val="24"/>
        </w:rPr>
        <w:t>Any connection to utilities such as: electricity, potable water, or sewer is prohibited unless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located at an approved food truck park in accordance with the park’s rules or while the mobile food unit 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serviced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stored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permitted central preparation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facility.</w:t>
      </w:r>
    </w:p>
    <w:p w14:paraId="69112030" w14:textId="77777777" w:rsidR="00E644DD" w:rsidRPr="00645FA7" w:rsidRDefault="00E644DD" w:rsidP="00E644DD">
      <w:pPr>
        <w:tabs>
          <w:tab w:val="left" w:pos="1299"/>
          <w:tab w:val="left" w:pos="1300"/>
        </w:tabs>
        <w:spacing w:before="120" w:after="120"/>
        <w:ind w:left="1299" w:right="219"/>
        <w:jc w:val="both"/>
        <w:rPr>
          <w:rFonts w:asciiTheme="minorHAnsi" w:hAnsiTheme="minorHAnsi" w:cstheme="minorHAnsi"/>
          <w:sz w:val="24"/>
          <w:szCs w:val="24"/>
        </w:rPr>
      </w:pPr>
    </w:p>
    <w:p w14:paraId="510CCCB2"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120" w:name="_TOC_250016"/>
      <w:bookmarkStart w:id="121" w:name="_Toc149205910"/>
      <w:r w:rsidRPr="00645FA7">
        <w:rPr>
          <w:rFonts w:asciiTheme="minorHAnsi" w:hAnsiTheme="minorHAnsi" w:cstheme="minorHAnsi"/>
          <w:b/>
          <w:bCs/>
          <w:sz w:val="24"/>
          <w:szCs w:val="24"/>
        </w:rPr>
        <w:t>SECTION</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3</w:t>
      </w:r>
      <w:r w:rsidRPr="00645FA7">
        <w:rPr>
          <w:rFonts w:asciiTheme="minorHAnsi" w:hAnsiTheme="minorHAnsi" w:cstheme="minorHAnsi"/>
          <w:b/>
          <w:bCs/>
          <w:spacing w:val="47"/>
          <w:sz w:val="24"/>
          <w:szCs w:val="24"/>
        </w:rPr>
        <w:t xml:space="preserve"> </w:t>
      </w:r>
      <w:r w:rsidRPr="00645FA7">
        <w:rPr>
          <w:rFonts w:asciiTheme="minorHAnsi" w:hAnsiTheme="minorHAnsi" w:cstheme="minorHAnsi"/>
          <w:b/>
          <w:bCs/>
          <w:sz w:val="24"/>
          <w:szCs w:val="24"/>
        </w:rPr>
        <w:t>Types</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Mobile</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1"/>
          <w:sz w:val="24"/>
          <w:szCs w:val="24"/>
        </w:rPr>
        <w:t xml:space="preserve"> </w:t>
      </w:r>
      <w:bookmarkEnd w:id="120"/>
      <w:r w:rsidRPr="00645FA7">
        <w:rPr>
          <w:rFonts w:asciiTheme="minorHAnsi" w:hAnsiTheme="minorHAnsi" w:cstheme="minorHAnsi"/>
          <w:b/>
          <w:bCs/>
          <w:sz w:val="24"/>
          <w:szCs w:val="24"/>
        </w:rPr>
        <w:t>Units</w:t>
      </w:r>
      <w:bookmarkEnd w:id="121"/>
    </w:p>
    <w:p w14:paraId="73159AC8" w14:textId="77777777" w:rsidR="00E644DD" w:rsidRPr="00645FA7" w:rsidRDefault="00E644DD" w:rsidP="00E644DD">
      <w:pPr>
        <w:numPr>
          <w:ilvl w:val="0"/>
          <w:numId w:val="10"/>
        </w:numPr>
        <w:tabs>
          <w:tab w:val="left" w:pos="1300"/>
          <w:tab w:val="left" w:pos="1301"/>
        </w:tabs>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 xml:space="preserve">Full Service Mobile Food Unit.   </w:t>
      </w:r>
      <w:r w:rsidRPr="00645FA7">
        <w:rPr>
          <w:rFonts w:asciiTheme="minorHAnsi" w:hAnsiTheme="minorHAnsi" w:cstheme="minorHAnsi"/>
          <w:sz w:val="24"/>
          <w:szCs w:val="24"/>
        </w:rPr>
        <w:t>Food is cooked, wrapped, packaged, processed, or portioned for 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sale on the mobile food 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Menu changes and equipment </w:t>
      </w:r>
      <w:r w:rsidRPr="00645FA7">
        <w:rPr>
          <w:rFonts w:asciiTheme="minorHAnsi" w:hAnsiTheme="minorHAnsi" w:cstheme="minorHAnsi"/>
          <w:sz w:val="24"/>
          <w:szCs w:val="24"/>
        </w:rPr>
        <w:lastRenderedPageBreak/>
        <w:t>changes are subject to prior approval from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determined 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risk</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category.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three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(3)</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risk</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categories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are:</w:t>
      </w:r>
    </w:p>
    <w:p w14:paraId="1EDFEDDC" w14:textId="77777777" w:rsidR="00E644DD" w:rsidRPr="00645FA7" w:rsidRDefault="00E644DD" w:rsidP="00E644DD">
      <w:pPr>
        <w:numPr>
          <w:ilvl w:val="1"/>
          <w:numId w:val="10"/>
        </w:numPr>
        <w:tabs>
          <w:tab w:val="left" w:pos="2019"/>
          <w:tab w:val="left" w:pos="2021"/>
        </w:tabs>
        <w:spacing w:before="120" w:after="120"/>
        <w:ind w:right="217" w:hanging="721"/>
        <w:jc w:val="both"/>
        <w:rPr>
          <w:rFonts w:asciiTheme="minorHAnsi" w:hAnsiTheme="minorHAnsi" w:cstheme="minorHAnsi"/>
          <w:i/>
          <w:sz w:val="24"/>
          <w:szCs w:val="24"/>
        </w:rPr>
      </w:pPr>
      <w:r w:rsidRPr="00645FA7">
        <w:rPr>
          <w:rFonts w:asciiTheme="minorHAnsi" w:hAnsiTheme="minorHAnsi" w:cstheme="minorHAnsi"/>
          <w:b/>
          <w:sz w:val="24"/>
          <w:szCs w:val="24"/>
        </w:rPr>
        <w:t xml:space="preserve">Process 1 (minimal to low risk) – </w:t>
      </w:r>
      <w:r w:rsidRPr="00645FA7">
        <w:rPr>
          <w:rFonts w:asciiTheme="minorHAnsi" w:hAnsiTheme="minorHAnsi" w:cstheme="minorHAnsi"/>
          <w:sz w:val="24"/>
          <w:szCs w:val="24"/>
        </w:rPr>
        <w:t>this process involves the vending or service of food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beverages with or without preparation and involves no cooking. Type 1 permit fee. Generally,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steps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process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are:  </w:t>
      </w:r>
      <w:r w:rsidRPr="00645FA7">
        <w:rPr>
          <w:rFonts w:asciiTheme="minorHAnsi" w:hAnsiTheme="minorHAnsi" w:cstheme="minorHAnsi"/>
          <w:i/>
          <w:sz w:val="24"/>
          <w:szCs w:val="24"/>
        </w:rPr>
        <w:t>Receive-Store-Prepare-Hold-Serve-Vend.</w:t>
      </w:r>
    </w:p>
    <w:p w14:paraId="0FB4C680" w14:textId="77777777" w:rsidR="00E644DD" w:rsidRPr="00645FA7" w:rsidRDefault="00E644DD" w:rsidP="00E644DD">
      <w:pPr>
        <w:numPr>
          <w:ilvl w:val="1"/>
          <w:numId w:val="10"/>
        </w:numPr>
        <w:tabs>
          <w:tab w:val="left" w:pos="2020"/>
        </w:tabs>
        <w:spacing w:before="120" w:after="120"/>
        <w:ind w:left="2019" w:right="220" w:hanging="670"/>
        <w:jc w:val="both"/>
        <w:rPr>
          <w:rFonts w:asciiTheme="minorHAnsi" w:hAnsiTheme="minorHAnsi" w:cstheme="minorHAnsi"/>
          <w:i/>
          <w:sz w:val="24"/>
          <w:szCs w:val="24"/>
        </w:rPr>
      </w:pPr>
      <w:r w:rsidRPr="00645FA7">
        <w:rPr>
          <w:rFonts w:asciiTheme="minorHAnsi" w:hAnsiTheme="minorHAnsi" w:cstheme="minorHAnsi"/>
          <w:b/>
          <w:sz w:val="24"/>
          <w:szCs w:val="24"/>
        </w:rPr>
        <w:t>Process 2 (</w:t>
      </w:r>
      <w:r w:rsidRPr="00645FA7">
        <w:rPr>
          <w:rFonts w:asciiTheme="minorHAnsi" w:hAnsiTheme="minorHAnsi" w:cstheme="minorHAnsi"/>
          <w:b/>
          <w:sz w:val="24"/>
          <w:szCs w:val="24"/>
          <w:u w:val="single"/>
        </w:rPr>
        <w:t>medium</w:t>
      </w:r>
      <w:r w:rsidRPr="00645FA7">
        <w:rPr>
          <w:rFonts w:asciiTheme="minorHAnsi" w:hAnsiTheme="minorHAnsi" w:cstheme="minorHAnsi"/>
          <w:b/>
          <w:sz w:val="24"/>
          <w:szCs w:val="24"/>
        </w:rPr>
        <w:t xml:space="preserve"> risk) – </w:t>
      </w:r>
      <w:r w:rsidRPr="00645FA7">
        <w:rPr>
          <w:rFonts w:asciiTheme="minorHAnsi" w:hAnsiTheme="minorHAnsi" w:cstheme="minorHAnsi"/>
          <w:sz w:val="24"/>
          <w:szCs w:val="24"/>
        </w:rPr>
        <w:t>this process involves food preparation for same day 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Type 2</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fee.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Generally,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steps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process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46"/>
          <w:sz w:val="24"/>
          <w:szCs w:val="24"/>
        </w:rPr>
        <w:t xml:space="preserve"> </w:t>
      </w:r>
      <w:r w:rsidRPr="00645FA7">
        <w:rPr>
          <w:rFonts w:asciiTheme="minorHAnsi" w:hAnsiTheme="minorHAnsi" w:cstheme="minorHAnsi"/>
          <w:i/>
          <w:sz w:val="24"/>
          <w:szCs w:val="24"/>
        </w:rPr>
        <w:t>Receive-Store-Prepare-Cook-Hold-Serve.</w:t>
      </w:r>
    </w:p>
    <w:p w14:paraId="252FCB1B" w14:textId="77777777" w:rsidR="00E644DD" w:rsidRPr="00645FA7" w:rsidRDefault="00E644DD" w:rsidP="00E644DD">
      <w:pPr>
        <w:numPr>
          <w:ilvl w:val="1"/>
          <w:numId w:val="10"/>
        </w:numPr>
        <w:tabs>
          <w:tab w:val="left" w:pos="2019"/>
          <w:tab w:val="left" w:pos="2020"/>
        </w:tabs>
        <w:spacing w:before="120" w:after="120"/>
        <w:ind w:left="2019" w:hanging="721"/>
        <w:jc w:val="both"/>
        <w:rPr>
          <w:rFonts w:asciiTheme="minorHAnsi" w:hAnsiTheme="minorHAnsi" w:cstheme="minorHAnsi"/>
          <w:sz w:val="24"/>
          <w:szCs w:val="24"/>
        </w:rPr>
      </w:pPr>
      <w:r w:rsidRPr="00645FA7">
        <w:rPr>
          <w:rFonts w:asciiTheme="minorHAnsi" w:hAnsiTheme="minorHAnsi" w:cstheme="minorHAnsi"/>
          <w:b/>
          <w:sz w:val="24"/>
          <w:szCs w:val="24"/>
        </w:rPr>
        <w:t>Process</w:t>
      </w:r>
      <w:r w:rsidRPr="00645FA7">
        <w:rPr>
          <w:rFonts w:asciiTheme="minorHAnsi" w:hAnsiTheme="minorHAnsi" w:cstheme="minorHAnsi"/>
          <w:b/>
          <w:spacing w:val="30"/>
          <w:sz w:val="24"/>
          <w:szCs w:val="24"/>
        </w:rPr>
        <w:t xml:space="preserve"> </w:t>
      </w:r>
      <w:r w:rsidRPr="00645FA7">
        <w:rPr>
          <w:rFonts w:asciiTheme="minorHAnsi" w:hAnsiTheme="minorHAnsi" w:cstheme="minorHAnsi"/>
          <w:b/>
          <w:sz w:val="24"/>
          <w:szCs w:val="24"/>
        </w:rPr>
        <w:t>3</w:t>
      </w:r>
      <w:r w:rsidRPr="00645FA7">
        <w:rPr>
          <w:rFonts w:asciiTheme="minorHAnsi" w:hAnsiTheme="minorHAnsi" w:cstheme="minorHAnsi"/>
          <w:b/>
          <w:spacing w:val="33"/>
          <w:sz w:val="24"/>
          <w:szCs w:val="24"/>
        </w:rPr>
        <w:t xml:space="preserve"> </w:t>
      </w:r>
      <w:r w:rsidRPr="00645FA7">
        <w:rPr>
          <w:rFonts w:asciiTheme="minorHAnsi" w:hAnsiTheme="minorHAnsi" w:cstheme="minorHAnsi"/>
          <w:b/>
          <w:sz w:val="24"/>
          <w:szCs w:val="24"/>
        </w:rPr>
        <w:t>(high</w:t>
      </w:r>
      <w:r w:rsidRPr="00645FA7">
        <w:rPr>
          <w:rFonts w:asciiTheme="minorHAnsi" w:hAnsiTheme="minorHAnsi" w:cstheme="minorHAnsi"/>
          <w:b/>
          <w:spacing w:val="31"/>
          <w:sz w:val="24"/>
          <w:szCs w:val="24"/>
        </w:rPr>
        <w:t xml:space="preserve"> </w:t>
      </w:r>
      <w:r w:rsidRPr="00645FA7">
        <w:rPr>
          <w:rFonts w:asciiTheme="minorHAnsi" w:hAnsiTheme="minorHAnsi" w:cstheme="minorHAnsi"/>
          <w:b/>
          <w:sz w:val="24"/>
          <w:szCs w:val="24"/>
        </w:rPr>
        <w:t>risk)</w:t>
      </w:r>
      <w:r w:rsidRPr="00645FA7">
        <w:rPr>
          <w:rFonts w:asciiTheme="minorHAnsi" w:hAnsiTheme="minorHAnsi" w:cstheme="minorHAnsi"/>
          <w:b/>
          <w:spacing w:val="32"/>
          <w:sz w:val="24"/>
          <w:szCs w:val="24"/>
        </w:rPr>
        <w:t xml:space="preserve"> </w:t>
      </w:r>
      <w:r w:rsidRPr="00645FA7">
        <w:rPr>
          <w:rFonts w:asciiTheme="minorHAnsi" w:hAnsiTheme="minorHAnsi" w:cstheme="minorHAnsi"/>
          <w:b/>
          <w:sz w:val="24"/>
          <w:szCs w:val="24"/>
        </w:rPr>
        <w:t>–</w:t>
      </w:r>
      <w:r w:rsidRPr="00645FA7">
        <w:rPr>
          <w:rFonts w:asciiTheme="minorHAnsi" w:hAnsiTheme="minorHAnsi" w:cstheme="minorHAnsi"/>
          <w:b/>
          <w:spacing w:val="33"/>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process</w:t>
      </w:r>
      <w:r w:rsidRPr="00645FA7">
        <w:rPr>
          <w:rFonts w:asciiTheme="minorHAnsi" w:hAnsiTheme="minorHAnsi" w:cstheme="minorHAnsi"/>
          <w:spacing w:val="30"/>
          <w:sz w:val="24"/>
          <w:szCs w:val="24"/>
        </w:rPr>
        <w:t xml:space="preserve"> </w:t>
      </w:r>
      <w:r w:rsidRPr="00645FA7">
        <w:rPr>
          <w:rFonts w:asciiTheme="minorHAnsi" w:hAnsiTheme="minorHAnsi" w:cstheme="minorHAnsi"/>
          <w:sz w:val="24"/>
          <w:szCs w:val="24"/>
        </w:rPr>
        <w:t>involves</w:t>
      </w:r>
      <w:r w:rsidRPr="00645FA7">
        <w:rPr>
          <w:rFonts w:asciiTheme="minorHAnsi" w:hAnsiTheme="minorHAnsi" w:cstheme="minorHAnsi"/>
          <w:spacing w:val="31"/>
          <w:sz w:val="24"/>
          <w:szCs w:val="24"/>
        </w:rPr>
        <w:t xml:space="preserve"> </w:t>
      </w:r>
      <w:r w:rsidRPr="00645FA7">
        <w:rPr>
          <w:rFonts w:asciiTheme="minorHAnsi" w:hAnsiTheme="minorHAnsi" w:cstheme="minorHAnsi"/>
          <w:sz w:val="24"/>
          <w:szCs w:val="24"/>
        </w:rPr>
        <w:t>complex</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preparation.</w:t>
      </w:r>
      <w:r w:rsidRPr="00645FA7">
        <w:rPr>
          <w:rFonts w:asciiTheme="minorHAnsi" w:hAnsiTheme="minorHAnsi" w:cstheme="minorHAnsi"/>
          <w:spacing w:val="64"/>
          <w:sz w:val="24"/>
          <w:szCs w:val="24"/>
        </w:rPr>
        <w:t xml:space="preserve"> </w:t>
      </w:r>
      <w:r w:rsidRPr="00645FA7">
        <w:rPr>
          <w:rFonts w:asciiTheme="minorHAnsi" w:hAnsiTheme="minorHAnsi" w:cstheme="minorHAnsi"/>
          <w:sz w:val="24"/>
          <w:szCs w:val="24"/>
        </w:rPr>
        <w:t>Type</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3</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31"/>
          <w:sz w:val="24"/>
          <w:szCs w:val="24"/>
        </w:rPr>
        <w:t xml:space="preserve"> </w:t>
      </w:r>
      <w:r w:rsidRPr="00645FA7">
        <w:rPr>
          <w:rFonts w:asciiTheme="minorHAnsi" w:hAnsiTheme="minorHAnsi" w:cstheme="minorHAnsi"/>
          <w:sz w:val="24"/>
          <w:szCs w:val="24"/>
        </w:rPr>
        <w:t>Fee.</w:t>
      </w:r>
    </w:p>
    <w:p w14:paraId="358FA3E6" w14:textId="77777777" w:rsidR="00E644DD" w:rsidRPr="00645FA7" w:rsidRDefault="00E644DD" w:rsidP="00E644DD">
      <w:pPr>
        <w:spacing w:before="120" w:after="120"/>
        <w:ind w:left="2018" w:right="215"/>
        <w:jc w:val="both"/>
        <w:rPr>
          <w:rFonts w:asciiTheme="minorHAnsi" w:hAnsiTheme="minorHAnsi" w:cstheme="minorHAnsi"/>
          <w:i/>
          <w:sz w:val="24"/>
          <w:szCs w:val="24"/>
        </w:rPr>
      </w:pPr>
      <w:r w:rsidRPr="00645FA7">
        <w:rPr>
          <w:rFonts w:asciiTheme="minorHAnsi" w:hAnsiTheme="minorHAnsi" w:cstheme="minorHAnsi"/>
          <w:sz w:val="24"/>
          <w:szCs w:val="24"/>
        </w:rPr>
        <w:t>Generally, the steps in this process are:</w:t>
      </w:r>
      <w:r w:rsidRPr="00645FA7">
        <w:rPr>
          <w:rFonts w:asciiTheme="minorHAnsi" w:hAnsiTheme="minorHAnsi" w:cstheme="minorHAnsi"/>
          <w:spacing w:val="1"/>
          <w:sz w:val="24"/>
          <w:szCs w:val="24"/>
        </w:rPr>
        <w:t xml:space="preserve"> </w:t>
      </w:r>
      <w:r w:rsidRPr="00645FA7">
        <w:rPr>
          <w:rFonts w:asciiTheme="minorHAnsi" w:hAnsiTheme="minorHAnsi" w:cstheme="minorHAnsi"/>
          <w:i/>
          <w:sz w:val="24"/>
          <w:szCs w:val="24"/>
        </w:rPr>
        <w:t>Receive-Store-Prepare-Cook-Cool-Reheat-Hot Hold-</w:t>
      </w:r>
      <w:r w:rsidRPr="00645FA7">
        <w:rPr>
          <w:rFonts w:asciiTheme="minorHAnsi" w:hAnsiTheme="minorHAnsi" w:cstheme="minorHAnsi"/>
          <w:i/>
          <w:spacing w:val="1"/>
          <w:sz w:val="24"/>
          <w:szCs w:val="24"/>
        </w:rPr>
        <w:t xml:space="preserve"> </w:t>
      </w:r>
      <w:r w:rsidRPr="00645FA7">
        <w:rPr>
          <w:rFonts w:asciiTheme="minorHAnsi" w:hAnsiTheme="minorHAnsi" w:cstheme="minorHAnsi"/>
          <w:i/>
          <w:sz w:val="24"/>
          <w:szCs w:val="24"/>
        </w:rPr>
        <w:t>Serve.</w:t>
      </w:r>
    </w:p>
    <w:p w14:paraId="628F8745" w14:textId="77777777" w:rsidR="00E644DD" w:rsidRPr="00645FA7" w:rsidRDefault="00E644DD" w:rsidP="00E644DD">
      <w:pPr>
        <w:numPr>
          <w:ilvl w:val="0"/>
          <w:numId w:val="10"/>
        </w:numPr>
        <w:tabs>
          <w:tab w:val="left" w:pos="1298"/>
          <w:tab w:val="left" w:pos="1299"/>
        </w:tabs>
        <w:spacing w:before="120" w:after="120"/>
        <w:ind w:left="1298" w:right="218"/>
        <w:jc w:val="both"/>
        <w:rPr>
          <w:rFonts w:asciiTheme="minorHAnsi" w:hAnsiTheme="minorHAnsi" w:cstheme="minorHAnsi"/>
          <w:sz w:val="24"/>
          <w:szCs w:val="24"/>
        </w:rPr>
      </w:pPr>
      <w:r w:rsidRPr="00645FA7">
        <w:rPr>
          <w:rFonts w:asciiTheme="minorHAnsi" w:hAnsiTheme="minorHAnsi" w:cstheme="minorHAnsi"/>
          <w:b/>
          <w:sz w:val="24"/>
          <w:szCs w:val="24"/>
        </w:rPr>
        <w:t>Limited</w:t>
      </w:r>
      <w:r w:rsidRPr="00645FA7">
        <w:rPr>
          <w:rFonts w:asciiTheme="minorHAnsi" w:hAnsiTheme="minorHAnsi" w:cstheme="minorHAnsi"/>
          <w:b/>
          <w:spacing w:val="1"/>
          <w:sz w:val="24"/>
          <w:szCs w:val="24"/>
        </w:rPr>
        <w:t xml:space="preserve">-Service </w:t>
      </w:r>
      <w:r w:rsidRPr="00645FA7">
        <w:rPr>
          <w:rFonts w:asciiTheme="minorHAnsi" w:hAnsiTheme="minorHAnsi" w:cstheme="minorHAnsi"/>
          <w:b/>
          <w:sz w:val="24"/>
          <w:szCs w:val="24"/>
        </w:rPr>
        <w:t>Mobile</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Food</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Unit.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Foods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sold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limited</w:t>
      </w:r>
      <w:r w:rsidRPr="00645FA7">
        <w:rPr>
          <w:rFonts w:asciiTheme="minorHAnsi" w:hAnsiTheme="minorHAnsi" w:cstheme="minorHAnsi"/>
          <w:spacing w:val="1"/>
          <w:sz w:val="24"/>
          <w:szCs w:val="24"/>
        </w:rPr>
        <w:t xml:space="preserve">-service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prewrapped, bottled, or packaged in individual servings.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Beverages shall be served from a covered urn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prepared in the permitted central preparation/commissary facility or from commercially packaged bottles or</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cans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licensed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manufacturer.</w:t>
      </w:r>
      <w:r w:rsidRPr="00645FA7">
        <w:rPr>
          <w:rFonts w:asciiTheme="minorHAnsi" w:hAnsiTheme="minorHAnsi" w:cstheme="minorHAnsi"/>
          <w:spacing w:val="49"/>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process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1 risk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category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type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1 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fee.</w:t>
      </w:r>
    </w:p>
    <w:p w14:paraId="37453E4E" w14:textId="77777777" w:rsidR="00E644DD" w:rsidRPr="00645FA7" w:rsidRDefault="00E644DD" w:rsidP="00E644DD">
      <w:pPr>
        <w:numPr>
          <w:ilvl w:val="0"/>
          <w:numId w:val="10"/>
        </w:numPr>
        <w:tabs>
          <w:tab w:val="left" w:pos="1298"/>
          <w:tab w:val="left" w:pos="1299"/>
        </w:tabs>
        <w:spacing w:before="120" w:after="120"/>
        <w:ind w:left="1298" w:right="218"/>
        <w:jc w:val="both"/>
        <w:rPr>
          <w:rFonts w:asciiTheme="minorHAnsi" w:hAnsiTheme="minorHAnsi" w:cstheme="minorHAnsi"/>
          <w:sz w:val="24"/>
          <w:szCs w:val="24"/>
        </w:rPr>
      </w:pPr>
      <w:r w:rsidRPr="00645FA7">
        <w:rPr>
          <w:rFonts w:asciiTheme="minorHAnsi" w:hAnsiTheme="minorHAnsi" w:cstheme="minorHAnsi"/>
          <w:b/>
          <w:sz w:val="24"/>
          <w:szCs w:val="24"/>
        </w:rPr>
        <w:t>Roadside Vendor.</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Retail foods must be obtained from an approved source, labeled appropriately for retail</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sale by a licensed manufacturer, and sold in packaged form.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 is a process 1 risk category with a type 1</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fee.</w:t>
      </w:r>
    </w:p>
    <w:p w14:paraId="767400D0" w14:textId="77777777" w:rsidR="00E644DD" w:rsidRPr="00645FA7" w:rsidRDefault="00E644DD" w:rsidP="00E644DD">
      <w:pPr>
        <w:numPr>
          <w:ilvl w:val="0"/>
          <w:numId w:val="10"/>
        </w:numPr>
        <w:tabs>
          <w:tab w:val="left" w:pos="1298"/>
          <w:tab w:val="left" w:pos="1299"/>
        </w:tabs>
        <w:spacing w:before="120" w:after="120"/>
        <w:ind w:left="1298" w:right="219"/>
        <w:jc w:val="both"/>
        <w:rPr>
          <w:rFonts w:asciiTheme="minorHAnsi" w:hAnsiTheme="minorHAnsi" w:cstheme="minorHAnsi"/>
          <w:sz w:val="24"/>
          <w:szCs w:val="24"/>
        </w:rPr>
      </w:pPr>
      <w:r w:rsidRPr="00645FA7">
        <w:rPr>
          <w:rFonts w:asciiTheme="minorHAnsi" w:hAnsiTheme="minorHAnsi" w:cstheme="minorHAnsi"/>
          <w:b/>
          <w:sz w:val="24"/>
          <w:szCs w:val="24"/>
        </w:rPr>
        <w:t>Pushcart.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Not to exceed six (6) feet in length, including any handles measuring six (6) inches or more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length,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three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(3) feet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width (exclusive of wheels),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eight (8) feet in height (including the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unit’s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umbrella or roof if provided.)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The bottom of the food service or storage unit should be at least six (6)</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inches above the ground.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pushcart must be self-contained and must be able to maintain a system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provide proper food temperature.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 supplies and equipment necessary for the operation of the pushcart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contained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pushcart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central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preparation/commissary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facility.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fee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determined 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risk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category.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two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risk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categories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are:</w:t>
      </w:r>
    </w:p>
    <w:p w14:paraId="5B501A88" w14:textId="77777777" w:rsidR="00E644DD" w:rsidRPr="00645FA7" w:rsidRDefault="00E644DD" w:rsidP="00E644DD">
      <w:pPr>
        <w:numPr>
          <w:ilvl w:val="1"/>
          <w:numId w:val="10"/>
        </w:numPr>
        <w:tabs>
          <w:tab w:val="left" w:pos="2018"/>
          <w:tab w:val="left" w:pos="2019"/>
        </w:tabs>
        <w:spacing w:before="120" w:after="120"/>
        <w:ind w:left="2018" w:right="220"/>
        <w:jc w:val="both"/>
        <w:rPr>
          <w:rFonts w:asciiTheme="minorHAnsi" w:hAnsiTheme="minorHAnsi" w:cstheme="minorHAnsi"/>
          <w:sz w:val="24"/>
          <w:szCs w:val="24"/>
        </w:rPr>
      </w:pPr>
      <w:r w:rsidRPr="00645FA7">
        <w:rPr>
          <w:rFonts w:asciiTheme="minorHAnsi" w:hAnsiTheme="minorHAnsi" w:cstheme="minorHAnsi"/>
          <w:b/>
          <w:sz w:val="24"/>
          <w:szCs w:val="24"/>
        </w:rPr>
        <w:t xml:space="preserve">Process 1 – </w:t>
      </w:r>
      <w:r w:rsidRPr="00645FA7">
        <w:rPr>
          <w:rFonts w:asciiTheme="minorHAnsi" w:hAnsiTheme="minorHAnsi" w:cstheme="minorHAnsi"/>
          <w:sz w:val="24"/>
          <w:szCs w:val="24"/>
        </w:rPr>
        <w:t>Foods sold from a process 1 pushcart shall be prewrapped, bottled, or packaged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individual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servings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 labeled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resale.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requires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process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1 pushcart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fee.</w:t>
      </w:r>
    </w:p>
    <w:p w14:paraId="2B16ADB2" w14:textId="77777777" w:rsidR="00E644DD" w:rsidRPr="00645FA7" w:rsidRDefault="00E644DD" w:rsidP="00E644DD">
      <w:pPr>
        <w:numPr>
          <w:ilvl w:val="1"/>
          <w:numId w:val="10"/>
        </w:numPr>
        <w:tabs>
          <w:tab w:val="left" w:pos="2018"/>
          <w:tab w:val="left" w:pos="2019"/>
        </w:tabs>
        <w:spacing w:before="120" w:after="120"/>
        <w:ind w:left="2018" w:hanging="721"/>
        <w:jc w:val="both"/>
        <w:rPr>
          <w:rFonts w:asciiTheme="minorHAnsi" w:hAnsiTheme="minorHAnsi" w:cstheme="minorHAnsi"/>
          <w:sz w:val="24"/>
          <w:szCs w:val="24"/>
        </w:rPr>
      </w:pPr>
      <w:r w:rsidRPr="00645FA7">
        <w:rPr>
          <w:rFonts w:asciiTheme="minorHAnsi" w:hAnsiTheme="minorHAnsi" w:cstheme="minorHAnsi"/>
          <w:b/>
          <w:sz w:val="24"/>
          <w:szCs w:val="24"/>
        </w:rPr>
        <w:t>Process</w:t>
      </w:r>
      <w:r w:rsidRPr="00645FA7">
        <w:rPr>
          <w:rFonts w:asciiTheme="minorHAnsi" w:hAnsiTheme="minorHAnsi" w:cstheme="minorHAnsi"/>
          <w:b/>
          <w:spacing w:val="-3"/>
          <w:sz w:val="24"/>
          <w:szCs w:val="24"/>
        </w:rPr>
        <w:t xml:space="preserve"> </w:t>
      </w:r>
      <w:r w:rsidRPr="00645FA7">
        <w:rPr>
          <w:rFonts w:asciiTheme="minorHAnsi" w:hAnsiTheme="minorHAnsi" w:cstheme="minorHAnsi"/>
          <w:b/>
          <w:sz w:val="24"/>
          <w:szCs w:val="24"/>
        </w:rPr>
        <w:t>2</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pushcart shall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contain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adequate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water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supply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sinks.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pushcart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 not</w:t>
      </w:r>
    </w:p>
    <w:p w14:paraId="20125AC9" w14:textId="77777777" w:rsidR="00E644DD" w:rsidRPr="00645FA7" w:rsidRDefault="00E644DD" w:rsidP="00E644DD">
      <w:pPr>
        <w:spacing w:before="120" w:after="120"/>
        <w:ind w:left="2019" w:right="215"/>
        <w:jc w:val="both"/>
        <w:rPr>
          <w:rFonts w:asciiTheme="minorHAnsi" w:hAnsiTheme="minorHAnsi" w:cstheme="minorHAnsi"/>
          <w:i/>
          <w:sz w:val="24"/>
          <w:szCs w:val="24"/>
        </w:rPr>
      </w:pPr>
      <w:r w:rsidRPr="00645FA7">
        <w:rPr>
          <w:rFonts w:asciiTheme="minorHAnsi" w:hAnsiTheme="minorHAnsi" w:cstheme="minorHAnsi"/>
          <w:sz w:val="24"/>
          <w:szCs w:val="24"/>
        </w:rPr>
        <w:t>contain a grill.</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This process involves food preparation for same day service. This requires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process 2 pushcart permit fee.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Generally, the steps in this process are:</w:t>
      </w:r>
      <w:r w:rsidRPr="00645FA7">
        <w:rPr>
          <w:rFonts w:asciiTheme="minorHAnsi" w:hAnsiTheme="minorHAnsi" w:cstheme="minorHAnsi"/>
          <w:spacing w:val="1"/>
          <w:sz w:val="24"/>
          <w:szCs w:val="24"/>
        </w:rPr>
        <w:t xml:space="preserve"> </w:t>
      </w:r>
      <w:r w:rsidRPr="00645FA7">
        <w:rPr>
          <w:rFonts w:asciiTheme="minorHAnsi" w:hAnsiTheme="minorHAnsi" w:cstheme="minorHAnsi"/>
          <w:i/>
          <w:sz w:val="24"/>
          <w:szCs w:val="24"/>
        </w:rPr>
        <w:t>Receive-Store-Reheat-Hot</w:t>
      </w:r>
      <w:r w:rsidRPr="00645FA7">
        <w:rPr>
          <w:rFonts w:asciiTheme="minorHAnsi" w:hAnsiTheme="minorHAnsi" w:cstheme="minorHAnsi"/>
          <w:i/>
          <w:spacing w:val="1"/>
          <w:sz w:val="24"/>
          <w:szCs w:val="24"/>
        </w:rPr>
        <w:t xml:space="preserve"> </w:t>
      </w:r>
      <w:r w:rsidRPr="00645FA7">
        <w:rPr>
          <w:rFonts w:asciiTheme="minorHAnsi" w:hAnsiTheme="minorHAnsi" w:cstheme="minorHAnsi"/>
          <w:i/>
          <w:sz w:val="24"/>
          <w:szCs w:val="24"/>
        </w:rPr>
        <w:t>Hold-Serve.</w:t>
      </w:r>
    </w:p>
    <w:p w14:paraId="7B3191AE" w14:textId="77777777" w:rsidR="00E644DD" w:rsidRPr="00645FA7" w:rsidRDefault="00E644DD" w:rsidP="00E644DD">
      <w:pPr>
        <w:spacing w:before="120" w:after="120"/>
        <w:ind w:left="2019" w:right="215"/>
        <w:jc w:val="both"/>
        <w:rPr>
          <w:rFonts w:asciiTheme="minorHAnsi" w:hAnsiTheme="minorHAnsi" w:cstheme="minorHAnsi"/>
          <w:i/>
          <w:sz w:val="24"/>
          <w:szCs w:val="24"/>
        </w:rPr>
      </w:pPr>
    </w:p>
    <w:p w14:paraId="37AEB70C" w14:textId="77777777" w:rsidR="00E644DD" w:rsidRPr="00645FA7" w:rsidRDefault="00E644DD" w:rsidP="00E644DD">
      <w:pPr>
        <w:spacing w:before="120" w:after="120"/>
        <w:ind w:left="579"/>
        <w:jc w:val="both"/>
        <w:outlineLvl w:val="1"/>
        <w:rPr>
          <w:rFonts w:asciiTheme="minorHAnsi" w:hAnsiTheme="minorHAnsi" w:cstheme="minorHAnsi"/>
          <w:b/>
          <w:bCs/>
          <w:sz w:val="24"/>
          <w:szCs w:val="24"/>
        </w:rPr>
      </w:pPr>
      <w:bookmarkStart w:id="122" w:name="_TOC_250015"/>
      <w:bookmarkStart w:id="123" w:name="_Toc149205911"/>
      <w:r w:rsidRPr="00645FA7">
        <w:rPr>
          <w:rFonts w:asciiTheme="minorHAnsi" w:hAnsiTheme="minorHAnsi" w:cstheme="minorHAnsi"/>
          <w:b/>
          <w:bCs/>
          <w:sz w:val="24"/>
          <w:szCs w:val="24"/>
        </w:rPr>
        <w:t>SECTION</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4</w:t>
      </w:r>
      <w:r w:rsidRPr="00645FA7">
        <w:rPr>
          <w:rFonts w:asciiTheme="minorHAnsi" w:hAnsiTheme="minorHAnsi" w:cstheme="minorHAnsi"/>
          <w:b/>
          <w:bCs/>
          <w:spacing w:val="44"/>
          <w:sz w:val="24"/>
          <w:szCs w:val="24"/>
        </w:rPr>
        <w:t xml:space="preserve"> </w:t>
      </w:r>
      <w:r w:rsidRPr="00645FA7">
        <w:rPr>
          <w:rFonts w:asciiTheme="minorHAnsi" w:hAnsiTheme="minorHAnsi" w:cstheme="minorHAnsi"/>
          <w:b/>
          <w:bCs/>
          <w:sz w:val="24"/>
          <w:szCs w:val="24"/>
        </w:rPr>
        <w:t>Central</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Preparation/Commissary</w:t>
      </w:r>
      <w:r w:rsidRPr="00645FA7">
        <w:rPr>
          <w:rFonts w:asciiTheme="minorHAnsi" w:hAnsiTheme="minorHAnsi" w:cstheme="minorHAnsi"/>
          <w:b/>
          <w:bCs/>
          <w:spacing w:val="-3"/>
          <w:sz w:val="24"/>
          <w:szCs w:val="24"/>
        </w:rPr>
        <w:t xml:space="preserve"> </w:t>
      </w:r>
      <w:bookmarkEnd w:id="122"/>
      <w:r w:rsidRPr="00645FA7">
        <w:rPr>
          <w:rFonts w:asciiTheme="minorHAnsi" w:hAnsiTheme="minorHAnsi" w:cstheme="minorHAnsi"/>
          <w:b/>
          <w:bCs/>
          <w:sz w:val="24"/>
          <w:szCs w:val="24"/>
        </w:rPr>
        <w:t>Facility</w:t>
      </w:r>
      <w:bookmarkEnd w:id="123"/>
    </w:p>
    <w:p w14:paraId="44B1247F" w14:textId="77777777" w:rsidR="00E644DD" w:rsidRPr="00645FA7" w:rsidRDefault="00E644DD" w:rsidP="00E644DD">
      <w:pPr>
        <w:spacing w:before="120" w:after="120"/>
        <w:ind w:left="579" w:right="218"/>
        <w:jc w:val="both"/>
        <w:rPr>
          <w:rFonts w:asciiTheme="minorHAnsi" w:hAnsiTheme="minorHAnsi" w:cstheme="minorHAnsi"/>
          <w:sz w:val="24"/>
          <w:szCs w:val="24"/>
        </w:rPr>
      </w:pPr>
      <w:r w:rsidRPr="00645FA7">
        <w:rPr>
          <w:rFonts w:asciiTheme="minorHAnsi" w:hAnsiTheme="minorHAnsi" w:cstheme="minorHAnsi"/>
          <w:sz w:val="24"/>
          <w:szCs w:val="24"/>
        </w:rPr>
        <w:t>The central preparation/commissary facility or other fixed food service establishment permitted for use as a base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operation for mobile food units shall be constructed and operated in </w:t>
      </w:r>
      <w:r w:rsidRPr="00645FA7">
        <w:rPr>
          <w:rFonts w:asciiTheme="minorHAnsi" w:hAnsiTheme="minorHAnsi" w:cstheme="minorHAnsi"/>
          <w:sz w:val="24"/>
          <w:szCs w:val="24"/>
        </w:rPr>
        <w:lastRenderedPageBreak/>
        <w:t xml:space="preserve">compliance with the requirements of </w:t>
      </w:r>
      <w:r w:rsidRPr="00645FA7">
        <w:rPr>
          <w:rFonts w:asciiTheme="minorHAnsi" w:hAnsiTheme="minorHAnsi" w:cstheme="minorHAnsi"/>
          <w:sz w:val="24"/>
          <w:szCs w:val="24"/>
          <w:u w:val="single"/>
        </w:rPr>
        <w:t>Subchapter 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central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preparation/commissary facility or other fixed food establishment and shall report to such location daily for supplies, </w:t>
      </w:r>
      <w:r w:rsidRPr="00645FA7">
        <w:rPr>
          <w:rFonts w:asciiTheme="minorHAnsi" w:hAnsiTheme="minorHAnsi" w:cstheme="minorHAnsi"/>
          <w:spacing w:val="-47"/>
          <w:sz w:val="24"/>
          <w:szCs w:val="24"/>
        </w:rPr>
        <w:t>cleaning</w:t>
      </w:r>
      <w:r w:rsidRPr="00645FA7">
        <w:rPr>
          <w:rFonts w:asciiTheme="minorHAnsi" w:hAnsiTheme="minorHAnsi" w:cstheme="minorHAnsi"/>
          <w:sz w:val="24"/>
          <w:szCs w:val="24"/>
        </w:rPr>
        <w:t>,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servicing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w:t>
      </w:r>
    </w:p>
    <w:p w14:paraId="5AD1ED82" w14:textId="77777777" w:rsidR="00E644DD" w:rsidRPr="00645FA7" w:rsidRDefault="00E644DD" w:rsidP="00E644DD">
      <w:pPr>
        <w:numPr>
          <w:ilvl w:val="0"/>
          <w:numId w:val="9"/>
        </w:numPr>
        <w:spacing w:before="120" w:after="120"/>
        <w:ind w:right="218"/>
        <w:jc w:val="both"/>
        <w:rPr>
          <w:rFonts w:asciiTheme="minorHAnsi" w:hAnsiTheme="minorHAnsi" w:cstheme="minorHAnsi"/>
          <w:sz w:val="24"/>
          <w:szCs w:val="24"/>
          <w:u w:val="single"/>
        </w:rPr>
      </w:pPr>
      <w:r w:rsidRPr="00645FA7">
        <w:rPr>
          <w:rFonts w:asciiTheme="minorHAnsi" w:hAnsiTheme="minorHAnsi" w:cstheme="minorHAnsi"/>
          <w:sz w:val="24"/>
          <w:szCs w:val="24"/>
          <w:u w:val="single"/>
        </w:rPr>
        <w:t xml:space="preserve">All Central Preparation / Commissary Facilities must be equipped with a Servicing area that is sized adequately for each mobile food unit. </w:t>
      </w:r>
    </w:p>
    <w:p w14:paraId="4291781B" w14:textId="77777777" w:rsidR="00E644DD" w:rsidRPr="00645FA7" w:rsidRDefault="00E644DD" w:rsidP="00E644DD">
      <w:pPr>
        <w:numPr>
          <w:ilvl w:val="0"/>
          <w:numId w:val="9"/>
        </w:numPr>
        <w:tabs>
          <w:tab w:val="left" w:pos="1299"/>
          <w:tab w:val="left" w:pos="1300"/>
        </w:tabs>
        <w:spacing w:before="120" w:after="120"/>
        <w:ind w:right="219"/>
        <w:jc w:val="both"/>
        <w:rPr>
          <w:rFonts w:asciiTheme="minorHAnsi" w:hAnsiTheme="minorHAnsi" w:cstheme="minorHAnsi"/>
          <w:sz w:val="24"/>
          <w:szCs w:val="24"/>
          <w:u w:val="single"/>
        </w:rPr>
      </w:pPr>
      <w:r w:rsidRPr="00645FA7">
        <w:rPr>
          <w:rFonts w:asciiTheme="minorHAnsi" w:hAnsiTheme="minorHAnsi" w:cstheme="minorHAnsi"/>
          <w:sz w:val="24"/>
          <w:szCs w:val="24"/>
          <w:u w:val="single"/>
        </w:rPr>
        <w:t>A mobile food unit servicing area shall include at least overhead protection for any movement of equipment or foods in or out of the commissary facility or to support the supplying, cleaning, or</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servicing operation.</w:t>
      </w:r>
      <w:r w:rsidRPr="00645FA7">
        <w:rPr>
          <w:rFonts w:asciiTheme="minorHAnsi" w:hAnsiTheme="minorHAnsi" w:cstheme="minorHAnsi"/>
          <w:spacing w:val="50"/>
          <w:sz w:val="24"/>
          <w:szCs w:val="24"/>
          <w:u w:val="single"/>
        </w:rPr>
        <w:t xml:space="preserve"> </w:t>
      </w:r>
      <w:r w:rsidRPr="00645FA7">
        <w:rPr>
          <w:rFonts w:asciiTheme="minorHAnsi" w:hAnsiTheme="minorHAnsi" w:cstheme="minorHAnsi"/>
          <w:sz w:val="24"/>
          <w:szCs w:val="24"/>
          <w:u w:val="single"/>
        </w:rPr>
        <w:t>Those areas used only for the loading of water and/or the discharge of sewage and</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other liquid waste, using a closed system of hoses, need not be provided with overhead</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protection.</w:t>
      </w:r>
    </w:p>
    <w:p w14:paraId="61B98284" w14:textId="77777777" w:rsidR="00E644DD" w:rsidRPr="00645FA7" w:rsidRDefault="00E644DD" w:rsidP="00E644DD">
      <w:pPr>
        <w:numPr>
          <w:ilvl w:val="1"/>
          <w:numId w:val="9"/>
        </w:numPr>
        <w:spacing w:before="120" w:after="120"/>
        <w:ind w:right="218"/>
        <w:jc w:val="both"/>
        <w:rPr>
          <w:rFonts w:asciiTheme="minorHAnsi" w:hAnsiTheme="minorHAnsi" w:cstheme="minorHAnsi"/>
          <w:sz w:val="24"/>
          <w:szCs w:val="24"/>
          <w:u w:val="single"/>
        </w:rPr>
      </w:pPr>
      <w:r w:rsidRPr="00645FA7">
        <w:rPr>
          <w:rFonts w:asciiTheme="minorHAnsi" w:hAnsiTheme="minorHAnsi" w:cstheme="minorHAnsi"/>
          <w:sz w:val="24"/>
          <w:szCs w:val="24"/>
          <w:u w:val="single"/>
        </w:rPr>
        <w:t>The Servicing area must also provide:</w:t>
      </w:r>
    </w:p>
    <w:p w14:paraId="24D0F293" w14:textId="77777777" w:rsidR="00E644DD" w:rsidRPr="00645FA7" w:rsidRDefault="00E644DD" w:rsidP="00E644DD">
      <w:pPr>
        <w:numPr>
          <w:ilvl w:val="2"/>
          <w:numId w:val="9"/>
        </w:numPr>
        <w:spacing w:before="120" w:after="120"/>
        <w:ind w:right="218"/>
        <w:jc w:val="both"/>
        <w:rPr>
          <w:rFonts w:asciiTheme="minorHAnsi" w:hAnsiTheme="minorHAnsi" w:cstheme="minorHAnsi"/>
          <w:sz w:val="24"/>
          <w:szCs w:val="24"/>
          <w:u w:val="single"/>
        </w:rPr>
      </w:pPr>
      <w:r w:rsidRPr="00645FA7">
        <w:rPr>
          <w:rFonts w:asciiTheme="minorHAnsi" w:hAnsiTheme="minorHAnsi" w:cstheme="minorHAnsi"/>
          <w:sz w:val="24"/>
          <w:szCs w:val="24"/>
          <w:u w:val="single"/>
        </w:rPr>
        <w:t>Trash Service</w:t>
      </w:r>
    </w:p>
    <w:p w14:paraId="7EF6A519" w14:textId="77777777" w:rsidR="00E644DD" w:rsidRPr="00645FA7" w:rsidRDefault="00E644DD" w:rsidP="00E644DD">
      <w:pPr>
        <w:numPr>
          <w:ilvl w:val="2"/>
          <w:numId w:val="9"/>
        </w:numPr>
        <w:spacing w:before="120" w:after="120"/>
        <w:ind w:right="218"/>
        <w:jc w:val="both"/>
        <w:rPr>
          <w:rFonts w:asciiTheme="minorHAnsi" w:hAnsiTheme="minorHAnsi" w:cstheme="minorHAnsi"/>
          <w:sz w:val="24"/>
          <w:szCs w:val="24"/>
          <w:u w:val="single"/>
        </w:rPr>
      </w:pPr>
      <w:r w:rsidRPr="00645FA7">
        <w:rPr>
          <w:rFonts w:asciiTheme="minorHAnsi" w:hAnsiTheme="minorHAnsi" w:cstheme="minorHAnsi"/>
          <w:sz w:val="24"/>
          <w:szCs w:val="24"/>
          <w:u w:val="single"/>
        </w:rPr>
        <w:t>Electricity to keep mobile food unit equipment powered when the vehicle is parked</w:t>
      </w:r>
    </w:p>
    <w:p w14:paraId="5728BD05" w14:textId="77777777" w:rsidR="00E644DD" w:rsidRPr="00645FA7" w:rsidRDefault="00E644DD" w:rsidP="00E644DD">
      <w:pPr>
        <w:numPr>
          <w:ilvl w:val="2"/>
          <w:numId w:val="9"/>
        </w:numPr>
        <w:spacing w:before="120" w:after="120"/>
        <w:ind w:right="218"/>
        <w:jc w:val="both"/>
        <w:rPr>
          <w:rFonts w:asciiTheme="minorHAnsi" w:hAnsiTheme="minorHAnsi" w:cstheme="minorHAnsi"/>
          <w:sz w:val="24"/>
          <w:szCs w:val="24"/>
          <w:u w:val="single"/>
        </w:rPr>
      </w:pPr>
      <w:r w:rsidRPr="00645FA7">
        <w:rPr>
          <w:rFonts w:asciiTheme="minorHAnsi" w:hAnsiTheme="minorHAnsi" w:cstheme="minorHAnsi"/>
          <w:sz w:val="24"/>
          <w:szCs w:val="24"/>
          <w:u w:val="single"/>
        </w:rPr>
        <w:t>Employee restroom</w:t>
      </w:r>
    </w:p>
    <w:p w14:paraId="50E85C48" w14:textId="77777777" w:rsidR="00E644DD" w:rsidRPr="00645FA7" w:rsidRDefault="00E644DD" w:rsidP="00E644DD">
      <w:pPr>
        <w:numPr>
          <w:ilvl w:val="2"/>
          <w:numId w:val="9"/>
        </w:numPr>
        <w:spacing w:before="120" w:after="120"/>
        <w:ind w:right="218"/>
        <w:jc w:val="both"/>
        <w:rPr>
          <w:rFonts w:asciiTheme="minorHAnsi" w:hAnsiTheme="minorHAnsi" w:cstheme="minorHAnsi"/>
          <w:sz w:val="24"/>
          <w:szCs w:val="24"/>
          <w:u w:val="single"/>
        </w:rPr>
      </w:pPr>
      <w:r w:rsidRPr="00645FA7">
        <w:rPr>
          <w:rFonts w:asciiTheme="minorHAnsi" w:hAnsiTheme="minorHAnsi" w:cstheme="minorHAnsi"/>
          <w:sz w:val="24"/>
          <w:szCs w:val="24"/>
          <w:u w:val="single"/>
        </w:rPr>
        <w:t>Mop sink or cleaning bay for cleaning the vehicle</w:t>
      </w:r>
    </w:p>
    <w:p w14:paraId="7D290C78" w14:textId="77777777" w:rsidR="00E644DD" w:rsidRPr="00645FA7" w:rsidRDefault="00E644DD" w:rsidP="00E644DD">
      <w:pPr>
        <w:numPr>
          <w:ilvl w:val="2"/>
          <w:numId w:val="9"/>
        </w:numPr>
        <w:spacing w:before="120" w:after="120"/>
        <w:ind w:right="218"/>
        <w:jc w:val="both"/>
        <w:rPr>
          <w:rFonts w:asciiTheme="minorHAnsi" w:hAnsiTheme="minorHAnsi" w:cstheme="minorHAnsi"/>
          <w:sz w:val="24"/>
          <w:szCs w:val="24"/>
          <w:u w:val="single"/>
        </w:rPr>
      </w:pPr>
      <w:r w:rsidRPr="00645FA7">
        <w:rPr>
          <w:rFonts w:asciiTheme="minorHAnsi" w:hAnsiTheme="minorHAnsi" w:cstheme="minorHAnsi"/>
          <w:sz w:val="24"/>
          <w:szCs w:val="24"/>
          <w:u w:val="single"/>
        </w:rPr>
        <w:t>Potable water supply with proper backflow prevention</w:t>
      </w:r>
    </w:p>
    <w:p w14:paraId="2AD06163" w14:textId="77777777" w:rsidR="00E644DD" w:rsidRPr="00645FA7" w:rsidRDefault="00E644DD" w:rsidP="00E644DD">
      <w:pPr>
        <w:numPr>
          <w:ilvl w:val="2"/>
          <w:numId w:val="9"/>
        </w:numPr>
        <w:spacing w:before="120" w:after="120"/>
        <w:ind w:right="218"/>
        <w:jc w:val="both"/>
        <w:rPr>
          <w:rFonts w:asciiTheme="minorHAnsi" w:hAnsiTheme="minorHAnsi" w:cstheme="minorHAnsi"/>
          <w:sz w:val="24"/>
          <w:szCs w:val="24"/>
        </w:rPr>
      </w:pPr>
      <w:r w:rsidRPr="00645FA7">
        <w:rPr>
          <w:rFonts w:asciiTheme="minorHAnsi" w:hAnsiTheme="minorHAnsi" w:cstheme="minorHAnsi"/>
          <w:sz w:val="24"/>
          <w:szCs w:val="24"/>
        </w:rPr>
        <w:t>Wastewater discharge to approved sewer system</w:t>
      </w:r>
    </w:p>
    <w:p w14:paraId="1734EE4E" w14:textId="77777777" w:rsidR="00E644DD" w:rsidRPr="00645FA7" w:rsidRDefault="00E644DD" w:rsidP="00E644DD">
      <w:pPr>
        <w:numPr>
          <w:ilvl w:val="0"/>
          <w:numId w:val="9"/>
        </w:numPr>
        <w:tabs>
          <w:tab w:val="left" w:pos="1299"/>
          <w:tab w:val="left" w:pos="1300"/>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u w:val="single"/>
        </w:rPr>
        <w:t>The Central Preparation/Commissary Facility must be able to accommodate all storage needs or food preparation needs for the facility</w:t>
      </w:r>
      <w:r w:rsidRPr="00645FA7">
        <w:rPr>
          <w:rFonts w:asciiTheme="minorHAnsi" w:hAnsiTheme="minorHAnsi" w:cstheme="minorHAnsi"/>
          <w:sz w:val="24"/>
          <w:szCs w:val="24"/>
        </w:rPr>
        <w:t>.  All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stored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 central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preparation/commissary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facility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end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operating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day.</w:t>
      </w:r>
    </w:p>
    <w:p w14:paraId="64A6E9EB" w14:textId="77777777" w:rsidR="00E644DD" w:rsidRPr="00645FA7" w:rsidRDefault="00E644DD" w:rsidP="00E644DD">
      <w:pPr>
        <w:numPr>
          <w:ilvl w:val="0"/>
          <w:numId w:val="9"/>
        </w:numPr>
        <w:tabs>
          <w:tab w:val="left" w:pos="1299"/>
          <w:tab w:val="left" w:pos="1300"/>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person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charge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central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preparation/commissary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facility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responsible for:</w:t>
      </w:r>
    </w:p>
    <w:p w14:paraId="7268D66D" w14:textId="77777777" w:rsidR="00E644DD" w:rsidRPr="00645FA7" w:rsidRDefault="00E644DD" w:rsidP="00E644DD">
      <w:pPr>
        <w:numPr>
          <w:ilvl w:val="1"/>
          <w:numId w:val="9"/>
        </w:numPr>
        <w:tabs>
          <w:tab w:val="left" w:pos="2019"/>
          <w:tab w:val="left" w:pos="2020"/>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designating</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storage,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preparation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areas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used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 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unit;</w:t>
      </w:r>
    </w:p>
    <w:p w14:paraId="3AF70FAE" w14:textId="77777777" w:rsidR="00E644DD" w:rsidRPr="00645FA7" w:rsidRDefault="00E644DD" w:rsidP="00E644DD">
      <w:pPr>
        <w:numPr>
          <w:ilvl w:val="1"/>
          <w:numId w:val="9"/>
        </w:numPr>
        <w:tabs>
          <w:tab w:val="left" w:pos="2019"/>
          <w:tab w:val="left" w:pos="2020"/>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maintenance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facility;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and</w:t>
      </w:r>
    </w:p>
    <w:p w14:paraId="33215842" w14:textId="77777777" w:rsidR="00E644DD" w:rsidRPr="00645FA7" w:rsidRDefault="00E644DD" w:rsidP="00E644DD">
      <w:pPr>
        <w:numPr>
          <w:ilvl w:val="1"/>
          <w:numId w:val="9"/>
        </w:numPr>
        <w:tabs>
          <w:tab w:val="left" w:pos="2019"/>
          <w:tab w:val="left" w:pos="2020"/>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keeping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log</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each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unit’s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daily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activities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including</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arrival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departure.</w:t>
      </w:r>
    </w:p>
    <w:p w14:paraId="2143B1D9" w14:textId="77777777" w:rsidR="00E644DD" w:rsidRPr="00645FA7" w:rsidRDefault="00E644DD" w:rsidP="00E644DD">
      <w:pPr>
        <w:numPr>
          <w:ilvl w:val="0"/>
          <w:numId w:val="9"/>
        </w:numPr>
        <w:tabs>
          <w:tab w:val="left" w:pos="1299"/>
          <w:tab w:val="left" w:pos="1300"/>
        </w:tabs>
        <w:spacing w:before="120" w:after="120"/>
        <w:ind w:right="218"/>
        <w:jc w:val="both"/>
        <w:rPr>
          <w:rFonts w:asciiTheme="minorHAnsi" w:hAnsiTheme="minorHAnsi" w:cstheme="minorHAnsi"/>
          <w:sz w:val="24"/>
          <w:szCs w:val="24"/>
        </w:rPr>
      </w:pPr>
      <w:r w:rsidRPr="00645FA7">
        <w:rPr>
          <w:rFonts w:asciiTheme="minorHAnsi" w:hAnsiTheme="minorHAnsi" w:cstheme="minorHAnsi"/>
          <w:sz w:val="24"/>
          <w:szCs w:val="24"/>
        </w:rPr>
        <w:t xml:space="preserve">A </w:t>
      </w:r>
      <w:r w:rsidRPr="00645FA7">
        <w:rPr>
          <w:rFonts w:asciiTheme="minorHAnsi" w:hAnsiTheme="minorHAnsi" w:cstheme="minorHAnsi"/>
          <w:sz w:val="24"/>
          <w:szCs w:val="24"/>
          <w:u w:val="single"/>
        </w:rPr>
        <w:t>Commissary Agreement Letter</w:t>
      </w:r>
      <w:r w:rsidRPr="00645FA7">
        <w:rPr>
          <w:rFonts w:asciiTheme="minorHAnsi" w:hAnsiTheme="minorHAnsi" w:cstheme="minorHAnsi"/>
          <w:sz w:val="24"/>
          <w:szCs w:val="24"/>
        </w:rPr>
        <w:t xml:space="preserve"> is required to be filed with NET Health to verify facility use if the central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preparation/commissary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facility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owned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food unit operator.  </w:t>
      </w:r>
      <w:r w:rsidRPr="00645FA7">
        <w:rPr>
          <w:rFonts w:asciiTheme="minorHAnsi" w:hAnsiTheme="minorHAnsi" w:cstheme="minorHAnsi"/>
          <w:sz w:val="24"/>
          <w:szCs w:val="24"/>
          <w:u w:val="single"/>
        </w:rPr>
        <w:t>The Commissary Agreement must be renewed annually or if the original commissary agreement is terminated a new agreement must be submitted to NET Health before resuming food service.</w:t>
      </w:r>
    </w:p>
    <w:p w14:paraId="3D0A8B74" w14:textId="77777777" w:rsidR="00E644DD" w:rsidRPr="00645FA7" w:rsidRDefault="00E644DD" w:rsidP="00E644DD">
      <w:pPr>
        <w:numPr>
          <w:ilvl w:val="0"/>
          <w:numId w:val="9"/>
        </w:numPr>
        <w:tabs>
          <w:tab w:val="left" w:pos="1299"/>
          <w:tab w:val="left" w:pos="1300"/>
        </w:tabs>
        <w:spacing w:before="120" w:after="120"/>
        <w:ind w:right="220"/>
        <w:jc w:val="both"/>
        <w:rPr>
          <w:rFonts w:asciiTheme="minorHAnsi" w:hAnsiTheme="minorHAnsi" w:cstheme="minorHAnsi"/>
          <w:sz w:val="24"/>
          <w:szCs w:val="24"/>
        </w:rPr>
      </w:pPr>
      <w:r w:rsidRPr="00645FA7">
        <w:rPr>
          <w:rFonts w:asciiTheme="minorHAnsi" w:hAnsiTheme="minorHAnsi" w:cstheme="minorHAnsi"/>
          <w:sz w:val="24"/>
          <w:szCs w:val="24"/>
        </w:rPr>
        <w:t>All out of county units shall operate from a permitted central preparation/commissary facility that has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similar requirements as other central preparation/commissary facilities in NET Health jurisdiction for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menu</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items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which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NET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issued.  </w:t>
      </w:r>
      <w:r w:rsidRPr="00645FA7">
        <w:rPr>
          <w:rFonts w:asciiTheme="minorHAnsi" w:hAnsiTheme="minorHAnsi" w:cstheme="minorHAnsi"/>
          <w:sz w:val="24"/>
          <w:szCs w:val="24"/>
          <w:u w:val="single"/>
        </w:rPr>
        <w:t>Verification from the jurisdictions retail food program department will be requested along with other supporting documentation to verify adequacy.</w:t>
      </w:r>
    </w:p>
    <w:p w14:paraId="5894AEC4" w14:textId="77777777" w:rsidR="00E644DD" w:rsidRPr="00645FA7" w:rsidRDefault="00E644DD" w:rsidP="00E644DD">
      <w:pPr>
        <w:tabs>
          <w:tab w:val="left" w:pos="1299"/>
          <w:tab w:val="left" w:pos="1300"/>
        </w:tabs>
        <w:spacing w:before="120" w:after="120"/>
        <w:ind w:left="1299" w:right="220"/>
        <w:jc w:val="both"/>
        <w:rPr>
          <w:rFonts w:asciiTheme="minorHAnsi" w:hAnsiTheme="minorHAnsi" w:cstheme="minorHAnsi"/>
          <w:sz w:val="24"/>
          <w:szCs w:val="24"/>
        </w:rPr>
      </w:pPr>
    </w:p>
    <w:p w14:paraId="5B0175EF" w14:textId="77777777" w:rsidR="00E644DD" w:rsidRPr="00645FA7" w:rsidRDefault="00E644DD" w:rsidP="00E644DD">
      <w:pPr>
        <w:spacing w:before="120" w:after="120"/>
        <w:ind w:left="579"/>
        <w:jc w:val="both"/>
        <w:outlineLvl w:val="1"/>
        <w:rPr>
          <w:rFonts w:asciiTheme="minorHAnsi" w:hAnsiTheme="minorHAnsi" w:cstheme="minorHAnsi"/>
          <w:b/>
          <w:bCs/>
          <w:sz w:val="24"/>
          <w:szCs w:val="24"/>
        </w:rPr>
      </w:pPr>
      <w:bookmarkStart w:id="124" w:name="_TOC_250014"/>
      <w:bookmarkStart w:id="125" w:name="_Toc149205912"/>
      <w:r w:rsidRPr="00645FA7">
        <w:rPr>
          <w:rFonts w:asciiTheme="minorHAnsi" w:hAnsiTheme="minorHAnsi" w:cstheme="minorHAnsi"/>
          <w:b/>
          <w:bCs/>
          <w:sz w:val="24"/>
          <w:szCs w:val="24"/>
        </w:rPr>
        <w:lastRenderedPageBreak/>
        <w:t>SECTION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5</w:t>
      </w:r>
      <w:r w:rsidRPr="00645FA7">
        <w:rPr>
          <w:rFonts w:asciiTheme="minorHAnsi" w:hAnsiTheme="minorHAnsi" w:cstheme="minorHAnsi"/>
          <w:b/>
          <w:bCs/>
          <w:spacing w:val="46"/>
          <w:sz w:val="24"/>
          <w:szCs w:val="24"/>
        </w:rPr>
        <w:t xml:space="preserve"> </w:t>
      </w:r>
      <w:r w:rsidRPr="00645FA7">
        <w:rPr>
          <w:rFonts w:asciiTheme="minorHAnsi" w:hAnsiTheme="minorHAnsi" w:cstheme="minorHAnsi"/>
          <w:b/>
          <w:bCs/>
          <w:sz w:val="24"/>
          <w:szCs w:val="24"/>
        </w:rPr>
        <w:t>Process</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for</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Obtaining</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a</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Mobile</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Unit</w:t>
      </w:r>
      <w:r w:rsidRPr="00645FA7">
        <w:rPr>
          <w:rFonts w:asciiTheme="minorHAnsi" w:hAnsiTheme="minorHAnsi" w:cstheme="minorHAnsi"/>
          <w:b/>
          <w:bCs/>
          <w:spacing w:val="-4"/>
          <w:sz w:val="24"/>
          <w:szCs w:val="24"/>
        </w:rPr>
        <w:t xml:space="preserve"> </w:t>
      </w:r>
      <w:bookmarkEnd w:id="124"/>
      <w:r w:rsidRPr="00645FA7">
        <w:rPr>
          <w:rFonts w:asciiTheme="minorHAnsi" w:hAnsiTheme="minorHAnsi" w:cstheme="minorHAnsi"/>
          <w:b/>
          <w:bCs/>
          <w:sz w:val="24"/>
          <w:szCs w:val="24"/>
        </w:rPr>
        <w:t>Permit</w:t>
      </w:r>
      <w:bookmarkEnd w:id="125"/>
      <w:r w:rsidRPr="00645FA7">
        <w:rPr>
          <w:rFonts w:asciiTheme="minorHAnsi" w:hAnsiTheme="minorHAnsi" w:cstheme="minorHAnsi"/>
          <w:b/>
          <w:bCs/>
          <w:sz w:val="24"/>
          <w:szCs w:val="24"/>
        </w:rPr>
        <w:t xml:space="preserve">  </w:t>
      </w:r>
    </w:p>
    <w:p w14:paraId="62163EC5" w14:textId="77777777" w:rsidR="00E644DD" w:rsidRPr="00645FA7" w:rsidRDefault="00E644DD" w:rsidP="00E644DD">
      <w:pPr>
        <w:spacing w:before="120" w:after="120"/>
        <w:ind w:left="579" w:right="218"/>
        <w:jc w:val="both"/>
        <w:rPr>
          <w:rFonts w:asciiTheme="minorHAnsi" w:hAnsiTheme="minorHAnsi" w:cstheme="minorHAnsi"/>
          <w:sz w:val="24"/>
          <w:szCs w:val="24"/>
        </w:rPr>
      </w:pPr>
      <w:r w:rsidRPr="00645FA7">
        <w:rPr>
          <w:rFonts w:asciiTheme="minorHAnsi" w:hAnsiTheme="minorHAnsi" w:cstheme="minorHAnsi"/>
          <w:sz w:val="24"/>
          <w:szCs w:val="24"/>
        </w:rPr>
        <w:t xml:space="preserve">No person, firm, or corporation shall be allowed to operate a mobile food unit where food or beverages are served to </w:t>
      </w:r>
      <w:r w:rsidRPr="00645FA7">
        <w:rPr>
          <w:rFonts w:asciiTheme="minorHAnsi" w:hAnsiTheme="minorHAnsi" w:cstheme="minorHAnsi"/>
          <w:spacing w:val="-47"/>
          <w:sz w:val="24"/>
          <w:szCs w:val="24"/>
        </w:rPr>
        <w:t>the</w:t>
      </w:r>
      <w:r w:rsidRPr="00645FA7">
        <w:rPr>
          <w:rFonts w:asciiTheme="minorHAnsi" w:hAnsiTheme="minorHAnsi" w:cstheme="minorHAnsi"/>
          <w:sz w:val="24"/>
          <w:szCs w:val="24"/>
        </w:rPr>
        <w:t xml:space="preserve"> public without a permit or license from the Northeast Texas Public Health District (NET Health) per </w:t>
      </w:r>
      <w:r w:rsidRPr="00645FA7">
        <w:rPr>
          <w:rFonts w:asciiTheme="minorHAnsi" w:hAnsiTheme="minorHAnsi" w:cstheme="minorHAnsi"/>
          <w:sz w:val="24"/>
          <w:szCs w:val="24"/>
          <w:u w:val="single"/>
        </w:rPr>
        <w:t xml:space="preserve">2017 FDA Food Code Chapter 8-301.11 .  </w:t>
      </w:r>
      <w:r w:rsidRPr="00645FA7">
        <w:rPr>
          <w:rFonts w:asciiTheme="minorHAnsi" w:hAnsiTheme="minorHAnsi" w:cstheme="minorHAnsi"/>
          <w:sz w:val="24"/>
          <w:szCs w:val="24"/>
        </w:rPr>
        <w:t>Permits are non-transferable.   No person holding a permit shall sell, lend, lease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manner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transfer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unit permit. </w:t>
      </w:r>
      <w:r w:rsidRPr="00645FA7">
        <w:rPr>
          <w:rFonts w:asciiTheme="minorHAnsi" w:hAnsiTheme="minorHAnsi" w:cstheme="minorHAnsi"/>
          <w:sz w:val="24"/>
          <w:szCs w:val="24"/>
          <w:u w:val="single"/>
        </w:rPr>
        <w:t>2017 FDA 8-304.20</w:t>
      </w:r>
    </w:p>
    <w:p w14:paraId="0A72E975" w14:textId="77777777" w:rsidR="00E644DD" w:rsidRPr="00645FA7" w:rsidRDefault="00E644DD" w:rsidP="00E644DD">
      <w:pPr>
        <w:numPr>
          <w:ilvl w:val="0"/>
          <w:numId w:val="8"/>
        </w:numPr>
        <w:tabs>
          <w:tab w:val="left" w:pos="1299"/>
          <w:tab w:val="left" w:pos="1300"/>
        </w:tabs>
        <w:spacing w:before="120" w:after="120"/>
        <w:ind w:left="1300" w:right="218"/>
        <w:jc w:val="both"/>
        <w:rPr>
          <w:rFonts w:asciiTheme="minorHAnsi" w:hAnsiTheme="minorHAnsi" w:cstheme="minorHAnsi"/>
          <w:sz w:val="24"/>
          <w:szCs w:val="24"/>
        </w:rPr>
      </w:pPr>
      <w:r w:rsidRPr="00645FA7">
        <w:rPr>
          <w:rFonts w:asciiTheme="minorHAnsi" w:hAnsiTheme="minorHAnsi" w:cstheme="minorHAnsi"/>
          <w:b/>
          <w:sz w:val="24"/>
          <w:szCs w:val="24"/>
        </w:rPr>
        <w:t>Plan</w:t>
      </w:r>
      <w:r w:rsidRPr="00645FA7">
        <w:rPr>
          <w:rFonts w:asciiTheme="minorHAnsi" w:hAnsiTheme="minorHAnsi" w:cstheme="minorHAnsi"/>
          <w:b/>
          <w:spacing w:val="69"/>
          <w:sz w:val="24"/>
          <w:szCs w:val="24"/>
        </w:rPr>
        <w:t xml:space="preserve"> </w:t>
      </w:r>
      <w:r w:rsidRPr="00645FA7">
        <w:rPr>
          <w:rFonts w:asciiTheme="minorHAnsi" w:hAnsiTheme="minorHAnsi" w:cstheme="minorHAnsi"/>
          <w:b/>
          <w:sz w:val="24"/>
          <w:szCs w:val="24"/>
        </w:rPr>
        <w:t xml:space="preserve">Review.  </w:t>
      </w:r>
      <w:r w:rsidRPr="00645FA7">
        <w:rPr>
          <w:rFonts w:asciiTheme="minorHAnsi" w:hAnsiTheme="minorHAnsi" w:cstheme="minorHAnsi"/>
          <w:b/>
          <w:spacing w:val="19"/>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review</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units</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constructed,</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converted</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or remodeled.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 food units that have a valid permit from another jurisdiction for the same menu may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exempt from a plan review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 proceed directly to inspection unless NET Health determines that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 review is necessary to ensure compliance.</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2017 FDA 8-201.11.</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plan review will be processed by NET Health within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five (5) business days of receipt of a complete plan review application.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plan review is a prerequisite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scheduling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 preliminary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p>
    <w:p w14:paraId="7572D177" w14:textId="77777777" w:rsidR="00E644DD" w:rsidRPr="00645FA7" w:rsidRDefault="00E644DD" w:rsidP="00E644DD">
      <w:pPr>
        <w:numPr>
          <w:ilvl w:val="1"/>
          <w:numId w:val="8"/>
        </w:numPr>
        <w:tabs>
          <w:tab w:val="left" w:pos="2019"/>
          <w:tab w:val="left" w:pos="202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Plan Review Application.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Operators seeking approval for a mobile food unit must submit a 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review application with the appropriate fee to NET Health for assessment of the proposed business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plan and vehicle.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The initial plan review application for a mobile food unit is valid for one (1)</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year.   If the plans are not implemented in the one (1) year period, the plans must be resubmitted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for approval along with a plan review fee described in Section </w:t>
      </w:r>
      <w:r w:rsidRPr="00645FA7">
        <w:rPr>
          <w:rFonts w:asciiTheme="minorHAnsi" w:hAnsiTheme="minorHAnsi" w:cstheme="minorHAnsi"/>
          <w:sz w:val="24"/>
          <w:szCs w:val="24"/>
          <w:u w:val="single"/>
        </w:rPr>
        <w:t>2</w:t>
      </w:r>
      <w:r w:rsidRPr="00645FA7">
        <w:rPr>
          <w:rFonts w:asciiTheme="minorHAnsi" w:hAnsiTheme="minorHAnsi" w:cstheme="minorHAnsi"/>
          <w:sz w:val="24"/>
          <w:szCs w:val="24"/>
        </w:rPr>
        <w:t>.  If operation is to occur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 the Tyler City limits, such plan shall be forwarded by NET Health to the Tyler Fire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Department.</w:t>
      </w:r>
    </w:p>
    <w:p w14:paraId="50DAC9A0" w14:textId="77777777" w:rsidR="00E644DD" w:rsidRPr="00645FA7" w:rsidRDefault="00E644DD" w:rsidP="00E644DD">
      <w:pPr>
        <w:numPr>
          <w:ilvl w:val="1"/>
          <w:numId w:val="8"/>
        </w:numPr>
        <w:tabs>
          <w:tab w:val="left" w:pos="2020"/>
          <w:tab w:val="left" w:pos="2021"/>
        </w:tabs>
        <w:spacing w:before="120" w:after="120"/>
        <w:ind w:right="220"/>
        <w:jc w:val="both"/>
        <w:rPr>
          <w:rFonts w:asciiTheme="minorHAnsi" w:hAnsiTheme="minorHAnsi" w:cstheme="minorHAnsi"/>
          <w:sz w:val="24"/>
          <w:szCs w:val="24"/>
        </w:rPr>
      </w:pPr>
      <w:r w:rsidRPr="00645FA7">
        <w:rPr>
          <w:rFonts w:asciiTheme="minorHAnsi" w:hAnsiTheme="minorHAnsi" w:cstheme="minorHAnsi"/>
          <w:b/>
          <w:sz w:val="24"/>
          <w:szCs w:val="24"/>
        </w:rPr>
        <w:t>Menu.</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 listing of all types of foods and beverages offered will be requested to evaluate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business 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food production steps will also be important to discuss the equipment upon the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mobile food unit, in the central preparation facility and the operation between both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permitted areas.</w:t>
      </w:r>
    </w:p>
    <w:p w14:paraId="7475E1A7" w14:textId="77777777" w:rsidR="00E644DD" w:rsidRPr="00645FA7" w:rsidRDefault="00E644DD" w:rsidP="00E644DD">
      <w:pPr>
        <w:numPr>
          <w:ilvl w:val="1"/>
          <w:numId w:val="8"/>
        </w:numPr>
        <w:tabs>
          <w:tab w:val="left" w:pos="2020"/>
          <w:tab w:val="left" w:pos="2021"/>
        </w:tabs>
        <w:spacing w:before="120" w:after="120"/>
        <w:ind w:right="214"/>
        <w:jc w:val="both"/>
        <w:rPr>
          <w:rFonts w:asciiTheme="minorHAnsi" w:hAnsiTheme="minorHAnsi" w:cstheme="minorHAnsi"/>
          <w:sz w:val="24"/>
          <w:szCs w:val="24"/>
        </w:rPr>
      </w:pPr>
      <w:r w:rsidRPr="00645FA7">
        <w:rPr>
          <w:rFonts w:asciiTheme="minorHAnsi" w:hAnsiTheme="minorHAnsi" w:cstheme="minorHAnsi"/>
          <w:b/>
          <w:sz w:val="24"/>
          <w:szCs w:val="24"/>
        </w:rPr>
        <w:t>Floor Plans.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 set of plans will be requested for review consistent with the criteria provided in</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 xml:space="preserve">FDA Food Code Chapter 8 Part 2 and TFER </w:t>
      </w:r>
      <w:r w:rsidRPr="00645FA7">
        <w:rPr>
          <w:rFonts w:asciiTheme="minorHAnsi" w:hAnsiTheme="minorHAnsi" w:cstheme="minorHAnsi"/>
          <w:sz w:val="24"/>
          <w:szCs w:val="24"/>
        </w:rPr>
        <w:t>§</w:t>
      </w:r>
      <w:r w:rsidRPr="00645FA7">
        <w:rPr>
          <w:rFonts w:asciiTheme="minorHAnsi" w:hAnsiTheme="minorHAnsi" w:cstheme="minorHAnsi"/>
          <w:spacing w:val="1"/>
          <w:sz w:val="24"/>
          <w:szCs w:val="24"/>
          <w:u w:val="single"/>
        </w:rPr>
        <w:t>228.241</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 applicable.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plans and specifications should include 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information necessary to demonstrate conformance with, and an understanding of, food safety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provisions within the Texas Food Establishment Rules.</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Supporting photos or diagrams can also be used to verify compliance during plan 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 Floor Plans must be clear, easily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readable and scaled on a minimum of ¼ inch, preferably on an 11-inch x 17-inch piece of paper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and/or a digital copy.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Changes to the original permitted design approved by NET Health during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review</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shall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submitted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like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manner 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original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set.</w:t>
      </w:r>
    </w:p>
    <w:p w14:paraId="695EBE66" w14:textId="77777777" w:rsidR="00E644DD" w:rsidRPr="00645FA7" w:rsidRDefault="00E644DD" w:rsidP="00E644DD">
      <w:pPr>
        <w:numPr>
          <w:ilvl w:val="1"/>
          <w:numId w:val="8"/>
        </w:numPr>
        <w:tabs>
          <w:tab w:val="left" w:pos="2019"/>
          <w:tab w:val="left" w:pos="2021"/>
        </w:tabs>
        <w:spacing w:before="120" w:after="120"/>
        <w:ind w:right="217" w:hanging="721"/>
        <w:jc w:val="both"/>
        <w:rPr>
          <w:rFonts w:asciiTheme="minorHAnsi" w:hAnsiTheme="minorHAnsi" w:cstheme="minorHAnsi"/>
          <w:sz w:val="24"/>
          <w:szCs w:val="24"/>
        </w:rPr>
      </w:pPr>
      <w:r w:rsidRPr="00645FA7">
        <w:rPr>
          <w:rFonts w:asciiTheme="minorHAnsi" w:hAnsiTheme="minorHAnsi" w:cstheme="minorHAnsi"/>
          <w:b/>
          <w:sz w:val="24"/>
          <w:szCs w:val="24"/>
        </w:rPr>
        <w:t>Operating Plans.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NET Health may determine that a variance and/or a HACCP plan is necessary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based</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type</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proposed</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operation,</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proposed</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menu</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items</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processed</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proposed</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may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restrict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menu</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based upon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limitations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 unit.</w:t>
      </w:r>
    </w:p>
    <w:p w14:paraId="72BB3D45" w14:textId="77777777" w:rsidR="00E644DD" w:rsidRPr="00645FA7" w:rsidRDefault="00E644DD" w:rsidP="00E644DD">
      <w:pPr>
        <w:numPr>
          <w:ilvl w:val="0"/>
          <w:numId w:val="8"/>
        </w:numPr>
        <w:tabs>
          <w:tab w:val="left" w:pos="1300"/>
          <w:tab w:val="left" w:pos="1301"/>
        </w:tabs>
        <w:spacing w:before="120" w:after="120"/>
        <w:ind w:left="1300" w:right="216"/>
        <w:jc w:val="both"/>
        <w:rPr>
          <w:rFonts w:asciiTheme="minorHAnsi" w:hAnsiTheme="minorHAnsi" w:cstheme="minorHAnsi"/>
          <w:sz w:val="24"/>
          <w:szCs w:val="24"/>
        </w:rPr>
      </w:pPr>
      <w:r w:rsidRPr="00645FA7">
        <w:rPr>
          <w:rFonts w:asciiTheme="minorHAnsi" w:hAnsiTheme="minorHAnsi" w:cstheme="minorHAnsi"/>
          <w:b/>
          <w:sz w:val="24"/>
          <w:szCs w:val="24"/>
        </w:rPr>
        <w:t>Preliminary Inspection – Completion of Plan Review Process.</w:t>
      </w:r>
      <w:r w:rsidRPr="00645FA7">
        <w:rPr>
          <w:rFonts w:asciiTheme="minorHAnsi" w:hAnsiTheme="minorHAnsi" w:cstheme="minorHAnsi"/>
          <w:b/>
          <w:spacing w:val="1"/>
          <w:sz w:val="24"/>
          <w:szCs w:val="24"/>
        </w:rPr>
        <w:t xml:space="preserve"> </w:t>
      </w:r>
      <w:r w:rsidRPr="00645FA7">
        <w:rPr>
          <w:rFonts w:asciiTheme="minorHAnsi" w:hAnsiTheme="minorHAnsi" w:cstheme="minorHAnsi"/>
          <w:b/>
          <w:spacing w:val="1"/>
          <w:sz w:val="24"/>
          <w:szCs w:val="24"/>
          <w:u w:val="single"/>
        </w:rPr>
        <w:t>2017 FDA Food Code 8-203.10</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 preliminary inspection is the final step</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of the plan review process and is required for all mobile food units.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preliminary inspection will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scheduled</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assess</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proposed</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five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(5)</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business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days</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after</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review completion.</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 xml:space="preserve">The preliminary inspection will identify what repairs or modifications are necessary to </w:t>
      </w:r>
      <w:r w:rsidRPr="00645FA7">
        <w:rPr>
          <w:rFonts w:asciiTheme="minorHAnsi" w:hAnsiTheme="minorHAnsi" w:cstheme="minorHAnsi"/>
          <w:sz w:val="24"/>
          <w:szCs w:val="24"/>
        </w:rPr>
        <w:lastRenderedPageBreak/>
        <w:t>meet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requirements for a Texas Food Establishment Rules compliant mobile food 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One (1) requested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preliminary inspection is included in a plan 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Additional inspection(s) shall be subject to a 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inspection fee(s) as described in </w:t>
      </w:r>
      <w:r w:rsidRPr="00645FA7">
        <w:rPr>
          <w:rFonts w:asciiTheme="minorHAnsi" w:hAnsiTheme="minorHAnsi" w:cstheme="minorHAnsi"/>
          <w:sz w:val="24"/>
          <w:szCs w:val="24"/>
          <w:u w:val="single"/>
        </w:rPr>
        <w:t>Part 1</w:t>
      </w:r>
      <w:r w:rsidRPr="00645FA7">
        <w:rPr>
          <w:rFonts w:asciiTheme="minorHAnsi" w:hAnsiTheme="minorHAnsi" w:cstheme="minorHAnsi"/>
          <w:sz w:val="24"/>
          <w:szCs w:val="24"/>
        </w:rPr>
        <w:t xml:space="preserve"> Section </w:t>
      </w:r>
      <w:r w:rsidRPr="00645FA7">
        <w:rPr>
          <w:rFonts w:asciiTheme="minorHAnsi" w:hAnsiTheme="minorHAnsi" w:cstheme="minorHAnsi"/>
          <w:sz w:val="24"/>
          <w:szCs w:val="24"/>
          <w:u w:val="single"/>
        </w:rPr>
        <w:t>2.</w:t>
      </w:r>
      <w:r w:rsidRPr="00645FA7">
        <w:rPr>
          <w:rFonts w:asciiTheme="minorHAnsi" w:hAnsiTheme="minorHAnsi" w:cstheme="minorHAnsi"/>
          <w:sz w:val="24"/>
          <w:szCs w:val="24"/>
        </w:rPr>
        <w:t xml:space="preserve"> The mobile food unit permit application will be issued by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inspector to the person in charge for all mobile food units that have successfully completed the plan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review process.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mobile food unit operator that has completed a plan review for a commercially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manufactured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constructed,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converted,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remodeled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commercial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manufacturer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will be exempt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 preliminary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inspection.</w:t>
      </w:r>
    </w:p>
    <w:p w14:paraId="142A87B1" w14:textId="77777777" w:rsidR="00E644DD" w:rsidRPr="00645FA7" w:rsidRDefault="00E644DD" w:rsidP="00E644DD">
      <w:pPr>
        <w:numPr>
          <w:ilvl w:val="0"/>
          <w:numId w:val="8"/>
        </w:numPr>
        <w:tabs>
          <w:tab w:val="left" w:pos="1300"/>
          <w:tab w:val="left" w:pos="1301"/>
        </w:tabs>
        <w:spacing w:before="120" w:after="120"/>
        <w:ind w:left="1300" w:right="219"/>
        <w:jc w:val="both"/>
        <w:rPr>
          <w:rFonts w:asciiTheme="minorHAnsi" w:hAnsiTheme="minorHAnsi" w:cstheme="minorHAnsi"/>
          <w:sz w:val="24"/>
          <w:szCs w:val="24"/>
        </w:rPr>
      </w:pPr>
      <w:r w:rsidRPr="00645FA7">
        <w:rPr>
          <w:rFonts w:asciiTheme="minorHAnsi" w:hAnsiTheme="minorHAnsi" w:cstheme="minorHAnsi"/>
          <w:b/>
          <w:sz w:val="24"/>
          <w:szCs w:val="24"/>
        </w:rPr>
        <w:t>Mobile Food Unit Permit Application.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This application is required to be filled out and submitted by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owner.</w:t>
      </w:r>
      <w:r w:rsidRPr="00645FA7">
        <w:rPr>
          <w:rFonts w:asciiTheme="minorHAnsi" w:hAnsiTheme="minorHAnsi" w:cstheme="minorHAnsi"/>
          <w:spacing w:val="49"/>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application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pre-requisite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“opening” inspection.</w:t>
      </w:r>
    </w:p>
    <w:p w14:paraId="3EA43C16" w14:textId="77777777" w:rsidR="00E644DD" w:rsidRPr="00645FA7" w:rsidRDefault="00E644DD" w:rsidP="00E644DD">
      <w:pPr>
        <w:numPr>
          <w:ilvl w:val="0"/>
          <w:numId w:val="8"/>
        </w:numPr>
        <w:tabs>
          <w:tab w:val="left" w:pos="1300"/>
          <w:tab w:val="left" w:pos="1301"/>
        </w:tabs>
        <w:spacing w:before="120" w:after="120"/>
        <w:ind w:right="217" w:hanging="720"/>
        <w:jc w:val="both"/>
        <w:rPr>
          <w:rFonts w:asciiTheme="minorHAnsi" w:hAnsiTheme="minorHAnsi" w:cstheme="minorHAnsi"/>
          <w:sz w:val="24"/>
          <w:szCs w:val="24"/>
        </w:rPr>
      </w:pPr>
      <w:r w:rsidRPr="00645FA7">
        <w:rPr>
          <w:rFonts w:asciiTheme="minorHAnsi" w:hAnsiTheme="minorHAnsi" w:cstheme="minorHAnsi"/>
          <w:b/>
          <w:sz w:val="24"/>
          <w:szCs w:val="24"/>
        </w:rPr>
        <w:t>Pre-Operational Inspection.</w:t>
      </w:r>
      <w:r w:rsidRPr="00645FA7">
        <w:rPr>
          <w:rFonts w:asciiTheme="minorHAnsi" w:hAnsiTheme="minorHAnsi" w:cstheme="minorHAnsi"/>
          <w:b/>
          <w:spacing w:val="51"/>
          <w:sz w:val="24"/>
          <w:szCs w:val="24"/>
        </w:rPr>
        <w:t xml:space="preserve"> </w:t>
      </w:r>
      <w:r w:rsidRPr="00645FA7">
        <w:rPr>
          <w:rFonts w:asciiTheme="minorHAnsi" w:hAnsiTheme="minorHAnsi" w:cstheme="minorHAnsi"/>
          <w:sz w:val="24"/>
          <w:szCs w:val="24"/>
        </w:rPr>
        <w:t>One (1) permit approval/opening inspection is included in the cost of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 review.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 the mobile food unit does not meet the rules within this District Order, a permit will not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 additional permit approval/opening inspection shall be assessed a re-inspection fee as set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Part 1</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u w:val="single"/>
        </w:rPr>
        <w:t>2</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2017 FDA Food Code 8-203.10</w:t>
      </w:r>
    </w:p>
    <w:p w14:paraId="3DA1E6F8" w14:textId="77777777" w:rsidR="00E644DD" w:rsidRPr="00645FA7" w:rsidRDefault="00E644DD" w:rsidP="00E644DD">
      <w:pPr>
        <w:numPr>
          <w:ilvl w:val="0"/>
          <w:numId w:val="8"/>
        </w:numPr>
        <w:tabs>
          <w:tab w:val="left" w:pos="1299"/>
          <w:tab w:val="left" w:pos="1300"/>
        </w:tabs>
        <w:spacing w:before="120" w:after="120"/>
        <w:ind w:right="218"/>
        <w:jc w:val="both"/>
        <w:rPr>
          <w:rFonts w:asciiTheme="minorHAnsi" w:hAnsiTheme="minorHAnsi" w:cstheme="minorHAnsi"/>
          <w:sz w:val="24"/>
          <w:szCs w:val="24"/>
        </w:rPr>
      </w:pPr>
      <w:r w:rsidRPr="00645FA7">
        <w:rPr>
          <w:rFonts w:asciiTheme="minorHAnsi" w:hAnsiTheme="minorHAnsi" w:cstheme="minorHAnsi"/>
          <w:b/>
          <w:sz w:val="24"/>
          <w:szCs w:val="24"/>
        </w:rPr>
        <w:t>Issuance.</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Mobile food units shall be inspected by NET Health immediately prior to the issuance of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Upon successful completion of a permit approval/opening inspection, NET Health shall issue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applicant</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its</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reveals</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proposed</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complies</w:t>
      </w:r>
      <w:r w:rsidRPr="00645FA7">
        <w:rPr>
          <w:rFonts w:asciiTheme="minorHAnsi" w:hAnsiTheme="minorHAnsi" w:cstheme="minorHAnsi"/>
          <w:spacing w:val="30"/>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7"/>
          <w:sz w:val="24"/>
          <w:szCs w:val="24"/>
        </w:rPr>
        <w:t xml:space="preserve"> </w:t>
      </w:r>
      <w:r w:rsidRPr="00645FA7">
        <w:rPr>
          <w:rFonts w:asciiTheme="minorHAnsi" w:hAnsiTheme="minorHAnsi" w:cstheme="minorHAnsi"/>
          <w:sz w:val="24"/>
          <w:szCs w:val="24"/>
        </w:rPr>
        <w:t xml:space="preserve">these </w:t>
      </w:r>
      <w:r w:rsidRPr="00645FA7">
        <w:rPr>
          <w:rFonts w:asciiTheme="minorHAnsi" w:hAnsiTheme="minorHAnsi" w:cstheme="minorHAnsi"/>
          <w:spacing w:val="-48"/>
          <w:sz w:val="24"/>
          <w:szCs w:val="24"/>
        </w:rPr>
        <w:t>rules</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2017 FDA 8-303.10 through 8-303.30</w:t>
      </w:r>
    </w:p>
    <w:p w14:paraId="07267CCF" w14:textId="77777777" w:rsidR="00E644DD" w:rsidRPr="00645FA7" w:rsidRDefault="00E644DD" w:rsidP="00E644DD">
      <w:pPr>
        <w:numPr>
          <w:ilvl w:val="0"/>
          <w:numId w:val="8"/>
        </w:numPr>
        <w:tabs>
          <w:tab w:val="left" w:pos="1299"/>
          <w:tab w:val="left" w:pos="1300"/>
        </w:tabs>
        <w:spacing w:before="120" w:after="120"/>
        <w:ind w:right="222" w:hanging="720"/>
        <w:jc w:val="both"/>
        <w:rPr>
          <w:rFonts w:asciiTheme="minorHAnsi" w:hAnsiTheme="minorHAnsi" w:cstheme="minorHAnsi"/>
          <w:sz w:val="24"/>
          <w:szCs w:val="24"/>
        </w:rPr>
      </w:pPr>
      <w:r w:rsidRPr="00645FA7">
        <w:rPr>
          <w:rFonts w:asciiTheme="minorHAnsi" w:hAnsiTheme="minorHAnsi" w:cstheme="minorHAnsi"/>
          <w:b/>
          <w:sz w:val="24"/>
          <w:szCs w:val="24"/>
        </w:rPr>
        <w:t xml:space="preserve">Conditions of Retention, Responsibilities of the Permit Holder.   </w:t>
      </w:r>
      <w:r w:rsidRPr="00645FA7">
        <w:rPr>
          <w:rFonts w:asciiTheme="minorHAnsi" w:hAnsiTheme="minorHAnsi" w:cstheme="minorHAnsi"/>
          <w:b/>
          <w:sz w:val="24"/>
          <w:szCs w:val="24"/>
          <w:u w:val="single"/>
        </w:rPr>
        <w:t>2017 FDA 8-304.11</w:t>
      </w:r>
      <w:r w:rsidRPr="00645FA7">
        <w:rPr>
          <w:rFonts w:asciiTheme="minorHAnsi" w:hAnsiTheme="minorHAnsi" w:cstheme="minorHAnsi"/>
          <w:b/>
          <w:sz w:val="24"/>
          <w:szCs w:val="24"/>
        </w:rPr>
        <w:t xml:space="preserve"> </w:t>
      </w:r>
      <w:r w:rsidRPr="00645FA7">
        <w:rPr>
          <w:rFonts w:asciiTheme="minorHAnsi" w:hAnsiTheme="minorHAnsi" w:cstheme="minorHAnsi"/>
          <w:sz w:val="24"/>
          <w:szCs w:val="24"/>
        </w:rPr>
        <w:t>The permit holder shall comply 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provisions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 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p>
    <w:p w14:paraId="6A8EB3F7" w14:textId="77777777" w:rsidR="00E644DD" w:rsidRPr="00645FA7" w:rsidRDefault="00E644DD" w:rsidP="00E644DD">
      <w:pPr>
        <w:numPr>
          <w:ilvl w:val="1"/>
          <w:numId w:val="8"/>
        </w:numPr>
        <w:tabs>
          <w:tab w:val="left" w:pos="2019"/>
          <w:tab w:val="left" w:pos="2020"/>
        </w:tabs>
        <w:spacing w:before="120" w:after="120"/>
        <w:ind w:left="2019" w:hanging="721"/>
        <w:jc w:val="both"/>
        <w:rPr>
          <w:rFonts w:asciiTheme="minorHAnsi" w:hAnsiTheme="minorHAnsi" w:cstheme="minorHAnsi"/>
          <w:sz w:val="24"/>
          <w:szCs w:val="24"/>
        </w:rPr>
      </w:pPr>
      <w:r w:rsidRPr="00645FA7">
        <w:rPr>
          <w:rFonts w:asciiTheme="minorHAnsi" w:hAnsiTheme="minorHAnsi" w:cstheme="minorHAnsi"/>
          <w:sz w:val="24"/>
          <w:szCs w:val="24"/>
        </w:rPr>
        <w:t>If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submit,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comply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HACCP</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variances;</w:t>
      </w:r>
    </w:p>
    <w:p w14:paraId="7F9AEF5B" w14:textId="77777777" w:rsidR="00E644DD" w:rsidRPr="00645FA7" w:rsidRDefault="00E644DD" w:rsidP="00E644DD">
      <w:pPr>
        <w:numPr>
          <w:ilvl w:val="1"/>
          <w:numId w:val="8"/>
        </w:numPr>
        <w:tabs>
          <w:tab w:val="left" w:pos="2019"/>
          <w:tab w:val="left" w:pos="2020"/>
        </w:tabs>
        <w:spacing w:before="120" w:after="120"/>
        <w:ind w:left="2019" w:right="221"/>
        <w:jc w:val="both"/>
        <w:rPr>
          <w:rFonts w:asciiTheme="minorHAnsi" w:hAnsiTheme="minorHAnsi" w:cstheme="minorHAnsi"/>
          <w:sz w:val="24"/>
          <w:szCs w:val="24"/>
        </w:rPr>
      </w:pPr>
      <w:r w:rsidRPr="00645FA7">
        <w:rPr>
          <w:rFonts w:asciiTheme="minorHAnsi" w:hAnsiTheme="minorHAnsi" w:cstheme="minorHAnsi"/>
          <w:sz w:val="24"/>
          <w:szCs w:val="24"/>
        </w:rPr>
        <w:t>Immediately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contact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regulatory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authority to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report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 illness of an employee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by the </w:t>
      </w:r>
      <w:r w:rsidRPr="00645FA7">
        <w:rPr>
          <w:rFonts w:asciiTheme="minorHAnsi" w:hAnsiTheme="minorHAnsi" w:cstheme="minorHAnsi"/>
          <w:spacing w:val="-47"/>
          <w:sz w:val="24"/>
          <w:szCs w:val="24"/>
        </w:rPr>
        <w:t>Texas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Rules;</w:t>
      </w:r>
    </w:p>
    <w:p w14:paraId="75DD7416" w14:textId="77777777" w:rsidR="00E644DD" w:rsidRPr="00645FA7" w:rsidRDefault="00E644DD" w:rsidP="00E644DD">
      <w:pPr>
        <w:numPr>
          <w:ilvl w:val="1"/>
          <w:numId w:val="8"/>
        </w:numPr>
        <w:tabs>
          <w:tab w:val="left" w:pos="2019"/>
          <w:tab w:val="left" w:pos="2020"/>
        </w:tabs>
        <w:spacing w:before="120" w:after="120"/>
        <w:ind w:left="2019" w:right="217"/>
        <w:jc w:val="both"/>
        <w:rPr>
          <w:rFonts w:asciiTheme="minorHAnsi" w:hAnsiTheme="minorHAnsi" w:cstheme="minorHAnsi"/>
          <w:sz w:val="24"/>
          <w:szCs w:val="24"/>
        </w:rPr>
      </w:pPr>
      <w:r w:rsidRPr="00645FA7">
        <w:rPr>
          <w:rFonts w:asciiTheme="minorHAnsi" w:hAnsiTheme="minorHAnsi" w:cstheme="minorHAnsi"/>
          <w:sz w:val="24"/>
          <w:szCs w:val="24"/>
        </w:rPr>
        <w:t>Immediately discontinue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notify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regulatory authority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imminent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hazard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exist;</w:t>
      </w:r>
    </w:p>
    <w:p w14:paraId="4BBB5DE9" w14:textId="77777777" w:rsidR="00E644DD" w:rsidRPr="00645FA7" w:rsidRDefault="00E644DD" w:rsidP="00E644DD">
      <w:pPr>
        <w:numPr>
          <w:ilvl w:val="1"/>
          <w:numId w:val="8"/>
        </w:numPr>
        <w:tabs>
          <w:tab w:val="left" w:pos="2019"/>
          <w:tab w:val="left" w:pos="2020"/>
        </w:tabs>
        <w:spacing w:before="120" w:after="120"/>
        <w:ind w:left="2019" w:hanging="721"/>
        <w:jc w:val="both"/>
        <w:rPr>
          <w:rFonts w:asciiTheme="minorHAnsi" w:hAnsiTheme="minorHAnsi" w:cstheme="minorHAnsi"/>
          <w:sz w:val="24"/>
          <w:szCs w:val="24"/>
        </w:rPr>
      </w:pPr>
      <w:r w:rsidRPr="00645FA7">
        <w:rPr>
          <w:rFonts w:asciiTheme="minorHAnsi" w:hAnsiTheme="minorHAnsi" w:cstheme="minorHAnsi"/>
          <w:sz w:val="24"/>
          <w:szCs w:val="24"/>
        </w:rPr>
        <w:t>Allow</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representatives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regulatory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authority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access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 mobile 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unit;</w:t>
      </w:r>
    </w:p>
    <w:p w14:paraId="6E0E9F77" w14:textId="77777777" w:rsidR="00E644DD" w:rsidRPr="00645FA7" w:rsidRDefault="00E644DD" w:rsidP="00E644DD">
      <w:pPr>
        <w:numPr>
          <w:ilvl w:val="1"/>
          <w:numId w:val="8"/>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sz w:val="24"/>
          <w:szCs w:val="24"/>
        </w:rPr>
        <w:t>Replace</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existing</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facilities</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2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acceptable replacements;</w:t>
      </w:r>
    </w:p>
    <w:p w14:paraId="420880AE" w14:textId="77777777" w:rsidR="00E644DD" w:rsidRPr="00645FA7" w:rsidRDefault="00E644DD" w:rsidP="00E644DD">
      <w:pPr>
        <w:numPr>
          <w:ilvl w:val="1"/>
          <w:numId w:val="8"/>
        </w:numPr>
        <w:tabs>
          <w:tab w:val="left" w:pos="2019"/>
          <w:tab w:val="left" w:pos="2020"/>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Comply</w:t>
      </w:r>
      <w:r w:rsidRPr="00645FA7">
        <w:rPr>
          <w:rFonts w:asciiTheme="minorHAnsi" w:hAnsiTheme="minorHAnsi" w:cstheme="minorHAnsi"/>
          <w:spacing w:val="38"/>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40"/>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directives</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including</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38"/>
          <w:sz w:val="24"/>
          <w:szCs w:val="24"/>
        </w:rPr>
        <w:t xml:space="preserve"> </w:t>
      </w:r>
      <w:r w:rsidRPr="00645FA7">
        <w:rPr>
          <w:rFonts w:asciiTheme="minorHAnsi" w:hAnsiTheme="minorHAnsi" w:cstheme="minorHAnsi"/>
          <w:sz w:val="24"/>
          <w:szCs w:val="24"/>
        </w:rPr>
        <w:t>frames</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39"/>
          <w:sz w:val="24"/>
          <w:szCs w:val="24"/>
        </w:rPr>
        <w:t xml:space="preserve"> </w:t>
      </w:r>
      <w:r w:rsidRPr="00645FA7">
        <w:rPr>
          <w:rFonts w:asciiTheme="minorHAnsi" w:hAnsiTheme="minorHAnsi" w:cstheme="minorHAnsi"/>
          <w:sz w:val="24"/>
          <w:szCs w:val="24"/>
        </w:rPr>
        <w:t>corrective</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actions</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specified</w:t>
      </w:r>
      <w:r w:rsidRPr="00645FA7">
        <w:rPr>
          <w:rFonts w:asciiTheme="minorHAnsi" w:hAnsiTheme="minorHAnsi" w:cstheme="minorHAnsi"/>
          <w:spacing w:val="38"/>
          <w:sz w:val="24"/>
          <w:szCs w:val="24"/>
        </w:rPr>
        <w:t xml:space="preserve"> </w:t>
      </w:r>
      <w:r w:rsidRPr="00645FA7">
        <w:rPr>
          <w:rFonts w:asciiTheme="minorHAnsi" w:hAnsiTheme="minorHAnsi" w:cstheme="minorHAnsi"/>
          <w:sz w:val="24"/>
          <w:szCs w:val="24"/>
        </w:rPr>
        <w:t>in inspection</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reports,</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notices,</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orders,</w:t>
      </w:r>
      <w:r w:rsidRPr="00645FA7">
        <w:rPr>
          <w:rFonts w:asciiTheme="minorHAnsi" w:hAnsiTheme="minorHAnsi" w:cstheme="minorHAnsi"/>
          <w:spacing w:val="30"/>
          <w:sz w:val="24"/>
          <w:szCs w:val="24"/>
        </w:rPr>
        <w:t xml:space="preserve"> </w:t>
      </w:r>
      <w:r w:rsidRPr="00645FA7">
        <w:rPr>
          <w:rFonts w:asciiTheme="minorHAnsi" w:hAnsiTheme="minorHAnsi" w:cstheme="minorHAnsi"/>
          <w:sz w:val="24"/>
          <w:szCs w:val="24"/>
        </w:rPr>
        <w:t>warnings,</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other</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directives</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issued</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9"/>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8"/>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30"/>
          <w:sz w:val="24"/>
          <w:szCs w:val="24"/>
        </w:rPr>
        <w:t xml:space="preserve"> </w:t>
      </w:r>
      <w:r w:rsidRPr="00645FA7">
        <w:rPr>
          <w:rFonts w:asciiTheme="minorHAnsi" w:hAnsiTheme="minorHAnsi" w:cstheme="minorHAnsi"/>
          <w:sz w:val="24"/>
          <w:szCs w:val="24"/>
        </w:rPr>
        <w:t>holder’s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response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community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emergencies;</w:t>
      </w:r>
    </w:p>
    <w:p w14:paraId="5B3D7524" w14:textId="77777777" w:rsidR="00E644DD" w:rsidRPr="00645FA7" w:rsidRDefault="00E644DD" w:rsidP="00E644DD">
      <w:pPr>
        <w:numPr>
          <w:ilvl w:val="1"/>
          <w:numId w:val="8"/>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Accept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notices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issued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served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NET Health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according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law;</w:t>
      </w:r>
    </w:p>
    <w:p w14:paraId="5FC3CF6D" w14:textId="77777777" w:rsidR="00E644DD" w:rsidRPr="00645FA7" w:rsidRDefault="00E644DD" w:rsidP="00E644DD">
      <w:pPr>
        <w:numPr>
          <w:ilvl w:val="1"/>
          <w:numId w:val="8"/>
        </w:numPr>
        <w:tabs>
          <w:tab w:val="left" w:pos="2019"/>
          <w:tab w:val="left" w:pos="2021"/>
        </w:tabs>
        <w:spacing w:before="120" w:after="120"/>
        <w:ind w:right="218"/>
        <w:jc w:val="both"/>
        <w:rPr>
          <w:rFonts w:asciiTheme="minorHAnsi" w:hAnsiTheme="minorHAnsi" w:cstheme="minorHAnsi"/>
          <w:sz w:val="24"/>
          <w:szCs w:val="24"/>
        </w:rPr>
      </w:pPr>
      <w:r w:rsidRPr="00645FA7">
        <w:rPr>
          <w:rFonts w:asciiTheme="minorHAnsi" w:hAnsiTheme="minorHAnsi" w:cstheme="minorHAnsi"/>
          <w:sz w:val="24"/>
          <w:szCs w:val="24"/>
        </w:rPr>
        <w:t>Be subject to the administrative, civil, injunctive, and criminal remedies authorized in law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failure to comply with these rules or NET Health directives, including time frames for corrective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actions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specified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reports,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notices,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warnings,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other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directives;</w:t>
      </w:r>
      <w:r w:rsidRPr="00645FA7">
        <w:rPr>
          <w:rFonts w:asciiTheme="minorHAnsi" w:hAnsiTheme="minorHAnsi" w:cstheme="minorHAnsi"/>
          <w:spacing w:val="-2"/>
          <w:sz w:val="24"/>
          <w:szCs w:val="24"/>
        </w:rPr>
        <w:t xml:space="preserve"> </w:t>
      </w:r>
    </w:p>
    <w:p w14:paraId="75F97145" w14:textId="77777777" w:rsidR="00E644DD" w:rsidRPr="00645FA7" w:rsidRDefault="00E644DD" w:rsidP="00E644DD">
      <w:pPr>
        <w:numPr>
          <w:ilvl w:val="1"/>
          <w:numId w:val="8"/>
        </w:numPr>
        <w:tabs>
          <w:tab w:val="left" w:pos="2019"/>
          <w:tab w:val="left" w:pos="2020"/>
        </w:tabs>
        <w:spacing w:before="120" w:after="120"/>
        <w:ind w:left="2019" w:right="219"/>
        <w:jc w:val="both"/>
        <w:rPr>
          <w:rFonts w:asciiTheme="minorHAnsi" w:hAnsiTheme="minorHAnsi" w:cstheme="minorHAnsi"/>
          <w:sz w:val="24"/>
          <w:szCs w:val="24"/>
        </w:rPr>
      </w:pPr>
      <w:r w:rsidRPr="00645FA7">
        <w:rPr>
          <w:rFonts w:asciiTheme="minorHAnsi" w:hAnsiTheme="minorHAnsi" w:cstheme="minorHAnsi"/>
          <w:sz w:val="24"/>
          <w:szCs w:val="24"/>
        </w:rPr>
        <w:lastRenderedPageBreak/>
        <w:t>Notify customers that a copy of the most recent establishment inspection report, valid framed food establishment permit and other required signage and documents, are available and/or posted in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conspicuous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location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visible to consumers.</w:t>
      </w:r>
    </w:p>
    <w:p w14:paraId="7D7B5AC0" w14:textId="77777777" w:rsidR="00E644DD" w:rsidRPr="00645FA7" w:rsidRDefault="00E644DD" w:rsidP="00E644DD">
      <w:pPr>
        <w:numPr>
          <w:ilvl w:val="1"/>
          <w:numId w:val="8"/>
        </w:numPr>
        <w:tabs>
          <w:tab w:val="left" w:pos="2020"/>
        </w:tabs>
        <w:spacing w:before="120" w:after="120"/>
        <w:ind w:left="2019" w:right="217"/>
        <w:jc w:val="both"/>
        <w:rPr>
          <w:rFonts w:asciiTheme="minorHAnsi" w:hAnsiTheme="minorHAnsi" w:cstheme="minorHAnsi"/>
          <w:sz w:val="24"/>
          <w:szCs w:val="24"/>
        </w:rPr>
      </w:pPr>
      <w:r w:rsidRPr="00645FA7">
        <w:rPr>
          <w:rFonts w:asciiTheme="minorHAnsi" w:hAnsiTheme="minorHAnsi" w:cstheme="minorHAnsi"/>
          <w:sz w:val="24"/>
          <w:szCs w:val="24"/>
        </w:rPr>
        <w:t>Notify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immediately if changes are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made to the primary or secondary contact person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telephone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number.</w:t>
      </w:r>
    </w:p>
    <w:p w14:paraId="00556D2B" w14:textId="77777777" w:rsidR="00E644DD" w:rsidRPr="00645FA7" w:rsidRDefault="00E644DD" w:rsidP="00E644DD">
      <w:pPr>
        <w:numPr>
          <w:ilvl w:val="1"/>
          <w:numId w:val="8"/>
        </w:numPr>
        <w:tabs>
          <w:tab w:val="left" w:pos="2020"/>
        </w:tabs>
        <w:spacing w:before="120" w:after="120"/>
        <w:ind w:left="2019" w:right="220"/>
        <w:jc w:val="both"/>
        <w:rPr>
          <w:rFonts w:asciiTheme="minorHAnsi" w:hAnsiTheme="minorHAnsi" w:cstheme="minorHAnsi"/>
          <w:sz w:val="24"/>
          <w:szCs w:val="24"/>
        </w:rPr>
      </w:pPr>
      <w:r w:rsidRPr="00645FA7">
        <w:rPr>
          <w:rFonts w:asciiTheme="minorHAnsi" w:hAnsiTheme="minorHAnsi" w:cstheme="minorHAnsi"/>
          <w:sz w:val="24"/>
          <w:szCs w:val="24"/>
        </w:rPr>
        <w:t>Obtain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approval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before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changing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type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location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equipment;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before a major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remodel.</w:t>
      </w:r>
    </w:p>
    <w:p w14:paraId="6849B002" w14:textId="77777777" w:rsidR="00E644DD" w:rsidRPr="00645FA7" w:rsidRDefault="00E644DD" w:rsidP="00E644DD">
      <w:pPr>
        <w:numPr>
          <w:ilvl w:val="0"/>
          <w:numId w:val="8"/>
        </w:numPr>
        <w:tabs>
          <w:tab w:val="left" w:pos="1300"/>
        </w:tabs>
        <w:spacing w:before="120" w:after="120"/>
        <w:ind w:right="217" w:hanging="720"/>
        <w:jc w:val="both"/>
        <w:rPr>
          <w:rFonts w:asciiTheme="minorHAnsi" w:hAnsiTheme="minorHAnsi" w:cstheme="minorHAnsi"/>
          <w:sz w:val="24"/>
          <w:szCs w:val="24"/>
        </w:rPr>
      </w:pPr>
      <w:r w:rsidRPr="00645FA7">
        <w:rPr>
          <w:rFonts w:asciiTheme="minorHAnsi" w:hAnsiTheme="minorHAnsi" w:cstheme="minorHAnsi"/>
          <w:b/>
          <w:sz w:val="24"/>
          <w:szCs w:val="24"/>
        </w:rPr>
        <w:t>Permit Renewal.</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With exception of the initial permit issued, each permit fee shall be required and will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cover a twelve (12) month period from date of issuance.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Such fee must be renewed and shall be payable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advance for each twelve (12) month period thereafter.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Failure to pay the annual permit renewal fee on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timely basis shall result in a late charge as indicated in </w:t>
      </w:r>
      <w:r w:rsidRPr="00645FA7">
        <w:rPr>
          <w:rFonts w:asciiTheme="minorHAnsi" w:hAnsiTheme="minorHAnsi" w:cstheme="minorHAnsi"/>
          <w:sz w:val="24"/>
          <w:szCs w:val="24"/>
          <w:u w:val="single"/>
        </w:rPr>
        <w:t>Part 1 Section 2.</w:t>
      </w:r>
      <w:r w:rsidRPr="00645FA7">
        <w:rPr>
          <w:rFonts w:asciiTheme="minorHAnsi" w:hAnsiTheme="minorHAnsi" w:cstheme="minorHAnsi"/>
          <w:sz w:val="24"/>
          <w:szCs w:val="24"/>
        </w:rPr>
        <w:t xml:space="preserve"> The annual renewal permit fee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the late charge must be paid prior to the expiration of the permit or the mobile food unit shall cease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owner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notify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writing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owner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permanently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discontinues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operation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w:t>
      </w:r>
    </w:p>
    <w:p w14:paraId="6DF22F11" w14:textId="77777777" w:rsidR="00E644DD" w:rsidRPr="00645FA7" w:rsidRDefault="00E644DD" w:rsidP="00E644DD">
      <w:pPr>
        <w:numPr>
          <w:ilvl w:val="0"/>
          <w:numId w:val="8"/>
        </w:numPr>
        <w:tabs>
          <w:tab w:val="left" w:pos="1300"/>
        </w:tabs>
        <w:spacing w:before="120" w:after="120"/>
        <w:ind w:right="221" w:hanging="720"/>
        <w:jc w:val="both"/>
        <w:rPr>
          <w:rFonts w:asciiTheme="minorHAnsi" w:hAnsiTheme="minorHAnsi" w:cstheme="minorHAnsi"/>
          <w:sz w:val="24"/>
          <w:szCs w:val="24"/>
        </w:rPr>
      </w:pPr>
      <w:r w:rsidRPr="00645FA7">
        <w:rPr>
          <w:rFonts w:asciiTheme="minorHAnsi" w:hAnsiTheme="minorHAnsi" w:cstheme="minorHAnsi"/>
          <w:b/>
          <w:sz w:val="24"/>
          <w:szCs w:val="24"/>
        </w:rPr>
        <w:t>Inspections and Appeals.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The inspection and appeal process is the same for all food establishments,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including mobile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units.  Please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refer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 Part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2, Sections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8 through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12.</w:t>
      </w:r>
    </w:p>
    <w:p w14:paraId="7F048E71" w14:textId="77777777" w:rsidR="00E644DD" w:rsidRPr="00645FA7" w:rsidRDefault="00E644DD" w:rsidP="00E644DD">
      <w:pPr>
        <w:tabs>
          <w:tab w:val="left" w:pos="1300"/>
        </w:tabs>
        <w:spacing w:before="120" w:after="120"/>
        <w:ind w:left="1299" w:right="221"/>
        <w:jc w:val="both"/>
        <w:rPr>
          <w:rFonts w:asciiTheme="minorHAnsi" w:hAnsiTheme="minorHAnsi" w:cstheme="minorHAnsi"/>
          <w:sz w:val="24"/>
          <w:szCs w:val="24"/>
        </w:rPr>
      </w:pPr>
    </w:p>
    <w:p w14:paraId="6CD97B36" w14:textId="77777777" w:rsidR="00E644DD" w:rsidRPr="00645FA7" w:rsidRDefault="00E644DD" w:rsidP="00E644DD">
      <w:pPr>
        <w:spacing w:before="120" w:after="120"/>
        <w:ind w:left="578"/>
        <w:jc w:val="both"/>
        <w:outlineLvl w:val="1"/>
        <w:rPr>
          <w:rFonts w:asciiTheme="minorHAnsi" w:hAnsiTheme="minorHAnsi" w:cstheme="minorHAnsi"/>
          <w:b/>
          <w:bCs/>
          <w:sz w:val="24"/>
          <w:szCs w:val="24"/>
        </w:rPr>
      </w:pPr>
      <w:bookmarkStart w:id="126" w:name="_TOC_250011"/>
      <w:bookmarkStart w:id="127" w:name="_Toc149205913"/>
      <w:r w:rsidRPr="00645FA7">
        <w:rPr>
          <w:rFonts w:asciiTheme="minorHAnsi" w:hAnsiTheme="minorHAnsi" w:cstheme="minorHAnsi"/>
          <w:b/>
          <w:bCs/>
          <w:sz w:val="24"/>
          <w:szCs w:val="24"/>
        </w:rPr>
        <w:t>SECTION</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6</w:t>
      </w:r>
      <w:r w:rsidRPr="00645FA7">
        <w:rPr>
          <w:rFonts w:asciiTheme="minorHAnsi" w:hAnsiTheme="minorHAnsi" w:cstheme="minorHAnsi"/>
          <w:b/>
          <w:bCs/>
          <w:spacing w:val="48"/>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Truck</w:t>
      </w:r>
      <w:r w:rsidRPr="00645FA7">
        <w:rPr>
          <w:rFonts w:asciiTheme="minorHAnsi" w:hAnsiTheme="minorHAnsi" w:cstheme="minorHAnsi"/>
          <w:b/>
          <w:bCs/>
          <w:spacing w:val="-4"/>
          <w:sz w:val="24"/>
          <w:szCs w:val="24"/>
        </w:rPr>
        <w:t xml:space="preserve"> </w:t>
      </w:r>
      <w:bookmarkEnd w:id="126"/>
      <w:r w:rsidRPr="00645FA7">
        <w:rPr>
          <w:rFonts w:asciiTheme="minorHAnsi" w:hAnsiTheme="minorHAnsi" w:cstheme="minorHAnsi"/>
          <w:b/>
          <w:bCs/>
          <w:sz w:val="24"/>
          <w:szCs w:val="24"/>
        </w:rPr>
        <w:t>Parks</w:t>
      </w:r>
      <w:bookmarkEnd w:id="127"/>
    </w:p>
    <w:p w14:paraId="6E58B1B0" w14:textId="77777777" w:rsidR="00E644DD" w:rsidRPr="00645FA7" w:rsidRDefault="00E644DD" w:rsidP="00E644DD">
      <w:pPr>
        <w:spacing w:before="120" w:after="120"/>
        <w:ind w:left="578" w:right="216"/>
        <w:jc w:val="both"/>
        <w:rPr>
          <w:rFonts w:asciiTheme="minorHAnsi" w:hAnsiTheme="minorHAnsi" w:cstheme="minorHAnsi"/>
          <w:sz w:val="24"/>
          <w:szCs w:val="24"/>
        </w:rPr>
      </w:pPr>
      <w:r w:rsidRPr="00645FA7">
        <w:rPr>
          <w:rFonts w:asciiTheme="minorHAnsi" w:hAnsiTheme="minorHAnsi" w:cstheme="minorHAnsi"/>
          <w:sz w:val="24"/>
          <w:szCs w:val="24"/>
        </w:rPr>
        <w:t>An area designed to accommodate two or more mobile food units, that has been improved with an all-weather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surface, with access to running water and restrooms, offering food and/or beverages for sale to the public as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primary use of the property, and functioning as a single business.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 food truck parks shall comply with 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applicable federal state and local laws.   All mobile food units shall be removed from the food truck park upon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closing of the park unless the central preparation/commissary facility is located in the food truck park.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 property</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owner</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and/or</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truck</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park</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manager</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desiring</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open</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truck</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park</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make</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application</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application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 include the following:</w:t>
      </w:r>
    </w:p>
    <w:p w14:paraId="5BA59C81" w14:textId="77777777" w:rsidR="00E644DD" w:rsidRPr="00645FA7" w:rsidRDefault="00E644DD" w:rsidP="00E644DD">
      <w:pPr>
        <w:numPr>
          <w:ilvl w:val="0"/>
          <w:numId w:val="7"/>
        </w:numPr>
        <w:tabs>
          <w:tab w:val="left" w:pos="1300"/>
          <w:tab w:val="left" w:pos="1301"/>
        </w:tabs>
        <w:spacing w:before="120" w:after="120"/>
        <w:jc w:val="both"/>
        <w:outlineLvl w:val="1"/>
        <w:rPr>
          <w:rFonts w:asciiTheme="minorHAnsi" w:hAnsiTheme="minorHAnsi" w:cstheme="minorHAnsi"/>
          <w:b/>
          <w:bCs/>
          <w:sz w:val="24"/>
          <w:szCs w:val="24"/>
        </w:rPr>
      </w:pPr>
      <w:bookmarkStart w:id="128" w:name="_TOC_250010"/>
      <w:bookmarkStart w:id="129" w:name="_Toc149205914"/>
      <w:r w:rsidRPr="00645FA7">
        <w:rPr>
          <w:rFonts w:asciiTheme="minorHAnsi" w:hAnsiTheme="minorHAnsi" w:cstheme="minorHAnsi"/>
          <w:b/>
          <w:bCs/>
          <w:sz w:val="24"/>
          <w:szCs w:val="24"/>
        </w:rPr>
        <w:t>Site</w:t>
      </w:r>
      <w:r w:rsidRPr="00645FA7">
        <w:rPr>
          <w:rFonts w:asciiTheme="minorHAnsi" w:hAnsiTheme="minorHAnsi" w:cstheme="minorHAnsi"/>
          <w:b/>
          <w:bCs/>
          <w:spacing w:val="-4"/>
          <w:sz w:val="24"/>
          <w:szCs w:val="24"/>
        </w:rPr>
        <w:t xml:space="preserve"> </w:t>
      </w:r>
      <w:bookmarkEnd w:id="128"/>
      <w:r w:rsidRPr="00645FA7">
        <w:rPr>
          <w:rFonts w:asciiTheme="minorHAnsi" w:hAnsiTheme="minorHAnsi" w:cstheme="minorHAnsi"/>
          <w:b/>
          <w:bCs/>
          <w:sz w:val="24"/>
          <w:szCs w:val="24"/>
        </w:rPr>
        <w:t>Plan.</w:t>
      </w:r>
      <w:bookmarkEnd w:id="129"/>
    </w:p>
    <w:p w14:paraId="7B71EC88" w14:textId="77777777" w:rsidR="00E644DD" w:rsidRPr="00645FA7" w:rsidRDefault="00E644DD" w:rsidP="00E644DD">
      <w:pPr>
        <w:numPr>
          <w:ilvl w:val="1"/>
          <w:numId w:val="7"/>
        </w:numPr>
        <w:tabs>
          <w:tab w:val="left" w:pos="2019"/>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location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description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each proposed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permanent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structure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site,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restrooms,</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 xml:space="preserve">pads </w:t>
      </w:r>
      <w:r w:rsidRPr="00645FA7">
        <w:rPr>
          <w:rFonts w:asciiTheme="minorHAnsi" w:hAnsiTheme="minorHAnsi" w:cstheme="minorHAnsi"/>
          <w:spacing w:val="-47"/>
          <w:sz w:val="24"/>
          <w:szCs w:val="24"/>
        </w:rPr>
        <w:t>for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mobile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units.</w:t>
      </w:r>
    </w:p>
    <w:p w14:paraId="5C8C1E48" w14:textId="77777777" w:rsidR="00E644DD" w:rsidRPr="00645FA7" w:rsidRDefault="00E644DD" w:rsidP="00E644DD">
      <w:pPr>
        <w:numPr>
          <w:ilvl w:val="1"/>
          <w:numId w:val="7"/>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surface material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driving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lanes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and mobile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unit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pads.</w:t>
      </w:r>
    </w:p>
    <w:p w14:paraId="06729A2F" w14:textId="77777777" w:rsidR="00E644DD" w:rsidRPr="00645FA7" w:rsidRDefault="00E644DD" w:rsidP="00E644DD">
      <w:pPr>
        <w:numPr>
          <w:ilvl w:val="1"/>
          <w:numId w:val="7"/>
        </w:numPr>
        <w:tabs>
          <w:tab w:val="left" w:pos="2019"/>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location</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refuse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containers.</w:t>
      </w:r>
    </w:p>
    <w:p w14:paraId="7591B15F" w14:textId="77777777" w:rsidR="00E644DD" w:rsidRPr="00645FA7" w:rsidRDefault="00E644DD" w:rsidP="00E644DD">
      <w:pPr>
        <w:numPr>
          <w:ilvl w:val="1"/>
          <w:numId w:val="7"/>
        </w:numPr>
        <w:tabs>
          <w:tab w:val="left" w:pos="2019"/>
          <w:tab w:val="left" w:pos="2021"/>
        </w:tabs>
        <w:spacing w:before="120" w:after="120"/>
        <w:ind w:right="221"/>
        <w:jc w:val="both"/>
        <w:rPr>
          <w:rFonts w:asciiTheme="minorHAnsi" w:hAnsiTheme="minorHAnsi" w:cstheme="minorHAnsi"/>
          <w:sz w:val="24"/>
          <w:szCs w:val="24"/>
        </w:rPr>
      </w:pPr>
      <w:r w:rsidRPr="00645FA7">
        <w:rPr>
          <w:rFonts w:asciiTheme="minorHAnsi" w:hAnsiTheme="minorHAnsi" w:cstheme="minorHAnsi"/>
          <w:sz w:val="24"/>
          <w:szCs w:val="24"/>
        </w:rPr>
        <w:t>Location and type of electrical outlets provided for each corresponding pad site; and if water 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supplied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 use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mobile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unit, then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sanitary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sewer connection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also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required.</w:t>
      </w:r>
    </w:p>
    <w:p w14:paraId="714E8178" w14:textId="77777777" w:rsidR="00E644DD" w:rsidRPr="00645FA7" w:rsidRDefault="00E644DD" w:rsidP="00E644DD">
      <w:pPr>
        <w:numPr>
          <w:ilvl w:val="0"/>
          <w:numId w:val="7"/>
        </w:numPr>
        <w:tabs>
          <w:tab w:val="left" w:pos="1300"/>
          <w:tab w:val="left" w:pos="130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 xml:space="preserve">Food Truck Park Manager.   </w:t>
      </w:r>
      <w:r w:rsidRPr="00645FA7">
        <w:rPr>
          <w:rFonts w:asciiTheme="minorHAnsi" w:hAnsiTheme="minorHAnsi" w:cstheme="minorHAnsi"/>
          <w:sz w:val="24"/>
          <w:szCs w:val="24"/>
        </w:rPr>
        <w:t>There must be a designated on-site manager that is responsible for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orderly organization of mobile food units, the cleanliness of the site, and the site’s compliance with all rules </w:t>
      </w:r>
      <w:r w:rsidRPr="00645FA7">
        <w:rPr>
          <w:rFonts w:asciiTheme="minorHAnsi" w:hAnsiTheme="minorHAnsi" w:cstheme="minorHAnsi"/>
          <w:spacing w:val="-47"/>
          <w:sz w:val="24"/>
          <w:szCs w:val="24"/>
        </w:rPr>
        <w:t>and</w:t>
      </w:r>
      <w:r w:rsidRPr="00645FA7">
        <w:rPr>
          <w:rFonts w:asciiTheme="minorHAnsi" w:hAnsiTheme="minorHAnsi" w:cstheme="minorHAnsi"/>
          <w:sz w:val="24"/>
          <w:szCs w:val="24"/>
        </w:rPr>
        <w:t xml:space="preserve"> regulations during business hours.</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The on-site manager shall not allow a public health nuisance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exist.</w:t>
      </w:r>
    </w:p>
    <w:p w14:paraId="6BC9D173" w14:textId="77777777" w:rsidR="00E644DD" w:rsidRPr="00645FA7" w:rsidRDefault="00E644DD" w:rsidP="00E644DD">
      <w:pPr>
        <w:numPr>
          <w:ilvl w:val="0"/>
          <w:numId w:val="7"/>
        </w:numPr>
        <w:tabs>
          <w:tab w:val="left" w:pos="1300"/>
          <w:tab w:val="left" w:pos="1301"/>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lastRenderedPageBreak/>
        <w:t>Restrooms.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At least one permanent restroom within 500 feet of each mobile food unit must be made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accessible to mobile food unit operators at all hours.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Restroom(s) shall be equipped with flush type toilets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 are properly plumbed according to law to a sanitary sewage system with sufficient capacity to meet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needs of the mobile food units.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Restrooms shall be equipped with hand sinks; hot and cold water; soap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paper towels.</w:t>
      </w:r>
    </w:p>
    <w:p w14:paraId="38752888" w14:textId="77777777" w:rsidR="00E644DD" w:rsidRPr="00645FA7" w:rsidRDefault="00E644DD" w:rsidP="00E644DD">
      <w:pPr>
        <w:tabs>
          <w:tab w:val="left" w:pos="1300"/>
          <w:tab w:val="left" w:pos="1301"/>
        </w:tabs>
        <w:spacing w:before="120" w:after="120"/>
        <w:ind w:left="1300" w:right="216"/>
        <w:jc w:val="both"/>
        <w:rPr>
          <w:rFonts w:asciiTheme="minorHAnsi" w:hAnsiTheme="minorHAnsi" w:cstheme="minorHAnsi"/>
          <w:sz w:val="24"/>
          <w:szCs w:val="24"/>
        </w:rPr>
      </w:pPr>
    </w:p>
    <w:p w14:paraId="01A0B7B6"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130" w:name="_TOC_250009"/>
      <w:bookmarkStart w:id="131" w:name="_Toc149205915"/>
      <w:r w:rsidRPr="00645FA7">
        <w:rPr>
          <w:rFonts w:asciiTheme="minorHAnsi" w:hAnsiTheme="minorHAnsi" w:cstheme="minorHAnsi"/>
          <w:b/>
          <w:bCs/>
          <w:sz w:val="24"/>
          <w:szCs w:val="24"/>
        </w:rPr>
        <w:t>SECTION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7</w:t>
      </w:r>
      <w:r w:rsidRPr="00645FA7">
        <w:rPr>
          <w:rFonts w:asciiTheme="minorHAnsi" w:hAnsiTheme="minorHAnsi" w:cstheme="minorHAnsi"/>
          <w:b/>
          <w:bCs/>
          <w:spacing w:val="45"/>
          <w:sz w:val="24"/>
          <w:szCs w:val="24"/>
        </w:rPr>
        <w:t xml:space="preserve"> </w:t>
      </w:r>
      <w:bookmarkEnd w:id="130"/>
      <w:r w:rsidRPr="00645FA7">
        <w:rPr>
          <w:rFonts w:asciiTheme="minorHAnsi" w:hAnsiTheme="minorHAnsi" w:cstheme="minorHAnsi"/>
          <w:b/>
          <w:bCs/>
          <w:sz w:val="24"/>
          <w:szCs w:val="24"/>
        </w:rPr>
        <w:t>Certifications</w:t>
      </w:r>
      <w:bookmarkEnd w:id="131"/>
    </w:p>
    <w:p w14:paraId="0DB46D7A" w14:textId="77777777" w:rsidR="00E644DD" w:rsidRPr="00645FA7" w:rsidRDefault="00E644DD" w:rsidP="00E644DD">
      <w:pPr>
        <w:numPr>
          <w:ilvl w:val="0"/>
          <w:numId w:val="6"/>
        </w:numPr>
        <w:tabs>
          <w:tab w:val="left" w:pos="1300"/>
          <w:tab w:val="left" w:pos="1301"/>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General</w:t>
      </w:r>
      <w:r w:rsidRPr="00645FA7">
        <w:rPr>
          <w:rFonts w:asciiTheme="minorHAnsi" w:hAnsiTheme="minorHAnsi" w:cstheme="minorHAnsi"/>
          <w:sz w:val="24"/>
          <w:szCs w:val="24"/>
        </w:rPr>
        <w: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 shall be unlawful for any person to work or accept employment in a food establishment, within</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NET Health jurisdiction without securing a food handler’s training certificate.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 shall be unlawful for 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 in control of, operating or managing any food establishment, to employ or allow any person to work</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in a food 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 NET Health jurisdiction unless that person has obtained a valid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handler’s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training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certificate </w:t>
      </w:r>
      <w:r w:rsidRPr="00645FA7">
        <w:rPr>
          <w:rFonts w:asciiTheme="minorHAnsi" w:hAnsiTheme="minorHAnsi" w:cstheme="minorHAnsi"/>
          <w:sz w:val="24"/>
          <w:szCs w:val="24"/>
          <w:u w:val="single"/>
        </w:rPr>
        <w:t>within 30 days of employment.</w:t>
      </w:r>
    </w:p>
    <w:p w14:paraId="5DD8A92D" w14:textId="77777777" w:rsidR="00E644DD" w:rsidRPr="00645FA7" w:rsidRDefault="00E644DD" w:rsidP="00E644DD">
      <w:pPr>
        <w:numPr>
          <w:ilvl w:val="0"/>
          <w:numId w:val="6"/>
        </w:numPr>
        <w:tabs>
          <w:tab w:val="left" w:pos="1300"/>
          <w:tab w:val="left" w:pos="1301"/>
        </w:tabs>
        <w:spacing w:before="120" w:after="120"/>
        <w:ind w:right="218"/>
        <w:jc w:val="both"/>
        <w:rPr>
          <w:rFonts w:asciiTheme="minorHAnsi" w:hAnsiTheme="minorHAnsi" w:cstheme="minorHAnsi"/>
          <w:sz w:val="24"/>
          <w:szCs w:val="24"/>
        </w:rPr>
      </w:pPr>
      <w:r w:rsidRPr="00645FA7">
        <w:rPr>
          <w:rFonts w:asciiTheme="minorHAnsi" w:hAnsiTheme="minorHAnsi" w:cstheme="minorHAnsi"/>
          <w:b/>
          <w:sz w:val="24"/>
          <w:szCs w:val="24"/>
        </w:rPr>
        <w:t>Administration.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administer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handler’s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training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course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certified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manager’s training course and examination.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 person who is required to have a certificate shall attend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successfully complete a training approved by NET Health, TX DSHS, or by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American National Standards Institute (ANSI).</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It is the responsibility of the </w:t>
      </w:r>
      <w:r w:rsidRPr="00645FA7">
        <w:rPr>
          <w:rFonts w:asciiTheme="minorHAnsi" w:hAnsiTheme="minorHAnsi" w:cstheme="minorHAnsi"/>
          <w:sz w:val="24"/>
          <w:szCs w:val="24"/>
          <w:u w:val="single"/>
        </w:rPr>
        <w:t>certified food manager</w:t>
      </w:r>
      <w:r w:rsidRPr="00645FA7">
        <w:rPr>
          <w:rFonts w:asciiTheme="minorHAnsi" w:hAnsiTheme="minorHAnsi" w:cstheme="minorHAnsi"/>
          <w:sz w:val="24"/>
          <w:szCs w:val="24"/>
        </w:rPr>
        <w:t xml:space="preserve"> of 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to keep a certificate of completion of the training course for all employees of 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available 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site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for compliance review</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inspector.</w:t>
      </w:r>
    </w:p>
    <w:p w14:paraId="5BDF101B" w14:textId="77777777" w:rsidR="00E644DD" w:rsidRPr="00645FA7" w:rsidRDefault="00E644DD" w:rsidP="00E644DD">
      <w:pPr>
        <w:numPr>
          <w:ilvl w:val="0"/>
          <w:numId w:val="6"/>
        </w:numPr>
        <w:tabs>
          <w:tab w:val="left" w:pos="1300"/>
          <w:tab w:val="left" w:pos="1301"/>
        </w:tabs>
        <w:spacing w:before="120" w:after="120"/>
        <w:jc w:val="both"/>
        <w:outlineLvl w:val="1"/>
        <w:rPr>
          <w:rFonts w:asciiTheme="minorHAnsi" w:hAnsiTheme="minorHAnsi" w:cstheme="minorHAnsi"/>
          <w:b/>
          <w:bCs/>
          <w:sz w:val="24"/>
          <w:szCs w:val="24"/>
        </w:rPr>
      </w:pPr>
      <w:bookmarkStart w:id="132" w:name="_TOC_250008"/>
      <w:bookmarkStart w:id="133" w:name="_Toc149205916"/>
      <w:r w:rsidRPr="00645FA7">
        <w:rPr>
          <w:rFonts w:asciiTheme="minorHAnsi" w:hAnsiTheme="minorHAnsi" w:cstheme="minorHAnsi"/>
          <w:b/>
          <w:bCs/>
          <w:sz w:val="24"/>
          <w:szCs w:val="24"/>
        </w:rPr>
        <w:t>Food</w:t>
      </w:r>
      <w:r w:rsidRPr="00645FA7">
        <w:rPr>
          <w:rFonts w:asciiTheme="minorHAnsi" w:hAnsiTheme="minorHAnsi" w:cstheme="minorHAnsi"/>
          <w:b/>
          <w:bCs/>
          <w:spacing w:val="-6"/>
          <w:sz w:val="24"/>
          <w:szCs w:val="24"/>
        </w:rPr>
        <w:t xml:space="preserve"> </w:t>
      </w:r>
      <w:r w:rsidRPr="00645FA7">
        <w:rPr>
          <w:rFonts w:asciiTheme="minorHAnsi" w:hAnsiTheme="minorHAnsi" w:cstheme="minorHAnsi"/>
          <w:b/>
          <w:bCs/>
          <w:sz w:val="24"/>
          <w:szCs w:val="24"/>
        </w:rPr>
        <w:t>Handler</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Certification</w:t>
      </w:r>
      <w:r w:rsidRPr="00645FA7">
        <w:rPr>
          <w:rFonts w:asciiTheme="minorHAnsi" w:hAnsiTheme="minorHAnsi" w:cstheme="minorHAnsi"/>
          <w:b/>
          <w:bCs/>
          <w:spacing w:val="-5"/>
          <w:sz w:val="24"/>
          <w:szCs w:val="24"/>
        </w:rPr>
        <w:t xml:space="preserve"> </w:t>
      </w:r>
      <w:bookmarkEnd w:id="132"/>
      <w:r w:rsidRPr="00645FA7">
        <w:rPr>
          <w:rFonts w:asciiTheme="minorHAnsi" w:hAnsiTheme="minorHAnsi" w:cstheme="minorHAnsi"/>
          <w:b/>
          <w:bCs/>
          <w:sz w:val="24"/>
          <w:szCs w:val="24"/>
        </w:rPr>
        <w:t>Requirement.</w:t>
      </w:r>
      <w:bookmarkEnd w:id="133"/>
    </w:p>
    <w:p w14:paraId="1779BB6B" w14:textId="77777777" w:rsidR="00E644DD" w:rsidRPr="00645FA7" w:rsidRDefault="00E644DD" w:rsidP="00E644DD">
      <w:pPr>
        <w:numPr>
          <w:ilvl w:val="1"/>
          <w:numId w:val="6"/>
        </w:numPr>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Required.</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Each person, within </w:t>
      </w:r>
      <w:r w:rsidRPr="00645FA7">
        <w:rPr>
          <w:rFonts w:asciiTheme="minorHAnsi" w:hAnsiTheme="minorHAnsi" w:cstheme="minorHAnsi"/>
          <w:sz w:val="24"/>
          <w:szCs w:val="24"/>
          <w:u w:val="single"/>
        </w:rPr>
        <w:t>thirty (30)</w:t>
      </w:r>
      <w:r w:rsidRPr="00645FA7">
        <w:rPr>
          <w:rFonts w:asciiTheme="minorHAnsi" w:hAnsiTheme="minorHAnsi" w:cstheme="minorHAnsi"/>
          <w:sz w:val="24"/>
          <w:szCs w:val="24"/>
        </w:rPr>
        <w:t xml:space="preserve"> calendar days of becoming an employee, conditional</w:t>
      </w:r>
      <w:r w:rsidRPr="00645FA7">
        <w:rPr>
          <w:rFonts w:asciiTheme="minorHAnsi" w:hAnsiTheme="minorHAnsi" w:cstheme="minorHAnsi"/>
          <w:sz w:val="24"/>
          <w:szCs w:val="24"/>
          <w:u w:val="single"/>
        </w:rPr>
        <w:t>, volunteer</w:t>
      </w:r>
      <w:r w:rsidRPr="00645FA7">
        <w:rPr>
          <w:rFonts w:asciiTheme="minorHAnsi" w:hAnsiTheme="minorHAnsi" w:cstheme="minorHAnsi"/>
          <w:sz w:val="24"/>
          <w:szCs w:val="24"/>
        </w:rPr>
        <w:t xml:space="preserve">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otherwise, of a food establishment shall obtain a valid </w:t>
      </w:r>
      <w:r w:rsidRPr="00645FA7">
        <w:rPr>
          <w:rFonts w:asciiTheme="minorHAnsi" w:hAnsiTheme="minorHAnsi" w:cstheme="minorHAnsi"/>
          <w:sz w:val="24"/>
          <w:szCs w:val="24"/>
          <w:u w:val="single"/>
        </w:rPr>
        <w:t>accredited food handler</w:t>
      </w:r>
      <w:r w:rsidRPr="00645FA7">
        <w:rPr>
          <w:rFonts w:asciiTheme="minorHAnsi" w:hAnsiTheme="minorHAnsi" w:cstheme="minorHAnsi"/>
          <w:sz w:val="24"/>
          <w:szCs w:val="24"/>
        </w:rPr>
        <w:t xml:space="preserve"> certification.  </w:t>
      </w:r>
      <w:r w:rsidRPr="00645FA7">
        <w:rPr>
          <w:rFonts w:asciiTheme="minorHAnsi" w:hAnsiTheme="minorHAnsi" w:cstheme="minorHAnsi"/>
          <w:sz w:val="24"/>
          <w:szCs w:val="24"/>
          <w:u w:val="single"/>
        </w:rPr>
        <w:t>Certification is obtained by completing an accredited food handler training course approved by TX DSHS.</w:t>
      </w:r>
      <w:r w:rsidRPr="00645FA7">
        <w:rPr>
          <w:rFonts w:asciiTheme="minorHAnsi" w:hAnsiTheme="minorHAnsi" w:cstheme="minorHAnsi"/>
          <w:sz w:val="24"/>
          <w:szCs w:val="24"/>
        </w:rPr>
        <w:t xml:space="preserve"> </w:t>
      </w:r>
    </w:p>
    <w:p w14:paraId="3417C905" w14:textId="77777777" w:rsidR="00E644DD" w:rsidRPr="00645FA7" w:rsidRDefault="00E644DD" w:rsidP="00E644DD">
      <w:pPr>
        <w:numPr>
          <w:ilvl w:val="1"/>
          <w:numId w:val="6"/>
        </w:numPr>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Valid</w:t>
      </w:r>
      <w:r w:rsidRPr="00645FA7">
        <w:rPr>
          <w:rFonts w:asciiTheme="minorHAnsi" w:hAnsiTheme="minorHAnsi" w:cstheme="minorHAnsi"/>
          <w:b/>
          <w:spacing w:val="-3"/>
          <w:sz w:val="24"/>
          <w:szCs w:val="24"/>
        </w:rPr>
        <w:t xml:space="preserve"> </w:t>
      </w:r>
      <w:r w:rsidRPr="00645FA7">
        <w:rPr>
          <w:rFonts w:asciiTheme="minorHAnsi" w:hAnsiTheme="minorHAnsi" w:cstheme="minorHAnsi"/>
          <w:b/>
          <w:sz w:val="24"/>
          <w:szCs w:val="24"/>
        </w:rPr>
        <w:t>Certificate.</w:t>
      </w:r>
      <w:r w:rsidRPr="00645FA7">
        <w:rPr>
          <w:rFonts w:asciiTheme="minorHAnsi" w:hAnsiTheme="minorHAnsi" w:cstheme="minorHAnsi"/>
          <w:b/>
          <w:spacing w:val="46"/>
          <w:sz w:val="24"/>
          <w:szCs w:val="24"/>
        </w:rPr>
        <w:t xml:space="preserve"> </w:t>
      </w:r>
      <w:r w:rsidRPr="00645FA7">
        <w:rPr>
          <w:rFonts w:asciiTheme="minorHAnsi" w:hAnsiTheme="minorHAnsi" w:cstheme="minorHAnsi"/>
          <w:bCs/>
          <w:spacing w:val="-2"/>
          <w:sz w:val="24"/>
          <w:szCs w:val="24"/>
          <w:u w:val="single"/>
        </w:rPr>
        <w:t>A valid certificate is</w:t>
      </w:r>
      <w:r w:rsidRPr="00645FA7">
        <w:rPr>
          <w:rFonts w:asciiTheme="minorHAnsi" w:hAnsiTheme="minorHAnsi" w:cstheme="minorHAnsi"/>
          <w:b/>
          <w:spacing w:val="-2"/>
          <w:sz w:val="24"/>
          <w:szCs w:val="24"/>
        </w:rPr>
        <w:t xml:space="preserve"> </w:t>
      </w:r>
      <w:r w:rsidRPr="00645FA7">
        <w:rPr>
          <w:rFonts w:asciiTheme="minorHAnsi" w:hAnsiTheme="minorHAnsi" w:cstheme="minorHAnsi"/>
          <w:sz w:val="24"/>
          <w:szCs w:val="24"/>
        </w:rPr>
        <w:t>one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expired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3"/>
          <w:sz w:val="24"/>
          <w:szCs w:val="24"/>
        </w:rPr>
        <w:t xml:space="preserve"> </w:t>
      </w:r>
      <w:r w:rsidRPr="00645FA7">
        <w:rPr>
          <w:rFonts w:asciiTheme="minorHAnsi" w:hAnsiTheme="minorHAnsi" w:cstheme="minorHAnsi"/>
          <w:spacing w:val="-2"/>
          <w:sz w:val="24"/>
          <w:szCs w:val="24"/>
        </w:rPr>
        <w:t xml:space="preserve">issued by an </w:t>
      </w:r>
      <w:r w:rsidRPr="00645FA7">
        <w:rPr>
          <w:rFonts w:asciiTheme="minorHAnsi" w:hAnsiTheme="minorHAnsi" w:cstheme="minorHAnsi"/>
          <w:spacing w:val="-2"/>
          <w:sz w:val="24"/>
          <w:szCs w:val="24"/>
          <w:u w:val="single"/>
        </w:rPr>
        <w:t>accredited food handler training program approved by the Texas Department of State Health Services.</w:t>
      </w:r>
      <w:r w:rsidRPr="00645FA7">
        <w:rPr>
          <w:rFonts w:asciiTheme="minorHAnsi" w:hAnsiTheme="minorHAnsi" w:cstheme="minorHAnsi"/>
          <w:spacing w:val="-2"/>
          <w:sz w:val="24"/>
          <w:szCs w:val="24"/>
        </w:rPr>
        <w:t xml:space="preserve">  </w:t>
      </w:r>
      <w:bookmarkStart w:id="134" w:name="_Hlk147324171"/>
    </w:p>
    <w:p w14:paraId="0F8793CB" w14:textId="77777777" w:rsidR="00E644DD" w:rsidRPr="00645FA7" w:rsidRDefault="00E644DD" w:rsidP="00E644DD">
      <w:pPr>
        <w:numPr>
          <w:ilvl w:val="1"/>
          <w:numId w:val="6"/>
        </w:numPr>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u w:val="single"/>
        </w:rPr>
        <w:t>NET Health certification and certificate</w:t>
      </w:r>
      <w:r w:rsidRPr="00645FA7">
        <w:rPr>
          <w:rFonts w:asciiTheme="minorHAnsi" w:hAnsiTheme="minorHAnsi" w:cstheme="minorHAnsi"/>
          <w:b/>
          <w:sz w:val="24"/>
          <w:szCs w:val="24"/>
        </w:rPr>
        <w:t xml:space="preserve"> </w:t>
      </w:r>
      <w:bookmarkEnd w:id="134"/>
      <w:r w:rsidRPr="00645FA7">
        <w:rPr>
          <w:rFonts w:asciiTheme="minorHAnsi" w:hAnsiTheme="minorHAnsi" w:cstheme="minorHAnsi"/>
          <w:b/>
          <w:sz w:val="24"/>
          <w:szCs w:val="24"/>
        </w:rPr>
        <w:t>Issuance.</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Upon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successful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completion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training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course</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 xml:space="preserve">administered </w:t>
      </w:r>
      <w:r w:rsidRPr="00645FA7">
        <w:rPr>
          <w:rFonts w:asciiTheme="minorHAnsi" w:hAnsiTheme="minorHAnsi" w:cstheme="minorHAnsi"/>
          <w:sz w:val="24"/>
          <w:szCs w:val="24"/>
        </w:rPr>
        <w:t>by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z w:val="24"/>
          <w:szCs w:val="24"/>
          <w:u w:val="single"/>
        </w:rPr>
        <w:t>, NET Health will issue a food handler’s training certificate.</w:t>
      </w:r>
      <w:r w:rsidRPr="00645FA7">
        <w:rPr>
          <w:rFonts w:asciiTheme="minorHAnsi" w:hAnsiTheme="minorHAnsi" w:cstheme="minorHAnsi"/>
          <w:spacing w:val="50"/>
          <w:sz w:val="24"/>
          <w:szCs w:val="24"/>
        </w:rPr>
        <w:t xml:space="preserve"> </w:t>
      </w:r>
    </w:p>
    <w:p w14:paraId="5F3D9774" w14:textId="77777777" w:rsidR="00E644DD" w:rsidRPr="00645FA7" w:rsidRDefault="00E644DD" w:rsidP="00E644DD">
      <w:pPr>
        <w:numPr>
          <w:ilvl w:val="1"/>
          <w:numId w:val="6"/>
        </w:numPr>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Expired Certificates.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After </w:t>
      </w:r>
      <w:r w:rsidRPr="00645FA7">
        <w:rPr>
          <w:rFonts w:asciiTheme="minorHAnsi" w:hAnsiTheme="minorHAnsi" w:cstheme="minorHAnsi"/>
          <w:sz w:val="24"/>
          <w:szCs w:val="24"/>
          <w:u w:val="single"/>
        </w:rPr>
        <w:t>the food handler certification expiration date,</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 xml:space="preserve">the person must complete a new accredited food handler’s training course.  </w:t>
      </w:r>
    </w:p>
    <w:p w14:paraId="58E82CA2" w14:textId="77777777" w:rsidR="00E644DD" w:rsidRPr="00645FA7" w:rsidRDefault="00E644DD" w:rsidP="00E644DD">
      <w:pPr>
        <w:numPr>
          <w:ilvl w:val="1"/>
          <w:numId w:val="6"/>
        </w:numPr>
        <w:tabs>
          <w:tab w:val="left" w:pos="2019"/>
          <w:tab w:val="left" w:pos="2020"/>
        </w:tabs>
        <w:spacing w:before="120" w:after="120"/>
        <w:ind w:left="2019" w:right="216"/>
        <w:jc w:val="both"/>
        <w:rPr>
          <w:rFonts w:asciiTheme="minorHAnsi" w:hAnsiTheme="minorHAnsi" w:cstheme="minorHAnsi"/>
          <w:sz w:val="24"/>
          <w:szCs w:val="24"/>
        </w:rPr>
      </w:pPr>
      <w:r w:rsidRPr="00645FA7">
        <w:rPr>
          <w:rFonts w:asciiTheme="minorHAnsi" w:hAnsiTheme="minorHAnsi" w:cstheme="minorHAnsi"/>
          <w:b/>
          <w:sz w:val="24"/>
          <w:szCs w:val="24"/>
        </w:rPr>
        <w:t xml:space="preserve">Exemptions. </w:t>
      </w:r>
      <w:r w:rsidRPr="00645FA7">
        <w:rPr>
          <w:rFonts w:asciiTheme="minorHAnsi" w:hAnsiTheme="minorHAnsi" w:cstheme="minorHAnsi"/>
          <w:sz w:val="24"/>
          <w:szCs w:val="24"/>
        </w:rPr>
        <w:t>An employee of a food establishment that has satisfactorily passed an accredited</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food safety manager course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examination approved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TX</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DSHS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exempt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from 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worker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 xml:space="preserve">certification.  </w:t>
      </w:r>
    </w:p>
    <w:p w14:paraId="5E05277B" w14:textId="77777777" w:rsidR="00E644DD" w:rsidRPr="00645FA7" w:rsidRDefault="00E644DD" w:rsidP="00E644DD">
      <w:pPr>
        <w:numPr>
          <w:ilvl w:val="0"/>
          <w:numId w:val="6"/>
        </w:numPr>
        <w:tabs>
          <w:tab w:val="left" w:pos="1299"/>
          <w:tab w:val="left" w:pos="1300"/>
        </w:tabs>
        <w:spacing w:before="120" w:after="120"/>
        <w:ind w:left="1299"/>
        <w:jc w:val="both"/>
        <w:outlineLvl w:val="1"/>
        <w:rPr>
          <w:rFonts w:asciiTheme="minorHAnsi" w:hAnsiTheme="minorHAnsi" w:cstheme="minorHAnsi"/>
          <w:b/>
          <w:bCs/>
          <w:sz w:val="24"/>
          <w:szCs w:val="24"/>
        </w:rPr>
      </w:pPr>
      <w:bookmarkStart w:id="135" w:name="_TOC_250007"/>
      <w:bookmarkStart w:id="136" w:name="_Toc149205917"/>
      <w:r w:rsidRPr="00645FA7">
        <w:rPr>
          <w:rFonts w:asciiTheme="minorHAnsi" w:hAnsiTheme="minorHAnsi" w:cstheme="minorHAnsi"/>
          <w:b/>
          <w:bCs/>
          <w:sz w:val="24"/>
          <w:szCs w:val="24"/>
        </w:rPr>
        <w:t>Certified</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6"/>
          <w:sz w:val="24"/>
          <w:szCs w:val="24"/>
        </w:rPr>
        <w:t xml:space="preserve"> </w:t>
      </w:r>
      <w:r w:rsidRPr="00645FA7">
        <w:rPr>
          <w:rFonts w:asciiTheme="minorHAnsi" w:hAnsiTheme="minorHAnsi" w:cstheme="minorHAnsi"/>
          <w:b/>
          <w:bCs/>
          <w:sz w:val="24"/>
          <w:szCs w:val="24"/>
        </w:rPr>
        <w:t>Manager</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Certification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3"/>
          <w:sz w:val="24"/>
          <w:szCs w:val="24"/>
        </w:rPr>
        <w:t xml:space="preserve"> </w:t>
      </w:r>
      <w:bookmarkEnd w:id="135"/>
      <w:r w:rsidRPr="00645FA7">
        <w:rPr>
          <w:rFonts w:asciiTheme="minorHAnsi" w:hAnsiTheme="minorHAnsi" w:cstheme="minorHAnsi"/>
          <w:b/>
          <w:bCs/>
          <w:sz w:val="24"/>
          <w:szCs w:val="24"/>
        </w:rPr>
        <w:t>Requirement.</w:t>
      </w:r>
      <w:bookmarkEnd w:id="136"/>
    </w:p>
    <w:p w14:paraId="06C8715A" w14:textId="77777777" w:rsidR="00E644DD" w:rsidRPr="00645FA7" w:rsidRDefault="00E644DD" w:rsidP="00E644DD">
      <w:pPr>
        <w:numPr>
          <w:ilvl w:val="1"/>
          <w:numId w:val="6"/>
        </w:numPr>
        <w:tabs>
          <w:tab w:val="left" w:pos="2019"/>
          <w:tab w:val="left" w:pos="2020"/>
        </w:tabs>
        <w:spacing w:before="120" w:after="120"/>
        <w:ind w:right="212"/>
        <w:jc w:val="both"/>
        <w:rPr>
          <w:rFonts w:asciiTheme="minorHAnsi" w:hAnsiTheme="minorHAnsi" w:cstheme="minorHAnsi"/>
          <w:sz w:val="24"/>
          <w:szCs w:val="24"/>
          <w:u w:val="single"/>
        </w:rPr>
      </w:pPr>
      <w:r w:rsidRPr="00645FA7">
        <w:rPr>
          <w:rFonts w:asciiTheme="minorHAnsi" w:hAnsiTheme="minorHAnsi" w:cstheme="minorHAnsi"/>
          <w:sz w:val="24"/>
          <w:szCs w:val="24"/>
          <w:u w:val="single"/>
        </w:rPr>
        <w:t>Certified Food Manager Certification.  Certification must</w:t>
      </w:r>
      <w:r w:rsidRPr="00645FA7">
        <w:rPr>
          <w:rFonts w:asciiTheme="minorHAnsi" w:hAnsiTheme="minorHAnsi" w:cstheme="minorHAnsi"/>
          <w:spacing w:val="80"/>
          <w:sz w:val="24"/>
          <w:szCs w:val="24"/>
          <w:u w:val="single"/>
        </w:rPr>
        <w:t xml:space="preserve"> </w:t>
      </w:r>
      <w:r w:rsidRPr="00645FA7">
        <w:rPr>
          <w:rFonts w:asciiTheme="minorHAnsi" w:hAnsiTheme="minorHAnsi" w:cstheme="minorHAnsi"/>
          <w:sz w:val="24"/>
          <w:szCs w:val="24"/>
          <w:u w:val="single"/>
        </w:rPr>
        <w:t>be obtained by</w:t>
      </w:r>
      <w:r w:rsidRPr="00645FA7">
        <w:rPr>
          <w:rFonts w:asciiTheme="minorHAnsi" w:hAnsiTheme="minorHAnsi" w:cstheme="minorHAnsi"/>
          <w:b/>
          <w:sz w:val="24"/>
          <w:szCs w:val="24"/>
          <w:u w:val="single"/>
        </w:rPr>
        <w:t xml:space="preserve"> successfully completing an Accredited Food Safety Manager Certification course and</w:t>
      </w:r>
      <w:r w:rsidRPr="00645FA7">
        <w:rPr>
          <w:rFonts w:asciiTheme="minorHAnsi" w:hAnsiTheme="minorHAnsi" w:cstheme="minorHAnsi"/>
          <w:sz w:val="24"/>
          <w:szCs w:val="24"/>
          <w:u w:val="single"/>
        </w:rPr>
        <w:t xml:space="preserve"> passing an examination.  This course must be approved by the Texas Department of State Health</w:t>
      </w:r>
      <w:r w:rsidRPr="00645FA7">
        <w:rPr>
          <w:rFonts w:asciiTheme="minorHAnsi" w:hAnsiTheme="minorHAnsi" w:cstheme="minorHAnsi"/>
          <w:spacing w:val="40"/>
          <w:sz w:val="24"/>
          <w:szCs w:val="24"/>
          <w:u w:val="single"/>
        </w:rPr>
        <w:t xml:space="preserve"> </w:t>
      </w:r>
      <w:r w:rsidRPr="00645FA7">
        <w:rPr>
          <w:rFonts w:asciiTheme="minorHAnsi" w:hAnsiTheme="minorHAnsi" w:cstheme="minorHAnsi"/>
          <w:sz w:val="24"/>
          <w:szCs w:val="24"/>
          <w:u w:val="single"/>
        </w:rPr>
        <w:t>Services</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and meeting all</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requirements</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in Health and Safety</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Code, Chapter</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 xml:space="preserve">438, Subchapter G, and 25 TAC §228.33 (relating to </w:t>
      </w:r>
      <w:r w:rsidRPr="00645FA7">
        <w:rPr>
          <w:rFonts w:asciiTheme="minorHAnsi" w:hAnsiTheme="minorHAnsi" w:cstheme="minorHAnsi"/>
          <w:sz w:val="24"/>
          <w:szCs w:val="24"/>
          <w:u w:val="single"/>
        </w:rPr>
        <w:lastRenderedPageBreak/>
        <w:t>Certification of Food Managers).</w:t>
      </w:r>
    </w:p>
    <w:p w14:paraId="52B1511A" w14:textId="77777777" w:rsidR="00E644DD" w:rsidRPr="00645FA7" w:rsidRDefault="00E644DD" w:rsidP="00E644DD">
      <w:pPr>
        <w:numPr>
          <w:ilvl w:val="1"/>
          <w:numId w:val="6"/>
        </w:numPr>
        <w:tabs>
          <w:tab w:val="left" w:pos="2019"/>
          <w:tab w:val="left" w:pos="2020"/>
        </w:tabs>
        <w:spacing w:before="120" w:after="120"/>
        <w:ind w:right="218"/>
        <w:jc w:val="both"/>
        <w:rPr>
          <w:rFonts w:asciiTheme="minorHAnsi" w:hAnsiTheme="minorHAnsi" w:cstheme="minorHAnsi"/>
          <w:sz w:val="24"/>
          <w:szCs w:val="24"/>
        </w:rPr>
      </w:pPr>
      <w:r w:rsidRPr="00645FA7">
        <w:rPr>
          <w:rFonts w:asciiTheme="minorHAnsi" w:hAnsiTheme="minorHAnsi" w:cstheme="minorHAnsi"/>
          <w:b/>
          <w:sz w:val="24"/>
          <w:szCs w:val="24"/>
        </w:rPr>
        <w:t>Required.</w:t>
      </w:r>
      <w:r w:rsidRPr="00645FA7">
        <w:rPr>
          <w:rFonts w:asciiTheme="minorHAnsi" w:hAnsiTheme="minorHAnsi" w:cstheme="minorHAnsi"/>
          <w:sz w:val="24"/>
          <w:szCs w:val="24"/>
          <w:u w:val="single"/>
        </w:rPr>
        <w:t xml:space="preserve"> The words “certified food manager” means the person in charge or an individual who conducts, manages, operates, and maintains active managerial control of a food establishment.</w:t>
      </w:r>
      <w:r w:rsidRPr="00645FA7">
        <w:rPr>
          <w:rFonts w:asciiTheme="minorHAnsi" w:hAnsiTheme="minorHAnsi" w:cstheme="minorHAnsi"/>
          <w:sz w:val="24"/>
          <w:szCs w:val="24"/>
        </w:rPr>
        <w:t xml:space="preserve">  </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At least one certified food manager must be present during all hours of operation 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each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issued,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appropriate number of certified food managers must be employed to cover all operation hours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food 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number of certified food managers is to be determined by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operating hours of the food establishment and the number of operating shifts.   Failure to maintain 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least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one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Certified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Manager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be considered an imminent hazard and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cause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suspended.</w:t>
      </w:r>
    </w:p>
    <w:p w14:paraId="77813041" w14:textId="77777777" w:rsidR="00E644DD" w:rsidRPr="00645FA7" w:rsidRDefault="00E644DD" w:rsidP="00E644DD">
      <w:pPr>
        <w:numPr>
          <w:ilvl w:val="1"/>
          <w:numId w:val="6"/>
        </w:numPr>
        <w:tabs>
          <w:tab w:val="left" w:pos="2019"/>
          <w:tab w:val="left" w:pos="2021"/>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Responsibilities of Certified Food Manager.</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Any food manager or person in charge of a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jurisdiction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u w:val="single"/>
        </w:rPr>
        <w:t>must</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rPr>
        <w:t>hold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valid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Certified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Manager’s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certificate.</w:t>
      </w:r>
      <w:r w:rsidRPr="00645FA7">
        <w:rPr>
          <w:rFonts w:asciiTheme="minorHAnsi" w:hAnsiTheme="minorHAnsi" w:cstheme="minorHAnsi"/>
          <w:sz w:val="24"/>
          <w:szCs w:val="24"/>
          <w:u w:val="single"/>
        </w:rPr>
        <w:t xml:space="preserve">  The certified food manager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has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responsibilities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include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but are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not limited to:</w:t>
      </w:r>
    </w:p>
    <w:p w14:paraId="32251757" w14:textId="77777777" w:rsidR="00E644DD" w:rsidRPr="00645FA7" w:rsidRDefault="00E644DD" w:rsidP="00E644DD">
      <w:pPr>
        <w:numPr>
          <w:ilvl w:val="2"/>
          <w:numId w:val="6"/>
        </w:numPr>
        <w:tabs>
          <w:tab w:val="left" w:pos="2019"/>
          <w:tab w:val="left" w:pos="2021"/>
        </w:tabs>
        <w:spacing w:before="120" w:after="120"/>
        <w:ind w:left="3672" w:right="216" w:hanging="1468"/>
        <w:jc w:val="both"/>
        <w:rPr>
          <w:rFonts w:asciiTheme="minorHAnsi" w:hAnsiTheme="minorHAnsi" w:cstheme="minorHAnsi"/>
          <w:sz w:val="24"/>
          <w:szCs w:val="24"/>
        </w:rPr>
      </w:pPr>
      <w:r w:rsidRPr="00645FA7">
        <w:rPr>
          <w:rFonts w:asciiTheme="minorHAnsi" w:hAnsiTheme="minorHAnsi" w:cstheme="minorHAnsi"/>
          <w:sz w:val="24"/>
          <w:szCs w:val="24"/>
          <w:u w:val="single"/>
        </w:rPr>
        <w:t xml:space="preserve">Maintaining employment records, food handler certifications and certified food manager certifications accessible to NET Health during inspections or audits. </w:t>
      </w:r>
    </w:p>
    <w:p w14:paraId="53FD2378" w14:textId="77777777" w:rsidR="00E644DD" w:rsidRPr="00645FA7" w:rsidRDefault="00E644DD" w:rsidP="00E644DD">
      <w:pPr>
        <w:numPr>
          <w:ilvl w:val="2"/>
          <w:numId w:val="6"/>
        </w:numPr>
        <w:tabs>
          <w:tab w:val="left" w:pos="2019"/>
          <w:tab w:val="left" w:pos="2021"/>
        </w:tabs>
        <w:spacing w:before="120" w:after="120"/>
        <w:ind w:left="3672" w:right="216" w:hanging="1468"/>
        <w:jc w:val="both"/>
        <w:rPr>
          <w:rFonts w:asciiTheme="minorHAnsi" w:hAnsiTheme="minorHAnsi" w:cstheme="minorHAnsi"/>
          <w:sz w:val="24"/>
          <w:szCs w:val="24"/>
        </w:rPr>
      </w:pPr>
      <w:r w:rsidRPr="00645FA7">
        <w:rPr>
          <w:rFonts w:asciiTheme="minorHAnsi" w:hAnsiTheme="minorHAnsi" w:cstheme="minorHAnsi"/>
          <w:sz w:val="24"/>
          <w:szCs w:val="24"/>
        </w:rPr>
        <w:t>Identifying hazards in the day-to-day operation of a food establishment that provides food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for human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consumption; </w:t>
      </w:r>
    </w:p>
    <w:p w14:paraId="31469BA5" w14:textId="77777777" w:rsidR="00E644DD" w:rsidRPr="00645FA7" w:rsidRDefault="00E644DD" w:rsidP="00E644DD">
      <w:pPr>
        <w:numPr>
          <w:ilvl w:val="2"/>
          <w:numId w:val="6"/>
        </w:numPr>
        <w:tabs>
          <w:tab w:val="left" w:pos="2019"/>
          <w:tab w:val="left" w:pos="2021"/>
        </w:tabs>
        <w:spacing w:before="120" w:after="120"/>
        <w:ind w:left="3672" w:right="216" w:hanging="1468"/>
        <w:jc w:val="both"/>
        <w:rPr>
          <w:rFonts w:asciiTheme="minorHAnsi" w:hAnsiTheme="minorHAnsi" w:cstheme="minorHAnsi"/>
          <w:sz w:val="24"/>
          <w:szCs w:val="24"/>
        </w:rPr>
      </w:pPr>
      <w:r w:rsidRPr="00645FA7">
        <w:rPr>
          <w:rFonts w:asciiTheme="minorHAnsi" w:hAnsiTheme="minorHAnsi" w:cstheme="minorHAnsi"/>
          <w:sz w:val="24"/>
          <w:szCs w:val="24"/>
        </w:rPr>
        <w:t>Developing</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implementing</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specific</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policies,</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procedures,</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standards</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5"/>
          <w:sz w:val="24"/>
          <w:szCs w:val="24"/>
        </w:rPr>
        <w:t xml:space="preserve"> </w:t>
      </w:r>
      <w:r w:rsidRPr="00645FA7">
        <w:rPr>
          <w:rFonts w:asciiTheme="minorHAnsi" w:hAnsiTheme="minorHAnsi" w:cstheme="minorHAnsi"/>
          <w:sz w:val="24"/>
          <w:szCs w:val="24"/>
        </w:rPr>
        <w:t>prevent</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foodborne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illness;</w:t>
      </w:r>
    </w:p>
    <w:p w14:paraId="7CCDD5BD" w14:textId="77777777" w:rsidR="00E644DD" w:rsidRPr="00645FA7" w:rsidRDefault="00E644DD" w:rsidP="00E644DD">
      <w:pPr>
        <w:numPr>
          <w:ilvl w:val="2"/>
          <w:numId w:val="6"/>
        </w:numPr>
        <w:tabs>
          <w:tab w:val="left" w:pos="2019"/>
          <w:tab w:val="left" w:pos="2021"/>
        </w:tabs>
        <w:spacing w:before="120" w:after="120"/>
        <w:ind w:left="3672" w:right="216" w:hanging="1468"/>
        <w:jc w:val="both"/>
        <w:rPr>
          <w:rFonts w:asciiTheme="minorHAnsi" w:hAnsiTheme="minorHAnsi" w:cstheme="minorHAnsi"/>
          <w:sz w:val="24"/>
          <w:szCs w:val="24"/>
        </w:rPr>
      </w:pPr>
      <w:r w:rsidRPr="00645FA7">
        <w:rPr>
          <w:rFonts w:asciiTheme="minorHAnsi" w:hAnsiTheme="minorHAnsi" w:cstheme="minorHAnsi"/>
          <w:sz w:val="24"/>
          <w:szCs w:val="24"/>
        </w:rPr>
        <w:t>Supervising</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directing</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preparation</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activities</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ensuring</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appropriate</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corrective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actions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taken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needed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 protect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health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consumer;</w:t>
      </w:r>
    </w:p>
    <w:p w14:paraId="7F8DBAD4" w14:textId="77777777" w:rsidR="00E644DD" w:rsidRPr="00645FA7" w:rsidRDefault="00E644DD" w:rsidP="00E644DD">
      <w:pPr>
        <w:numPr>
          <w:ilvl w:val="2"/>
          <w:numId w:val="6"/>
        </w:numPr>
        <w:tabs>
          <w:tab w:val="left" w:pos="2019"/>
          <w:tab w:val="left" w:pos="2021"/>
        </w:tabs>
        <w:spacing w:before="120" w:after="120"/>
        <w:ind w:left="3672" w:right="216" w:hanging="1468"/>
        <w:jc w:val="both"/>
        <w:rPr>
          <w:rFonts w:asciiTheme="minorHAnsi" w:hAnsiTheme="minorHAnsi" w:cstheme="minorHAnsi"/>
          <w:sz w:val="24"/>
          <w:szCs w:val="24"/>
        </w:rPr>
      </w:pPr>
      <w:r w:rsidRPr="00645FA7">
        <w:rPr>
          <w:rFonts w:asciiTheme="minorHAnsi" w:hAnsiTheme="minorHAnsi" w:cstheme="minorHAnsi"/>
          <w:sz w:val="24"/>
          <w:szCs w:val="24"/>
        </w:rPr>
        <w:t>Training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employees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principles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safety;</w:t>
      </w:r>
    </w:p>
    <w:p w14:paraId="7B454AED" w14:textId="77777777" w:rsidR="00E644DD" w:rsidRPr="00645FA7" w:rsidRDefault="00E644DD" w:rsidP="00E644DD">
      <w:pPr>
        <w:numPr>
          <w:ilvl w:val="2"/>
          <w:numId w:val="6"/>
        </w:numPr>
        <w:tabs>
          <w:tab w:val="left" w:pos="2019"/>
          <w:tab w:val="left" w:pos="2021"/>
        </w:tabs>
        <w:spacing w:before="120" w:after="120"/>
        <w:ind w:left="3672" w:right="216" w:hanging="1468"/>
        <w:jc w:val="both"/>
        <w:rPr>
          <w:rFonts w:asciiTheme="minorHAnsi" w:hAnsiTheme="minorHAnsi" w:cstheme="minorHAnsi"/>
          <w:sz w:val="24"/>
          <w:szCs w:val="24"/>
        </w:rPr>
      </w:pPr>
      <w:r w:rsidRPr="00645FA7">
        <w:rPr>
          <w:rFonts w:asciiTheme="minorHAnsi" w:hAnsiTheme="minorHAnsi" w:cstheme="minorHAnsi"/>
          <w:sz w:val="24"/>
          <w:szCs w:val="24"/>
        </w:rPr>
        <w:t>Performing in-house self-inspections of daily operations on a periodic basis to ensure that</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policies and procedures concerning food safety have been implemented and are being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followed;</w:t>
      </w:r>
    </w:p>
    <w:p w14:paraId="2C58664D" w14:textId="77777777" w:rsidR="00E644DD" w:rsidRPr="00645FA7" w:rsidRDefault="00E644DD" w:rsidP="00E644DD">
      <w:pPr>
        <w:numPr>
          <w:ilvl w:val="2"/>
          <w:numId w:val="6"/>
        </w:numPr>
        <w:tabs>
          <w:tab w:val="left" w:pos="2019"/>
          <w:tab w:val="left" w:pos="2021"/>
        </w:tabs>
        <w:spacing w:before="120" w:after="120"/>
        <w:ind w:left="3672" w:right="216" w:hanging="1468"/>
        <w:jc w:val="both"/>
        <w:rPr>
          <w:rFonts w:asciiTheme="minorHAnsi" w:hAnsiTheme="minorHAnsi" w:cstheme="minorHAnsi"/>
          <w:sz w:val="24"/>
          <w:szCs w:val="24"/>
        </w:rPr>
      </w:pPr>
      <w:r w:rsidRPr="00645FA7">
        <w:rPr>
          <w:rFonts w:asciiTheme="minorHAnsi" w:hAnsiTheme="minorHAnsi" w:cstheme="minorHAnsi"/>
          <w:sz w:val="24"/>
          <w:szCs w:val="24"/>
        </w:rPr>
        <w:t>Demonstration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knowledge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of </w:t>
      </w:r>
      <w:r w:rsidRPr="00645FA7">
        <w:rPr>
          <w:rFonts w:asciiTheme="minorHAnsi" w:hAnsiTheme="minorHAnsi" w:cstheme="minorHAnsi"/>
          <w:sz w:val="24"/>
          <w:szCs w:val="24"/>
          <w:u w:val="single"/>
        </w:rPr>
        <w:t>Chapter 2 of FDA Food Code;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p>
    <w:p w14:paraId="565969B8" w14:textId="77777777" w:rsidR="00E644DD" w:rsidRPr="00645FA7" w:rsidRDefault="00E644DD" w:rsidP="00E644DD">
      <w:pPr>
        <w:numPr>
          <w:ilvl w:val="2"/>
          <w:numId w:val="6"/>
        </w:numPr>
        <w:tabs>
          <w:tab w:val="left" w:pos="2019"/>
          <w:tab w:val="left" w:pos="2021"/>
        </w:tabs>
        <w:spacing w:before="120" w:after="120"/>
        <w:ind w:left="3672" w:right="216" w:hanging="1468"/>
        <w:jc w:val="both"/>
        <w:rPr>
          <w:rFonts w:asciiTheme="minorHAnsi" w:hAnsiTheme="minorHAnsi" w:cstheme="minorHAnsi"/>
          <w:sz w:val="24"/>
          <w:szCs w:val="24"/>
        </w:rPr>
      </w:pPr>
      <w:r w:rsidRPr="00645FA7">
        <w:rPr>
          <w:rFonts w:asciiTheme="minorHAnsi" w:hAnsiTheme="minorHAnsi" w:cstheme="minorHAnsi"/>
          <w:sz w:val="24"/>
          <w:szCs w:val="24"/>
        </w:rPr>
        <w:t>Maintaining</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active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managerial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control.</w:t>
      </w:r>
    </w:p>
    <w:p w14:paraId="3F399834" w14:textId="77777777" w:rsidR="00E644DD" w:rsidRPr="00645FA7" w:rsidRDefault="00E644DD" w:rsidP="00E644DD">
      <w:pPr>
        <w:numPr>
          <w:ilvl w:val="1"/>
          <w:numId w:val="6"/>
        </w:numPr>
        <w:tabs>
          <w:tab w:val="left" w:pos="2740"/>
        </w:tabs>
        <w:spacing w:before="120" w:after="120"/>
        <w:jc w:val="both"/>
        <w:rPr>
          <w:rFonts w:asciiTheme="minorHAnsi" w:hAnsiTheme="minorHAnsi" w:cstheme="minorHAnsi"/>
          <w:sz w:val="24"/>
          <w:szCs w:val="24"/>
        </w:rPr>
      </w:pPr>
      <w:r w:rsidRPr="00645FA7">
        <w:rPr>
          <w:rFonts w:asciiTheme="minorHAnsi" w:hAnsiTheme="minorHAnsi" w:cstheme="minorHAnsi"/>
          <w:b/>
          <w:sz w:val="24"/>
          <w:szCs w:val="24"/>
        </w:rPr>
        <w:t xml:space="preserve">Registration </w:t>
      </w:r>
      <w:r w:rsidRPr="00645FA7">
        <w:rPr>
          <w:rFonts w:asciiTheme="minorHAnsi" w:hAnsiTheme="minorHAnsi" w:cstheme="minorHAnsi"/>
          <w:b/>
          <w:sz w:val="24"/>
          <w:szCs w:val="24"/>
          <w:u w:val="single"/>
        </w:rPr>
        <w:t>of certifications with NET Health.</w:t>
      </w:r>
      <w:r w:rsidRPr="00645FA7">
        <w:rPr>
          <w:rFonts w:asciiTheme="minorHAnsi" w:hAnsiTheme="minorHAnsi" w:cstheme="minorHAnsi"/>
          <w:b/>
          <w:sz w:val="24"/>
          <w:szCs w:val="24"/>
        </w:rPr>
        <w:t xml:space="preserve">  </w:t>
      </w:r>
      <w:r w:rsidRPr="00645FA7">
        <w:rPr>
          <w:rFonts w:asciiTheme="minorHAnsi" w:hAnsiTheme="minorHAnsi" w:cstheme="minorHAnsi"/>
          <w:sz w:val="24"/>
          <w:szCs w:val="24"/>
          <w:u w:val="single"/>
        </w:rPr>
        <w:t>Registration</w:t>
      </w:r>
      <w:r w:rsidRPr="00645FA7">
        <w:rPr>
          <w:rFonts w:asciiTheme="minorHAnsi" w:hAnsiTheme="minorHAnsi" w:cstheme="minorHAnsi"/>
          <w:spacing w:val="-5"/>
          <w:sz w:val="24"/>
          <w:szCs w:val="24"/>
          <w:u w:val="single"/>
        </w:rPr>
        <w:t xml:space="preserve"> of certifications int the NET Health database is voluntary.</w:t>
      </w:r>
      <w:r w:rsidRPr="00645FA7">
        <w:rPr>
          <w:rFonts w:asciiTheme="minorHAnsi" w:hAnsiTheme="minorHAnsi" w:cstheme="minorHAnsi"/>
          <w:spacing w:val="-5"/>
          <w:sz w:val="24"/>
          <w:szCs w:val="24"/>
        </w:rPr>
        <w:t xml:space="preserve">  </w:t>
      </w:r>
    </w:p>
    <w:p w14:paraId="1F90CCFF" w14:textId="77777777" w:rsidR="00E644DD" w:rsidRPr="00645FA7" w:rsidRDefault="00E644DD" w:rsidP="00E644DD">
      <w:pPr>
        <w:numPr>
          <w:ilvl w:val="2"/>
          <w:numId w:val="6"/>
        </w:numPr>
        <w:tabs>
          <w:tab w:val="left" w:pos="2740"/>
        </w:tabs>
        <w:spacing w:before="120" w:after="120"/>
        <w:ind w:left="2739" w:right="217" w:hanging="720"/>
        <w:jc w:val="both"/>
        <w:rPr>
          <w:rFonts w:asciiTheme="minorHAnsi" w:hAnsiTheme="minorHAnsi" w:cstheme="minorHAnsi"/>
          <w:sz w:val="24"/>
          <w:szCs w:val="24"/>
        </w:rPr>
      </w:pPr>
      <w:r w:rsidRPr="00645FA7">
        <w:rPr>
          <w:rFonts w:asciiTheme="minorHAnsi" w:hAnsiTheme="minorHAnsi" w:cstheme="minorHAnsi"/>
          <w:sz w:val="24"/>
          <w:szCs w:val="24"/>
        </w:rPr>
        <w:t xml:space="preserve">Individuals </w:t>
      </w:r>
      <w:r w:rsidRPr="00645FA7">
        <w:rPr>
          <w:rFonts w:asciiTheme="minorHAnsi" w:hAnsiTheme="minorHAnsi" w:cstheme="minorHAnsi"/>
          <w:sz w:val="24"/>
          <w:szCs w:val="24"/>
          <w:u w:val="single"/>
        </w:rPr>
        <w:t>that attend a</w:t>
      </w:r>
      <w:r w:rsidRPr="00645FA7">
        <w:rPr>
          <w:rFonts w:asciiTheme="minorHAnsi" w:hAnsiTheme="minorHAnsi" w:cstheme="minorHAnsi"/>
          <w:sz w:val="24"/>
          <w:szCs w:val="24"/>
        </w:rPr>
        <w:t xml:space="preserve"> Certified Food Manager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Program </w:t>
      </w:r>
      <w:r w:rsidRPr="00645FA7">
        <w:rPr>
          <w:rFonts w:asciiTheme="minorHAnsi" w:hAnsiTheme="minorHAnsi" w:cstheme="minorHAnsi"/>
          <w:sz w:val="24"/>
          <w:szCs w:val="24"/>
          <w:u w:val="single"/>
        </w:rPr>
        <w:t>administered by NET Health</w:t>
      </w:r>
      <w:r w:rsidRPr="00645FA7">
        <w:rPr>
          <w:rFonts w:asciiTheme="minorHAnsi" w:hAnsiTheme="minorHAnsi" w:cstheme="minorHAnsi"/>
          <w:sz w:val="24"/>
          <w:szCs w:val="24"/>
        </w:rPr>
        <w:t xml:space="preserve"> will be automatically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registered into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registry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system</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Health.</w:t>
      </w:r>
    </w:p>
    <w:p w14:paraId="11151EC4" w14:textId="77777777" w:rsidR="00E644DD" w:rsidRPr="00645FA7" w:rsidRDefault="00E644DD" w:rsidP="00E644DD">
      <w:pPr>
        <w:numPr>
          <w:ilvl w:val="1"/>
          <w:numId w:val="6"/>
        </w:numPr>
        <w:tabs>
          <w:tab w:val="left" w:pos="2740"/>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Certificate Reciprocity.</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 certificate issued to an individual who successfully completes 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examination </w:t>
      </w:r>
      <w:r w:rsidRPr="00645FA7">
        <w:rPr>
          <w:rFonts w:asciiTheme="minorHAnsi" w:hAnsiTheme="minorHAnsi" w:cstheme="minorHAnsi"/>
          <w:sz w:val="24"/>
          <w:szCs w:val="24"/>
          <w:u w:val="single"/>
        </w:rPr>
        <w:t>of an Accredited Food Safety Manager Program</w:t>
      </w:r>
      <w:r w:rsidRPr="00645FA7">
        <w:rPr>
          <w:rFonts w:asciiTheme="minorHAnsi" w:hAnsiTheme="minorHAnsi" w:cstheme="minorHAnsi"/>
          <w:sz w:val="24"/>
          <w:szCs w:val="24"/>
        </w:rPr>
        <w:t xml:space="preserve"> approved by the Texas Department of State Health Services shall be accepted 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meeting the training and testing requirements under Health and Safety Code, </w:t>
      </w:r>
      <w:r w:rsidRPr="00645FA7">
        <w:rPr>
          <w:rFonts w:asciiTheme="minorHAnsi" w:hAnsiTheme="minorHAnsi" w:cstheme="minorHAnsi"/>
          <w:sz w:val="24"/>
          <w:szCs w:val="24"/>
          <w:u w:val="single"/>
        </w:rPr>
        <w:lastRenderedPageBreak/>
        <w:t>Subchapter G</w:t>
      </w:r>
      <w:r w:rsidRPr="00645FA7">
        <w:rPr>
          <w:rFonts w:asciiTheme="minorHAnsi" w:hAnsiTheme="minorHAnsi" w:cstheme="minorHAnsi"/>
          <w:sz w:val="24"/>
          <w:szCs w:val="24"/>
        </w:rPr>
        <w:t xml:space="preserve"> </w:t>
      </w:r>
    </w:p>
    <w:p w14:paraId="724A0DA8" w14:textId="77777777" w:rsidR="00E644DD" w:rsidRPr="00645FA7" w:rsidRDefault="00E644DD" w:rsidP="00E644DD">
      <w:pPr>
        <w:numPr>
          <w:ilvl w:val="1"/>
          <w:numId w:val="6"/>
        </w:numPr>
        <w:tabs>
          <w:tab w:val="left" w:pos="2019"/>
          <w:tab w:val="left" w:pos="2021"/>
        </w:tabs>
        <w:spacing w:before="120" w:after="120"/>
        <w:ind w:right="220"/>
        <w:jc w:val="both"/>
        <w:rPr>
          <w:rFonts w:asciiTheme="minorHAnsi" w:hAnsiTheme="minorHAnsi" w:cstheme="minorHAnsi"/>
          <w:sz w:val="24"/>
          <w:szCs w:val="24"/>
        </w:rPr>
      </w:pPr>
      <w:r w:rsidRPr="00645FA7">
        <w:rPr>
          <w:rFonts w:asciiTheme="minorHAnsi" w:hAnsiTheme="minorHAnsi" w:cstheme="minorHAnsi"/>
          <w:b/>
          <w:sz w:val="24"/>
          <w:szCs w:val="24"/>
        </w:rPr>
        <w:t>Certificate Posting.</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The original food manager certificate(s) </w:t>
      </w:r>
      <w:r w:rsidRPr="00645FA7">
        <w:rPr>
          <w:rFonts w:asciiTheme="minorHAnsi" w:hAnsiTheme="minorHAnsi" w:cstheme="minorHAnsi"/>
          <w:sz w:val="24"/>
          <w:szCs w:val="24"/>
          <w:u w:val="single"/>
        </w:rPr>
        <w:t>of the primary retail food manager(s)</w:t>
      </w:r>
      <w:r w:rsidRPr="00645FA7">
        <w:rPr>
          <w:rFonts w:asciiTheme="minorHAnsi" w:hAnsiTheme="minorHAnsi" w:cstheme="minorHAnsi"/>
          <w:sz w:val="24"/>
          <w:szCs w:val="24"/>
        </w:rPr>
        <w:t xml:space="preserve"> shall be posted in a location in the food establishment that is conspicuous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visible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consumers.  </w:t>
      </w:r>
      <w:r w:rsidRPr="00645FA7">
        <w:rPr>
          <w:rFonts w:asciiTheme="minorHAnsi" w:hAnsiTheme="minorHAnsi" w:cstheme="minorHAnsi"/>
          <w:sz w:val="24"/>
          <w:szCs w:val="24"/>
          <w:u w:val="single"/>
        </w:rPr>
        <w:t>All certificates of other certified food managers need to be in an accessible location for NET Health review during inspections and audits.</w:t>
      </w:r>
    </w:p>
    <w:p w14:paraId="1DFAD8AD" w14:textId="77777777" w:rsidR="00E644DD" w:rsidRPr="00645FA7" w:rsidRDefault="00E644DD" w:rsidP="00E644DD">
      <w:pPr>
        <w:numPr>
          <w:ilvl w:val="1"/>
          <w:numId w:val="6"/>
        </w:numPr>
        <w:tabs>
          <w:tab w:val="left" w:pos="2019"/>
          <w:tab w:val="left" w:pos="2021"/>
        </w:tabs>
        <w:spacing w:before="120" w:after="120"/>
        <w:ind w:right="220"/>
        <w:jc w:val="both"/>
        <w:rPr>
          <w:rFonts w:asciiTheme="minorHAnsi" w:hAnsiTheme="minorHAnsi" w:cstheme="minorHAnsi"/>
          <w:sz w:val="24"/>
          <w:szCs w:val="24"/>
        </w:rPr>
      </w:pPr>
      <w:r w:rsidRPr="00645FA7">
        <w:rPr>
          <w:rFonts w:asciiTheme="minorHAnsi" w:hAnsiTheme="minorHAnsi" w:cstheme="minorHAnsi"/>
          <w:b/>
          <w:sz w:val="24"/>
          <w:szCs w:val="24"/>
        </w:rPr>
        <w:t>Exemptions.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The following food establishments are exempt from the food manager certification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requirements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w:t>
      </w:r>
    </w:p>
    <w:p w14:paraId="3B571507" w14:textId="77777777" w:rsidR="00E644DD" w:rsidRPr="00645FA7" w:rsidRDefault="00E644DD" w:rsidP="00E644DD">
      <w:pPr>
        <w:numPr>
          <w:ilvl w:val="2"/>
          <w:numId w:val="6"/>
        </w:numPr>
        <w:tabs>
          <w:tab w:val="left" w:pos="2740"/>
        </w:tabs>
        <w:spacing w:before="120" w:after="120"/>
        <w:ind w:left="2739" w:right="219" w:hanging="720"/>
        <w:jc w:val="both"/>
        <w:rPr>
          <w:rFonts w:asciiTheme="minorHAnsi" w:hAnsiTheme="minorHAnsi" w:cstheme="minorHAnsi"/>
          <w:sz w:val="24"/>
          <w:szCs w:val="24"/>
        </w:rPr>
      </w:pPr>
      <w:r w:rsidRPr="00645FA7">
        <w:rPr>
          <w:rFonts w:asciiTheme="minorHAnsi" w:hAnsiTheme="minorHAnsi" w:cstheme="minorHAnsi"/>
          <w:sz w:val="24"/>
          <w:szCs w:val="24"/>
        </w:rPr>
        <w:t>Establishments that offer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only prepackaged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foods that are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 time/temperature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control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 safety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(TCS);</w:t>
      </w:r>
    </w:p>
    <w:p w14:paraId="16CE7F84" w14:textId="77777777" w:rsidR="00E644DD" w:rsidRPr="00645FA7" w:rsidRDefault="00E644DD" w:rsidP="00E644DD">
      <w:pPr>
        <w:numPr>
          <w:ilvl w:val="2"/>
          <w:numId w:val="6"/>
        </w:numPr>
        <w:tabs>
          <w:tab w:val="left" w:pos="2740"/>
        </w:tabs>
        <w:spacing w:before="120" w:after="120"/>
        <w:ind w:left="2739" w:right="219" w:hanging="720"/>
        <w:jc w:val="both"/>
        <w:rPr>
          <w:rFonts w:asciiTheme="minorHAnsi" w:hAnsiTheme="minorHAnsi" w:cstheme="minorHAnsi"/>
          <w:sz w:val="24"/>
          <w:szCs w:val="24"/>
        </w:rPr>
      </w:pPr>
      <w:r w:rsidRPr="00645FA7">
        <w:rPr>
          <w:rFonts w:asciiTheme="minorHAnsi" w:hAnsiTheme="minorHAnsi" w:cstheme="minorHAnsi"/>
          <w:sz w:val="24"/>
          <w:szCs w:val="24"/>
        </w:rPr>
        <w:t>Child</w:t>
      </w:r>
      <w:r w:rsidRPr="00645FA7">
        <w:rPr>
          <w:rFonts w:asciiTheme="minorHAnsi" w:hAnsiTheme="minorHAnsi" w:cstheme="minorHAnsi"/>
          <w:spacing w:val="-2"/>
          <w:sz w:val="24"/>
          <w:szCs w:val="24"/>
        </w:rPr>
        <w:t xml:space="preserve">care </w:t>
      </w:r>
      <w:r w:rsidRPr="00645FA7">
        <w:rPr>
          <w:rFonts w:asciiTheme="minorHAnsi" w:hAnsiTheme="minorHAnsi" w:cstheme="minorHAnsi"/>
          <w:sz w:val="24"/>
          <w:szCs w:val="24"/>
        </w:rPr>
        <w:t>facilities,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defined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42.002,</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Human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Resources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Code;</w:t>
      </w:r>
    </w:p>
    <w:p w14:paraId="0AFEB9DB" w14:textId="77777777" w:rsidR="00E644DD" w:rsidRPr="00645FA7" w:rsidRDefault="00E644DD" w:rsidP="00E644DD">
      <w:pPr>
        <w:numPr>
          <w:ilvl w:val="2"/>
          <w:numId w:val="6"/>
        </w:numPr>
        <w:tabs>
          <w:tab w:val="left" w:pos="2740"/>
        </w:tabs>
        <w:spacing w:before="120" w:after="120"/>
        <w:ind w:left="2739" w:right="218" w:hanging="720"/>
        <w:jc w:val="both"/>
        <w:rPr>
          <w:rFonts w:asciiTheme="minorHAnsi" w:hAnsiTheme="minorHAnsi" w:cstheme="minorHAnsi"/>
          <w:sz w:val="24"/>
          <w:szCs w:val="24"/>
        </w:rPr>
      </w:pPr>
      <w:r w:rsidRPr="00645FA7">
        <w:rPr>
          <w:rFonts w:asciiTheme="minorHAnsi" w:hAnsiTheme="minorHAnsi" w:cstheme="minorHAnsi"/>
          <w:sz w:val="24"/>
          <w:szCs w:val="24"/>
        </w:rPr>
        <w:t>Establishments that do not prepare or handle exposed time/temperature control for safety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(TCS) foods;</w:t>
      </w:r>
    </w:p>
    <w:p w14:paraId="692CC44C" w14:textId="77777777" w:rsidR="00E644DD" w:rsidRPr="00645FA7" w:rsidRDefault="00E644DD" w:rsidP="00E644DD">
      <w:pPr>
        <w:numPr>
          <w:ilvl w:val="2"/>
          <w:numId w:val="6"/>
        </w:numPr>
        <w:tabs>
          <w:tab w:val="left" w:pos="2740"/>
        </w:tabs>
        <w:spacing w:before="120" w:after="120"/>
        <w:ind w:left="2739" w:right="219" w:hanging="720"/>
        <w:jc w:val="both"/>
        <w:rPr>
          <w:rFonts w:asciiTheme="minorHAnsi" w:hAnsiTheme="minorHAnsi" w:cstheme="minorHAnsi"/>
          <w:sz w:val="24"/>
          <w:szCs w:val="24"/>
        </w:rPr>
      </w:pPr>
      <w:r w:rsidRPr="00645FA7">
        <w:rPr>
          <w:rFonts w:asciiTheme="minorHAnsi" w:hAnsiTheme="minorHAnsi" w:cstheme="minorHAnsi"/>
          <w:sz w:val="24"/>
          <w:szCs w:val="24"/>
        </w:rPr>
        <w:t>Nonprofit organizations as defined in 25 TAC 229.371(9) (relating to Permitting Retail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 Establishments); or</w:t>
      </w:r>
    </w:p>
    <w:p w14:paraId="75738B39" w14:textId="77777777" w:rsidR="00E644DD" w:rsidRPr="00645FA7" w:rsidRDefault="00E644DD" w:rsidP="00E644DD">
      <w:pPr>
        <w:numPr>
          <w:ilvl w:val="2"/>
          <w:numId w:val="6"/>
        </w:numPr>
        <w:tabs>
          <w:tab w:val="left" w:pos="2740"/>
        </w:tabs>
        <w:spacing w:before="120" w:after="120"/>
        <w:ind w:left="2739" w:right="219" w:hanging="720"/>
        <w:jc w:val="both"/>
        <w:rPr>
          <w:rFonts w:asciiTheme="minorHAnsi" w:hAnsiTheme="minorHAnsi" w:cstheme="minorHAnsi"/>
          <w:sz w:val="24"/>
          <w:szCs w:val="24"/>
          <w:u w:val="single"/>
        </w:rPr>
      </w:pPr>
      <w:r w:rsidRPr="00645FA7">
        <w:rPr>
          <w:rFonts w:asciiTheme="minorHAnsi" w:hAnsiTheme="minorHAnsi" w:cstheme="minorHAnsi"/>
          <w:sz w:val="24"/>
          <w:szCs w:val="24"/>
          <w:u w:val="single"/>
        </w:rPr>
        <w:t>Temporary Food Establishments that do not serve complex foods or raw poultry or raw seafood.</w:t>
      </w:r>
    </w:p>
    <w:p w14:paraId="6CB0EDF5" w14:textId="77777777" w:rsidR="00E644DD" w:rsidRPr="00645FA7" w:rsidRDefault="00E644DD" w:rsidP="00E644DD">
      <w:pPr>
        <w:tabs>
          <w:tab w:val="left" w:pos="2740"/>
        </w:tabs>
        <w:spacing w:before="120" w:after="120"/>
        <w:ind w:left="2739" w:right="219"/>
        <w:jc w:val="both"/>
        <w:rPr>
          <w:rFonts w:asciiTheme="minorHAnsi" w:hAnsiTheme="minorHAnsi" w:cstheme="minorHAnsi"/>
          <w:sz w:val="24"/>
          <w:szCs w:val="24"/>
          <w:u w:val="single"/>
        </w:rPr>
      </w:pPr>
    </w:p>
    <w:p w14:paraId="5AA5D1B4" w14:textId="77777777" w:rsidR="00E644DD" w:rsidRPr="00645FA7" w:rsidRDefault="00E644DD" w:rsidP="00E644DD">
      <w:pPr>
        <w:spacing w:before="120" w:after="120"/>
        <w:ind w:left="579"/>
        <w:jc w:val="both"/>
        <w:outlineLvl w:val="1"/>
        <w:rPr>
          <w:rFonts w:asciiTheme="minorHAnsi" w:hAnsiTheme="minorHAnsi" w:cstheme="minorHAnsi"/>
          <w:b/>
          <w:bCs/>
          <w:sz w:val="24"/>
          <w:szCs w:val="24"/>
        </w:rPr>
      </w:pPr>
      <w:bookmarkStart w:id="137" w:name="_TOC_250006"/>
      <w:bookmarkStart w:id="138" w:name="_Toc149205918"/>
      <w:r w:rsidRPr="00645FA7">
        <w:rPr>
          <w:rFonts w:asciiTheme="minorHAnsi" w:hAnsiTheme="minorHAnsi" w:cstheme="minorHAnsi"/>
          <w:b/>
          <w:bCs/>
          <w:sz w:val="24"/>
          <w:szCs w:val="24"/>
        </w:rPr>
        <w:t>SECTION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8</w:t>
      </w:r>
      <w:r w:rsidRPr="00645FA7">
        <w:rPr>
          <w:rFonts w:asciiTheme="minorHAnsi" w:hAnsiTheme="minorHAnsi" w:cstheme="minorHAnsi"/>
          <w:b/>
          <w:bCs/>
          <w:spacing w:val="45"/>
          <w:sz w:val="24"/>
          <w:szCs w:val="24"/>
        </w:rPr>
        <w:t xml:space="preserve"> </w:t>
      </w:r>
      <w:bookmarkEnd w:id="137"/>
      <w:r w:rsidRPr="00645FA7">
        <w:rPr>
          <w:rFonts w:asciiTheme="minorHAnsi" w:hAnsiTheme="minorHAnsi" w:cstheme="minorHAnsi"/>
          <w:b/>
          <w:bCs/>
          <w:sz w:val="24"/>
          <w:szCs w:val="24"/>
        </w:rPr>
        <w:t>Inspections</w:t>
      </w:r>
      <w:bookmarkEnd w:id="138"/>
    </w:p>
    <w:p w14:paraId="266AD06B" w14:textId="77777777" w:rsidR="00E644DD" w:rsidRPr="00645FA7" w:rsidRDefault="00E644DD" w:rsidP="00E644DD">
      <w:pPr>
        <w:spacing w:before="120" w:after="120"/>
        <w:ind w:left="579"/>
        <w:jc w:val="both"/>
        <w:rPr>
          <w:rFonts w:asciiTheme="minorHAnsi" w:hAnsiTheme="minorHAnsi" w:cstheme="minorHAnsi"/>
          <w:sz w:val="24"/>
          <w:szCs w:val="24"/>
        </w:rPr>
      </w:pPr>
      <w:r w:rsidRPr="00645FA7">
        <w:rPr>
          <w:rFonts w:asciiTheme="minorHAnsi" w:hAnsiTheme="minorHAnsi" w:cstheme="minorHAnsi"/>
          <w:sz w:val="24"/>
          <w:szCs w:val="24"/>
        </w:rPr>
        <w:t>Compliance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procedures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concerning</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inspections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follows:</w:t>
      </w:r>
    </w:p>
    <w:p w14:paraId="6ACA4D2B" w14:textId="77777777" w:rsidR="00E644DD" w:rsidRPr="00645FA7" w:rsidRDefault="00E644DD" w:rsidP="00E644DD">
      <w:pPr>
        <w:numPr>
          <w:ilvl w:val="0"/>
          <w:numId w:val="54"/>
        </w:numPr>
        <w:tabs>
          <w:tab w:val="left" w:pos="1301"/>
          <w:tab w:val="left" w:pos="1302"/>
        </w:tabs>
        <w:spacing w:before="120" w:after="120"/>
        <w:ind w:right="222"/>
        <w:jc w:val="both"/>
        <w:rPr>
          <w:rFonts w:asciiTheme="minorHAnsi" w:hAnsiTheme="minorHAnsi" w:cstheme="minorHAnsi"/>
          <w:sz w:val="24"/>
          <w:szCs w:val="24"/>
        </w:rPr>
      </w:pPr>
      <w:r w:rsidRPr="00645FA7">
        <w:rPr>
          <w:rFonts w:asciiTheme="minorHAnsi" w:hAnsiTheme="minorHAnsi" w:cstheme="minorHAnsi"/>
          <w:b/>
          <w:sz w:val="24"/>
          <w:szCs w:val="24"/>
        </w:rPr>
        <w:t>Inspection Report Form.</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NET Health will use an inspection report form </w:t>
      </w:r>
      <w:r w:rsidRPr="00645FA7">
        <w:rPr>
          <w:rFonts w:asciiTheme="minorHAnsi" w:hAnsiTheme="minorHAnsi" w:cstheme="minorHAnsi"/>
          <w:sz w:val="24"/>
          <w:szCs w:val="24"/>
          <w:u w:val="single"/>
        </w:rPr>
        <w:t>developed by the Texas Department of State Health Services that conforms to HACCP principles</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The inspection report form design includes the following information</w:t>
      </w:r>
    </w:p>
    <w:p w14:paraId="6DFF6294" w14:textId="77777777" w:rsidR="00E644DD" w:rsidRPr="00645FA7" w:rsidRDefault="00E644DD" w:rsidP="00E644DD">
      <w:pPr>
        <w:numPr>
          <w:ilvl w:val="1"/>
          <w:numId w:val="7"/>
        </w:numPr>
        <w:tabs>
          <w:tab w:val="left" w:pos="1301"/>
          <w:tab w:val="left" w:pos="1302"/>
        </w:tabs>
        <w:spacing w:before="120" w:after="120"/>
        <w:ind w:right="222"/>
        <w:jc w:val="both"/>
        <w:rPr>
          <w:rFonts w:asciiTheme="minorHAnsi" w:hAnsiTheme="minorHAnsi" w:cstheme="minorHAnsi"/>
          <w:sz w:val="24"/>
          <w:szCs w:val="24"/>
        </w:rPr>
      </w:pPr>
      <w:r w:rsidRPr="00645FA7">
        <w:rPr>
          <w:rFonts w:asciiTheme="minorHAnsi" w:hAnsiTheme="minorHAnsi" w:cstheme="minorHAnsi"/>
          <w:sz w:val="24"/>
          <w:szCs w:val="24"/>
          <w:u w:val="single"/>
        </w:rPr>
        <w:t xml:space="preserve">The inspection report form identifies foodborne illness risk factors and Food Code interventions,  </w:t>
      </w:r>
    </w:p>
    <w:p w14:paraId="7975C09F" w14:textId="77777777" w:rsidR="00E644DD" w:rsidRPr="00645FA7" w:rsidRDefault="00E644DD" w:rsidP="00E644DD">
      <w:pPr>
        <w:numPr>
          <w:ilvl w:val="1"/>
          <w:numId w:val="7"/>
        </w:numPr>
        <w:tabs>
          <w:tab w:val="left" w:pos="1301"/>
          <w:tab w:val="left" w:pos="1302"/>
        </w:tabs>
        <w:spacing w:before="120" w:after="120"/>
        <w:ind w:right="222"/>
        <w:jc w:val="both"/>
        <w:rPr>
          <w:rFonts w:asciiTheme="minorHAnsi" w:hAnsiTheme="minorHAnsi" w:cstheme="minorHAnsi"/>
          <w:sz w:val="24"/>
          <w:szCs w:val="24"/>
        </w:rPr>
      </w:pPr>
      <w:r w:rsidRPr="00645FA7">
        <w:rPr>
          <w:rFonts w:asciiTheme="minorHAnsi" w:hAnsiTheme="minorHAnsi" w:cstheme="minorHAnsi"/>
          <w:sz w:val="24"/>
          <w:szCs w:val="24"/>
          <w:u w:val="single"/>
        </w:rPr>
        <w:t>It documents actual observations using the convention IN (in compliance), OUT (out of compliance), NA (not applicable), and NO (Not observed), and</w:t>
      </w:r>
    </w:p>
    <w:p w14:paraId="356B9384" w14:textId="77777777" w:rsidR="00E644DD" w:rsidRPr="00645FA7" w:rsidRDefault="00E644DD" w:rsidP="00E644DD">
      <w:pPr>
        <w:numPr>
          <w:ilvl w:val="1"/>
          <w:numId w:val="7"/>
        </w:numPr>
        <w:tabs>
          <w:tab w:val="left" w:pos="1301"/>
          <w:tab w:val="left" w:pos="1302"/>
        </w:tabs>
        <w:spacing w:before="120" w:after="120"/>
        <w:ind w:right="222"/>
        <w:jc w:val="both"/>
        <w:rPr>
          <w:rFonts w:asciiTheme="minorHAnsi" w:hAnsiTheme="minorHAnsi" w:cstheme="minorHAnsi"/>
          <w:sz w:val="24"/>
          <w:szCs w:val="24"/>
        </w:rPr>
      </w:pPr>
      <w:r w:rsidRPr="00645FA7">
        <w:rPr>
          <w:rFonts w:asciiTheme="minorHAnsi" w:hAnsiTheme="minorHAnsi" w:cstheme="minorHAnsi"/>
          <w:sz w:val="24"/>
          <w:szCs w:val="24"/>
          <w:u w:val="single"/>
        </w:rPr>
        <w:t>The inspection report form documents compliance and enforcement activities.</w:t>
      </w:r>
    </w:p>
    <w:p w14:paraId="7B06FD40" w14:textId="77777777" w:rsidR="00E644DD" w:rsidRPr="00645FA7" w:rsidRDefault="00E644DD" w:rsidP="00E644DD">
      <w:pPr>
        <w:numPr>
          <w:ilvl w:val="0"/>
          <w:numId w:val="54"/>
        </w:numPr>
        <w:tabs>
          <w:tab w:val="left" w:pos="1299"/>
          <w:tab w:val="left" w:pos="1300"/>
        </w:tabs>
        <w:spacing w:before="120" w:after="120"/>
        <w:ind w:right="215"/>
        <w:jc w:val="both"/>
        <w:rPr>
          <w:rFonts w:asciiTheme="minorHAnsi" w:hAnsiTheme="minorHAnsi" w:cstheme="minorHAnsi"/>
          <w:sz w:val="24"/>
          <w:szCs w:val="24"/>
        </w:rPr>
      </w:pPr>
      <w:r w:rsidRPr="00645FA7">
        <w:rPr>
          <w:rFonts w:asciiTheme="minorHAnsi" w:hAnsiTheme="minorHAnsi" w:cstheme="minorHAnsi"/>
          <w:b/>
          <w:sz w:val="24"/>
          <w:szCs w:val="24"/>
        </w:rPr>
        <w:t>Inspection Frequency.</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An inspection frequency of a food establishment shall be based on a risk category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associated with the types of foods and the food preparation procedures.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Before a food establishment 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placed into a risk category, a food establishment risk assessment must be assigned.</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Additional inspections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shall be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performed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often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necessary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enforcement 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rules.  </w:t>
      </w:r>
      <w:r w:rsidRPr="00645FA7">
        <w:rPr>
          <w:rFonts w:asciiTheme="minorHAnsi" w:hAnsiTheme="minorHAnsi" w:cstheme="minorHAnsi"/>
          <w:sz w:val="24"/>
          <w:szCs w:val="24"/>
          <w:u w:val="single"/>
        </w:rPr>
        <w:t>2017 FDA 8-401</w:t>
      </w:r>
    </w:p>
    <w:p w14:paraId="562E7955" w14:textId="77777777" w:rsidR="00E644DD" w:rsidRPr="00645FA7" w:rsidRDefault="00E644DD" w:rsidP="00E644DD">
      <w:pPr>
        <w:numPr>
          <w:ilvl w:val="0"/>
          <w:numId w:val="54"/>
        </w:numPr>
        <w:tabs>
          <w:tab w:val="left" w:pos="1299"/>
          <w:tab w:val="left" w:pos="1300"/>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Access.</w:t>
      </w:r>
      <w:r w:rsidRPr="00645FA7">
        <w:rPr>
          <w:rFonts w:asciiTheme="minorHAnsi" w:hAnsiTheme="minorHAnsi" w:cstheme="minorHAnsi"/>
          <w:b/>
          <w:spacing w:val="13"/>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agents,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after</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proper</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identification,</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permitted</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enter</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at</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7"/>
          <w:sz w:val="24"/>
          <w:szCs w:val="24"/>
        </w:rPr>
        <w:t xml:space="preserve"> </w:t>
      </w:r>
      <w:r w:rsidRPr="00645FA7">
        <w:rPr>
          <w:rFonts w:asciiTheme="minorHAnsi" w:hAnsiTheme="minorHAnsi" w:cstheme="minorHAnsi"/>
          <w:sz w:val="24"/>
          <w:szCs w:val="24"/>
        </w:rPr>
        <w:t>reasonable</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purpose</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making</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inspections</w:t>
      </w:r>
      <w:r w:rsidRPr="00645FA7">
        <w:rPr>
          <w:rFonts w:asciiTheme="minorHAnsi" w:hAnsiTheme="minorHAnsi" w:cstheme="minorHAnsi"/>
          <w:spacing w:val="18"/>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determine</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compliance</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1"/>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rules.</w:t>
      </w:r>
      <w:r w:rsidRPr="00645FA7">
        <w:rPr>
          <w:rFonts w:asciiTheme="minorHAnsi" w:hAnsiTheme="minorHAnsi" w:cstheme="minorHAnsi"/>
          <w:spacing w:val="-48"/>
          <w:sz w:val="24"/>
          <w:szCs w:val="24"/>
        </w:rPr>
        <w:t xml:space="preserve"> </w:t>
      </w:r>
      <w:r w:rsidRPr="00645FA7">
        <w:rPr>
          <w:rFonts w:asciiTheme="minorHAnsi" w:hAnsiTheme="minorHAnsi" w:cstheme="minorHAnsi"/>
          <w:sz w:val="24"/>
          <w:szCs w:val="24"/>
        </w:rPr>
        <w:t>The agents shall be permitted to examine records to obtain information pertaining to food and supplies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purchased, received,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used,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employed. </w:t>
      </w:r>
      <w:r w:rsidRPr="00645FA7">
        <w:rPr>
          <w:rFonts w:asciiTheme="minorHAnsi" w:hAnsiTheme="minorHAnsi" w:cstheme="minorHAnsi"/>
          <w:sz w:val="24"/>
          <w:szCs w:val="24"/>
          <w:u w:val="single"/>
        </w:rPr>
        <w:t xml:space="preserve"> 2017 FDA 8-402</w:t>
      </w:r>
    </w:p>
    <w:p w14:paraId="4FF1A019" w14:textId="77777777" w:rsidR="00E644DD" w:rsidRPr="00645FA7" w:rsidRDefault="00E644DD" w:rsidP="00E644DD">
      <w:pPr>
        <w:numPr>
          <w:ilvl w:val="0"/>
          <w:numId w:val="54"/>
        </w:numPr>
        <w:tabs>
          <w:tab w:val="left" w:pos="1299"/>
          <w:tab w:val="left" w:pos="1300"/>
        </w:tabs>
        <w:spacing w:before="120" w:after="120"/>
        <w:ind w:left="1300" w:right="216"/>
        <w:jc w:val="both"/>
        <w:rPr>
          <w:rFonts w:asciiTheme="minorHAnsi" w:hAnsiTheme="minorHAnsi" w:cstheme="minorHAnsi"/>
          <w:sz w:val="24"/>
          <w:szCs w:val="24"/>
        </w:rPr>
      </w:pPr>
      <w:r w:rsidRPr="00645FA7">
        <w:rPr>
          <w:rFonts w:asciiTheme="minorHAnsi" w:hAnsiTheme="minorHAnsi" w:cstheme="minorHAnsi"/>
          <w:b/>
          <w:sz w:val="24"/>
          <w:szCs w:val="24"/>
        </w:rPr>
        <w:t>Report of Inspections.</w:t>
      </w:r>
      <w:r w:rsidRPr="00645FA7">
        <w:rPr>
          <w:rFonts w:asciiTheme="minorHAnsi" w:hAnsiTheme="minorHAnsi" w:cstheme="minorHAnsi"/>
          <w:b/>
          <w:spacing w:val="1"/>
          <w:sz w:val="24"/>
          <w:szCs w:val="24"/>
        </w:rPr>
        <w:t xml:space="preserve"> </w:t>
      </w:r>
      <w:r w:rsidRPr="00645FA7">
        <w:rPr>
          <w:rFonts w:asciiTheme="minorHAnsi" w:hAnsiTheme="minorHAnsi" w:cstheme="minorHAnsi"/>
          <w:b/>
          <w:spacing w:val="1"/>
          <w:sz w:val="24"/>
          <w:szCs w:val="24"/>
          <w:u w:val="single"/>
        </w:rPr>
        <w:t>2017 FDA 403.10</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The inspection reports the score by using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demerit system,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with zero (0) demerits denoting no Priority Item/Priority Foundation </w:t>
      </w:r>
      <w:r w:rsidRPr="00645FA7">
        <w:rPr>
          <w:rFonts w:asciiTheme="minorHAnsi" w:hAnsiTheme="minorHAnsi" w:cstheme="minorHAnsi"/>
          <w:sz w:val="24"/>
          <w:szCs w:val="24"/>
        </w:rPr>
        <w:lastRenderedPageBreak/>
        <w:t>Item/Core Item</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 means that there may be violations that are not assigned point values. Whenever 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 of a food establishment is made, the findings shall be recorded on the inspection report form set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out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described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paragraph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report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form</w:t>
      </w:r>
      <w:r w:rsidRPr="00645FA7">
        <w:rPr>
          <w:rFonts w:asciiTheme="minorHAnsi" w:hAnsiTheme="minorHAnsi" w:cstheme="minorHAnsi"/>
          <w:spacing w:val="49"/>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summarize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 requirements of these rules and shall set forth a weighted point value for each requirement.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score will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 reported in demerits.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 remarks shall be written to reference, by section number, the section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violated and shall state the correction to be made.   A copy of the inspection report form shall be furnished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 the person in charge of the food establishment at the conclusion of the inspection.  The inspection report from the most recent inspection shall be posted in a</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conspicuous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place for the public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establishment.  </w:t>
      </w:r>
      <w:r w:rsidRPr="00645FA7">
        <w:rPr>
          <w:rFonts w:asciiTheme="minorHAnsi" w:hAnsiTheme="minorHAnsi" w:cstheme="minorHAnsi"/>
          <w:sz w:val="24"/>
          <w:szCs w:val="24"/>
          <w:u w:val="single"/>
        </w:rPr>
        <w:t>The completed</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inspection report form is a public document that shall be made available for public disclosure to any person</w:t>
      </w:r>
      <w:r w:rsidRPr="00645FA7">
        <w:rPr>
          <w:rFonts w:asciiTheme="minorHAnsi" w:hAnsiTheme="minorHAnsi" w:cstheme="minorHAnsi"/>
          <w:spacing w:val="1"/>
          <w:sz w:val="24"/>
          <w:szCs w:val="24"/>
          <w:u w:val="single"/>
        </w:rPr>
        <w:t xml:space="preserve"> </w:t>
      </w:r>
      <w:r w:rsidRPr="00645FA7">
        <w:rPr>
          <w:rFonts w:asciiTheme="minorHAnsi" w:hAnsiTheme="minorHAnsi" w:cstheme="minorHAnsi"/>
          <w:sz w:val="24"/>
          <w:szCs w:val="24"/>
          <w:u w:val="single"/>
        </w:rPr>
        <w:t>who requests it according to law.  2017 FDA Food Code 8-403.50</w:t>
      </w:r>
    </w:p>
    <w:p w14:paraId="0397C058" w14:textId="77777777" w:rsidR="00E644DD" w:rsidRPr="00645FA7" w:rsidRDefault="00E644DD" w:rsidP="00E644DD">
      <w:pPr>
        <w:numPr>
          <w:ilvl w:val="0"/>
          <w:numId w:val="54"/>
        </w:numPr>
        <w:tabs>
          <w:tab w:val="left" w:pos="1300"/>
          <w:tab w:val="left" w:pos="1301"/>
        </w:tabs>
        <w:spacing w:before="120" w:after="120"/>
        <w:ind w:left="1300"/>
        <w:jc w:val="both"/>
        <w:outlineLvl w:val="1"/>
        <w:rPr>
          <w:rFonts w:asciiTheme="minorHAnsi" w:hAnsiTheme="minorHAnsi" w:cstheme="minorHAnsi"/>
          <w:b/>
          <w:bCs/>
          <w:sz w:val="24"/>
          <w:szCs w:val="24"/>
        </w:rPr>
      </w:pPr>
      <w:bookmarkStart w:id="139" w:name="_TOC_250005"/>
      <w:bookmarkStart w:id="140" w:name="_Toc149205919"/>
      <w:r w:rsidRPr="00645FA7">
        <w:rPr>
          <w:rFonts w:asciiTheme="minorHAnsi" w:hAnsiTheme="minorHAnsi" w:cstheme="minorHAnsi"/>
          <w:b/>
          <w:bCs/>
          <w:sz w:val="24"/>
          <w:szCs w:val="24"/>
        </w:rPr>
        <w:t>Correction</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2"/>
          <w:sz w:val="24"/>
          <w:szCs w:val="24"/>
        </w:rPr>
        <w:t xml:space="preserve"> </w:t>
      </w:r>
      <w:bookmarkEnd w:id="139"/>
      <w:r w:rsidRPr="00645FA7">
        <w:rPr>
          <w:rFonts w:asciiTheme="minorHAnsi" w:hAnsiTheme="minorHAnsi" w:cstheme="minorHAnsi"/>
          <w:b/>
          <w:bCs/>
          <w:sz w:val="24"/>
          <w:szCs w:val="24"/>
        </w:rPr>
        <w:t>Violations.</w:t>
      </w:r>
      <w:bookmarkEnd w:id="140"/>
    </w:p>
    <w:p w14:paraId="6FBA9A9A" w14:textId="77777777" w:rsidR="00E644DD" w:rsidRPr="00645FA7" w:rsidRDefault="00E644DD" w:rsidP="00E644DD">
      <w:pPr>
        <w:numPr>
          <w:ilvl w:val="1"/>
          <w:numId w:val="54"/>
        </w:numPr>
        <w:tabs>
          <w:tab w:val="left" w:pos="2020"/>
          <w:tab w:val="left" w:pos="2021"/>
        </w:tabs>
        <w:spacing w:before="120" w:after="120"/>
        <w:ind w:right="220"/>
        <w:jc w:val="both"/>
        <w:rPr>
          <w:rFonts w:asciiTheme="minorHAnsi" w:hAnsiTheme="minorHAnsi" w:cstheme="minorHAnsi"/>
          <w:sz w:val="24"/>
          <w:szCs w:val="24"/>
        </w:rPr>
      </w:pPr>
      <w:r w:rsidRPr="00645FA7">
        <w:rPr>
          <w:rFonts w:asciiTheme="minorHAnsi" w:hAnsiTheme="minorHAnsi" w:cstheme="minorHAnsi"/>
          <w:sz w:val="24"/>
          <w:szCs w:val="24"/>
        </w:rPr>
        <w:t>The food establishment shall, at the time of the inspection or as soon as possible, implement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appropriate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corrective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 violation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items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found during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inspection.</w:t>
      </w:r>
    </w:p>
    <w:p w14:paraId="64C9ED58" w14:textId="77777777" w:rsidR="00E644DD" w:rsidRPr="00645FA7" w:rsidRDefault="00E644DD" w:rsidP="00E644DD">
      <w:pPr>
        <w:numPr>
          <w:ilvl w:val="1"/>
          <w:numId w:val="54"/>
        </w:numPr>
        <w:tabs>
          <w:tab w:val="left" w:pos="2020"/>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 xml:space="preserve">The inspection report form shall indicate a notice of violation and specify a reasonable time </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for the correction of the violations found, and correction of the violations shall be accomplished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period specified, 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accordance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following </w:t>
      </w:r>
      <w:r w:rsidRPr="00645FA7">
        <w:rPr>
          <w:rFonts w:asciiTheme="minorHAnsi" w:hAnsiTheme="minorHAnsi" w:cstheme="minorHAnsi"/>
          <w:sz w:val="24"/>
          <w:szCs w:val="24"/>
          <w:u w:val="single"/>
        </w:rPr>
        <w:t>provisions 2017 FDA Food Code 8-405.11 and 8-406.11</w:t>
      </w:r>
      <w:r w:rsidRPr="00645FA7">
        <w:rPr>
          <w:rFonts w:asciiTheme="minorHAnsi" w:hAnsiTheme="minorHAnsi" w:cstheme="minorHAnsi"/>
          <w:sz w:val="24"/>
          <w:szCs w:val="24"/>
        </w:rPr>
        <w:t>:</w:t>
      </w:r>
    </w:p>
    <w:p w14:paraId="31A33C49" w14:textId="77777777" w:rsidR="00E644DD" w:rsidRPr="00645FA7" w:rsidRDefault="00E644DD" w:rsidP="00E644DD">
      <w:pPr>
        <w:numPr>
          <w:ilvl w:val="2"/>
          <w:numId w:val="54"/>
        </w:numPr>
        <w:tabs>
          <w:tab w:val="left" w:pos="2741"/>
        </w:tabs>
        <w:spacing w:before="120" w:after="120"/>
        <w:ind w:right="218"/>
        <w:jc w:val="both"/>
        <w:rPr>
          <w:rFonts w:asciiTheme="minorHAnsi" w:hAnsiTheme="minorHAnsi" w:cstheme="minorHAnsi"/>
          <w:sz w:val="24"/>
          <w:szCs w:val="24"/>
        </w:rPr>
      </w:pPr>
      <w:r w:rsidRPr="00645FA7">
        <w:rPr>
          <w:rFonts w:asciiTheme="minorHAnsi" w:hAnsiTheme="minorHAnsi" w:cstheme="minorHAnsi"/>
          <w:sz w:val="24"/>
          <w:szCs w:val="24"/>
        </w:rPr>
        <w:t>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imminent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exists,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such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limited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complete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lack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refrigeration,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surfacing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wastewater,</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lack of potable water, no hot water,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lack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electricity,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pest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infestation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sewage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backup,</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shall immediately cease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service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contact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 shall not be resumed until authorized by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shall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cease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minimum</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twenty</w:t>
      </w:r>
      <w:r w:rsidRPr="00645FA7">
        <w:rPr>
          <w:rFonts w:asciiTheme="minorHAnsi" w:hAnsiTheme="minorHAnsi" w:cstheme="minorHAnsi"/>
          <w:spacing w:val="-3"/>
          <w:sz w:val="24"/>
          <w:szCs w:val="24"/>
        </w:rPr>
        <w:t>-four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(24)</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hours </w:t>
      </w:r>
      <w:r w:rsidRPr="00645FA7">
        <w:rPr>
          <w:rFonts w:asciiTheme="minorHAnsi" w:hAnsiTheme="minorHAnsi" w:cstheme="minorHAnsi"/>
          <w:sz w:val="24"/>
          <w:szCs w:val="24"/>
          <w:u w:val="single"/>
        </w:rPr>
        <w:t>or until verified safe by NET Health</w:t>
      </w:r>
      <w:r w:rsidRPr="00645FA7">
        <w:rPr>
          <w:rFonts w:asciiTheme="minorHAnsi" w:hAnsiTheme="minorHAnsi" w:cstheme="minorHAnsi"/>
          <w:sz w:val="24"/>
          <w:szCs w:val="24"/>
        </w:rPr>
        <w:t xml:space="preserve">. </w:t>
      </w:r>
      <w:r w:rsidRPr="00645FA7">
        <w:rPr>
          <w:rFonts w:asciiTheme="minorHAnsi" w:hAnsiTheme="minorHAnsi" w:cstheme="minorHAnsi"/>
          <w:sz w:val="24"/>
          <w:szCs w:val="24"/>
          <w:u w:val="single"/>
        </w:rPr>
        <w:t>2017 FDA 8-404.11</w:t>
      </w:r>
    </w:p>
    <w:p w14:paraId="5E4C84E6" w14:textId="77777777" w:rsidR="00E644DD" w:rsidRPr="00645FA7" w:rsidRDefault="00E644DD" w:rsidP="00E644DD">
      <w:pPr>
        <w:numPr>
          <w:ilvl w:val="2"/>
          <w:numId w:val="54"/>
        </w:numPr>
        <w:tabs>
          <w:tab w:val="left" w:pos="2741"/>
        </w:tabs>
        <w:spacing w:before="120" w:after="120"/>
        <w:ind w:right="218"/>
        <w:jc w:val="both"/>
        <w:rPr>
          <w:rFonts w:asciiTheme="minorHAnsi" w:hAnsiTheme="minorHAnsi" w:cstheme="minorHAnsi"/>
          <w:sz w:val="24"/>
          <w:szCs w:val="24"/>
        </w:rPr>
      </w:pPr>
      <w:r w:rsidRPr="00645FA7">
        <w:rPr>
          <w:rFonts w:asciiTheme="minorHAnsi" w:hAnsiTheme="minorHAnsi" w:cstheme="minorHAnsi"/>
          <w:sz w:val="24"/>
          <w:szCs w:val="24"/>
        </w:rPr>
        <w:t>All Priority Item violations of three (3) point weighted items shall be corrected as soon as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possible,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event,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three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(3)</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calendar days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following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z w:val="24"/>
          <w:szCs w:val="24"/>
          <w:u w:val="single"/>
        </w:rPr>
        <w:t xml:space="preserve"> 2017 FDA 8-405</w:t>
      </w:r>
    </w:p>
    <w:p w14:paraId="3893573A" w14:textId="77777777" w:rsidR="00E644DD" w:rsidRPr="00645FA7" w:rsidRDefault="00E644DD" w:rsidP="00E644DD">
      <w:pPr>
        <w:numPr>
          <w:ilvl w:val="2"/>
          <w:numId w:val="54"/>
        </w:numPr>
        <w:tabs>
          <w:tab w:val="left" w:pos="2741"/>
        </w:tabs>
        <w:spacing w:before="120" w:after="120"/>
        <w:ind w:right="218"/>
        <w:jc w:val="both"/>
        <w:rPr>
          <w:rFonts w:asciiTheme="minorHAnsi" w:hAnsiTheme="minorHAnsi" w:cstheme="minorHAnsi"/>
          <w:sz w:val="24"/>
          <w:szCs w:val="24"/>
        </w:rPr>
      </w:pPr>
      <w:r w:rsidRPr="00645FA7">
        <w:rPr>
          <w:rFonts w:asciiTheme="minorHAnsi" w:hAnsiTheme="minorHAnsi" w:cstheme="minorHAnsi"/>
          <w:sz w:val="24"/>
          <w:szCs w:val="24"/>
        </w:rPr>
        <w:t>All Priority Foundation Item violations of two (2) point weighted items shall be corrected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soon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possible,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event,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(10)</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calendar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days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following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 xml:space="preserve">inspection.  </w:t>
      </w:r>
      <w:r w:rsidRPr="00645FA7">
        <w:rPr>
          <w:rFonts w:asciiTheme="minorHAnsi" w:hAnsiTheme="minorHAnsi" w:cstheme="minorHAnsi"/>
          <w:sz w:val="24"/>
          <w:szCs w:val="24"/>
          <w:u w:val="single"/>
        </w:rPr>
        <w:t>2017 FDA 8-405</w:t>
      </w:r>
    </w:p>
    <w:p w14:paraId="07862696" w14:textId="77777777" w:rsidR="00E644DD" w:rsidRPr="00645FA7" w:rsidRDefault="00E644DD" w:rsidP="00E644DD">
      <w:pPr>
        <w:numPr>
          <w:ilvl w:val="2"/>
          <w:numId w:val="54"/>
        </w:numPr>
        <w:tabs>
          <w:tab w:val="left" w:pos="274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 xml:space="preserve">All </w:t>
      </w:r>
      <w:r w:rsidRPr="00645FA7">
        <w:rPr>
          <w:rFonts w:asciiTheme="minorHAnsi" w:hAnsiTheme="minorHAnsi" w:cstheme="minorHAnsi"/>
          <w:b/>
          <w:sz w:val="24"/>
          <w:szCs w:val="24"/>
        </w:rPr>
        <w:t xml:space="preserve">Core Item </w:t>
      </w:r>
      <w:r w:rsidRPr="00645FA7">
        <w:rPr>
          <w:rFonts w:asciiTheme="minorHAnsi" w:hAnsiTheme="minorHAnsi" w:cstheme="minorHAnsi"/>
          <w:sz w:val="24"/>
          <w:szCs w:val="24"/>
        </w:rPr>
        <w:t>violations of one (1) point weighted items shall be corrected by the date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time agreed to or specified by NET</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Health, but no later than ninety (90) calendar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days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after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inspection. </w:t>
      </w:r>
      <w:r w:rsidRPr="00645FA7">
        <w:rPr>
          <w:rFonts w:asciiTheme="minorHAnsi" w:hAnsiTheme="minorHAnsi" w:cstheme="minorHAnsi"/>
          <w:sz w:val="24"/>
          <w:szCs w:val="24"/>
          <w:u w:val="single"/>
        </w:rPr>
        <w:t>2017 FDA 8-406</w:t>
      </w:r>
    </w:p>
    <w:p w14:paraId="40830C27" w14:textId="77777777" w:rsidR="00E644DD" w:rsidRPr="00645FA7" w:rsidRDefault="00E644DD" w:rsidP="00E644DD">
      <w:pPr>
        <w:numPr>
          <w:ilvl w:val="2"/>
          <w:numId w:val="54"/>
        </w:numPr>
        <w:tabs>
          <w:tab w:val="left" w:pos="274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NET Health may approve a longer time frame or a compliance schedule exceeding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limitations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specified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potential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involved,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complexity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corrective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needed,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 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deemed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no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exists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will result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allowing</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extended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schedule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compliance.</w:t>
      </w:r>
    </w:p>
    <w:p w14:paraId="7E760ED4" w14:textId="77777777" w:rsidR="00E644DD" w:rsidRPr="00645FA7" w:rsidRDefault="00E644DD" w:rsidP="00E644DD">
      <w:pPr>
        <w:numPr>
          <w:ilvl w:val="2"/>
          <w:numId w:val="54"/>
        </w:numPr>
        <w:tabs>
          <w:tab w:val="left" w:pos="274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 xml:space="preserve">When the food establishment rating score exceeds thirty (30) demerits, </w:t>
      </w:r>
      <w:r w:rsidRPr="00645FA7">
        <w:rPr>
          <w:rFonts w:asciiTheme="minorHAnsi" w:hAnsiTheme="minorHAnsi" w:cstheme="minorHAnsi"/>
          <w:sz w:val="24"/>
          <w:szCs w:val="24"/>
        </w:rPr>
        <w:lastRenderedPageBreak/>
        <w:t>corrective action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identified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violations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initiated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immediately and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corrected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within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forty-eight (48) hours.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One (1) or more re-inspections will be conducted at reasonable time intervals</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to ensure correction.</w:t>
      </w:r>
    </w:p>
    <w:p w14:paraId="1223D2FB" w14:textId="77777777" w:rsidR="00E644DD" w:rsidRPr="00645FA7" w:rsidRDefault="00E644DD" w:rsidP="00E644DD">
      <w:pPr>
        <w:numPr>
          <w:ilvl w:val="2"/>
          <w:numId w:val="54"/>
        </w:numPr>
        <w:tabs>
          <w:tab w:val="left" w:pos="274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In the case of temporary food establishments, all violations shall be corrected within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twenty-four (24) hours.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 violations are not corrected within twenty-four (24) hours,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temporary food establishment shall cease food service operations until authorized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resume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 xml:space="preserve">Health. </w:t>
      </w:r>
      <w:r w:rsidRPr="00645FA7">
        <w:rPr>
          <w:rFonts w:asciiTheme="minorHAnsi" w:hAnsiTheme="minorHAnsi" w:cstheme="minorHAnsi"/>
          <w:sz w:val="24"/>
          <w:szCs w:val="24"/>
          <w:u w:val="single"/>
        </w:rPr>
        <w:t>2017 FDA Food Code 8-404.12</w:t>
      </w:r>
    </w:p>
    <w:p w14:paraId="03619352" w14:textId="77777777" w:rsidR="00E644DD" w:rsidRPr="00645FA7" w:rsidRDefault="00E644DD" w:rsidP="00E644DD">
      <w:pPr>
        <w:numPr>
          <w:ilvl w:val="2"/>
          <w:numId w:val="54"/>
        </w:numPr>
        <w:tabs>
          <w:tab w:val="left" w:pos="274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report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state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failure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limits</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corrections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result 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cessation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 xml:space="preserve">operations. </w:t>
      </w:r>
    </w:p>
    <w:p w14:paraId="515D63BD" w14:textId="77777777" w:rsidR="00E644DD" w:rsidRPr="00645FA7" w:rsidRDefault="00E644DD" w:rsidP="00E644DD">
      <w:pPr>
        <w:numPr>
          <w:ilvl w:val="0"/>
          <w:numId w:val="54"/>
        </w:numPr>
        <w:tabs>
          <w:tab w:val="left" w:pos="274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Continuing</w:t>
      </w:r>
      <w:r w:rsidRPr="00645FA7">
        <w:rPr>
          <w:rFonts w:asciiTheme="minorHAnsi" w:hAnsiTheme="minorHAnsi" w:cstheme="minorHAnsi"/>
          <w:b/>
          <w:spacing w:val="6"/>
          <w:sz w:val="24"/>
          <w:szCs w:val="24"/>
        </w:rPr>
        <w:t xml:space="preserve"> </w:t>
      </w:r>
      <w:r w:rsidRPr="00645FA7">
        <w:rPr>
          <w:rFonts w:asciiTheme="minorHAnsi" w:hAnsiTheme="minorHAnsi" w:cstheme="minorHAnsi"/>
          <w:b/>
          <w:sz w:val="24"/>
          <w:szCs w:val="24"/>
        </w:rPr>
        <w:t>Violations.</w:t>
      </w:r>
      <w:r w:rsidRPr="00645FA7">
        <w:rPr>
          <w:rFonts w:asciiTheme="minorHAnsi" w:hAnsiTheme="minorHAnsi" w:cstheme="minorHAnsi"/>
          <w:b/>
          <w:spacing w:val="63"/>
          <w:sz w:val="24"/>
          <w:szCs w:val="24"/>
        </w:rPr>
        <w:t xml:space="preserve"> </w:t>
      </w:r>
      <w:r w:rsidRPr="00645FA7">
        <w:rPr>
          <w:rFonts w:asciiTheme="minorHAnsi" w:hAnsiTheme="minorHAnsi" w:cstheme="minorHAnsi"/>
          <w:sz w:val="24"/>
          <w:szCs w:val="24"/>
        </w:rPr>
        <w:t>Each</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day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fractional</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part</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thereof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such</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violation(s)</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continue</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constitute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separate offense.</w:t>
      </w:r>
    </w:p>
    <w:p w14:paraId="06C83749" w14:textId="77777777" w:rsidR="00E644DD" w:rsidRPr="00645FA7" w:rsidRDefault="00E644DD" w:rsidP="00E644DD">
      <w:pPr>
        <w:numPr>
          <w:ilvl w:val="1"/>
          <w:numId w:val="54"/>
        </w:numPr>
        <w:tabs>
          <w:tab w:val="left" w:pos="2019"/>
          <w:tab w:val="left" w:pos="2020"/>
        </w:tabs>
        <w:spacing w:before="120" w:after="120"/>
        <w:ind w:left="2019" w:right="217"/>
        <w:jc w:val="both"/>
        <w:rPr>
          <w:rFonts w:asciiTheme="minorHAnsi" w:hAnsiTheme="minorHAnsi" w:cstheme="minorHAnsi"/>
          <w:sz w:val="24"/>
          <w:szCs w:val="24"/>
        </w:rPr>
      </w:pPr>
      <w:r w:rsidRPr="00645FA7">
        <w:rPr>
          <w:rFonts w:asciiTheme="minorHAnsi" w:hAnsiTheme="minorHAnsi" w:cstheme="minorHAnsi"/>
          <w:b/>
          <w:sz w:val="24"/>
          <w:szCs w:val="24"/>
        </w:rPr>
        <w:t>Re-inspection.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At the end of the specified period of time, NET Health shall verify corrections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violations, document the information on an inspection report, and submit the inspection report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into NET Health </w:t>
      </w:r>
      <w:r w:rsidRPr="00645FA7">
        <w:rPr>
          <w:rFonts w:asciiTheme="minorHAnsi" w:hAnsiTheme="minorHAnsi" w:cstheme="minorHAnsi"/>
          <w:sz w:val="24"/>
          <w:szCs w:val="24"/>
          <w:u w:val="single"/>
        </w:rPr>
        <w:t xml:space="preserve">database.  </w:t>
      </w:r>
      <w:r w:rsidRPr="00645FA7">
        <w:rPr>
          <w:rFonts w:asciiTheme="minorHAnsi" w:hAnsiTheme="minorHAnsi" w:cstheme="minorHAnsi"/>
          <w:sz w:val="24"/>
          <w:szCs w:val="24"/>
        </w:rPr>
        <w:t>Subsequent re-inspections required due to non-compliance may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subject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re-inspection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fee.</w:t>
      </w:r>
    </w:p>
    <w:p w14:paraId="49FD9508" w14:textId="77777777" w:rsidR="00E644DD" w:rsidRPr="00645FA7" w:rsidRDefault="00E644DD" w:rsidP="00E644DD">
      <w:pPr>
        <w:numPr>
          <w:ilvl w:val="1"/>
          <w:numId w:val="54"/>
        </w:numPr>
        <w:tabs>
          <w:tab w:val="left" w:pos="2019"/>
          <w:tab w:val="left" w:pos="2020"/>
        </w:tabs>
        <w:spacing w:before="120" w:after="120"/>
        <w:ind w:left="2019" w:right="220"/>
        <w:jc w:val="both"/>
        <w:rPr>
          <w:rFonts w:asciiTheme="minorHAnsi" w:hAnsiTheme="minorHAnsi" w:cstheme="minorHAnsi"/>
          <w:sz w:val="24"/>
          <w:szCs w:val="24"/>
        </w:rPr>
      </w:pPr>
      <w:r w:rsidRPr="00645FA7">
        <w:rPr>
          <w:rFonts w:asciiTheme="minorHAnsi" w:hAnsiTheme="minorHAnsi" w:cstheme="minorHAnsi"/>
          <w:b/>
          <w:sz w:val="24"/>
          <w:szCs w:val="24"/>
        </w:rPr>
        <w:t xml:space="preserve">Written Plan of Corrective Action. </w:t>
      </w:r>
      <w:r w:rsidRPr="00645FA7">
        <w:rPr>
          <w:rFonts w:asciiTheme="minorHAnsi" w:hAnsiTheme="minorHAnsi" w:cstheme="minorHAnsi"/>
          <w:sz w:val="24"/>
          <w:szCs w:val="24"/>
        </w:rPr>
        <w:t>NET Health may require a written schedule of compliance 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submitted 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p>
    <w:p w14:paraId="204B1F83" w14:textId="77777777" w:rsidR="00E644DD" w:rsidRPr="00645FA7" w:rsidRDefault="00E644DD" w:rsidP="00E644DD">
      <w:pPr>
        <w:numPr>
          <w:ilvl w:val="1"/>
          <w:numId w:val="54"/>
        </w:numPr>
        <w:tabs>
          <w:tab w:val="left" w:pos="2019"/>
          <w:tab w:val="left" w:pos="2020"/>
        </w:tabs>
        <w:spacing w:before="120" w:after="120"/>
        <w:ind w:left="2019" w:right="220"/>
        <w:jc w:val="both"/>
        <w:rPr>
          <w:rFonts w:asciiTheme="minorHAnsi" w:hAnsiTheme="minorHAnsi" w:cstheme="minorHAnsi"/>
          <w:sz w:val="24"/>
          <w:szCs w:val="24"/>
        </w:rPr>
      </w:pPr>
      <w:r w:rsidRPr="00645FA7">
        <w:rPr>
          <w:rFonts w:asciiTheme="minorHAnsi" w:hAnsiTheme="minorHAnsi" w:cstheme="minorHAnsi"/>
          <w:b/>
          <w:sz w:val="24"/>
          <w:szCs w:val="24"/>
        </w:rPr>
        <w:t>Repeat Violations.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Repeated violations that occur over several routine inspections are subject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application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administrative penalties.</w:t>
      </w:r>
    </w:p>
    <w:p w14:paraId="7D04A2A1" w14:textId="77777777" w:rsidR="00E644DD" w:rsidRPr="00645FA7" w:rsidRDefault="00E644DD" w:rsidP="00E644DD">
      <w:pPr>
        <w:numPr>
          <w:ilvl w:val="1"/>
          <w:numId w:val="54"/>
        </w:numPr>
        <w:tabs>
          <w:tab w:val="left" w:pos="2019"/>
          <w:tab w:val="left" w:pos="2020"/>
        </w:tabs>
        <w:spacing w:before="120" w:after="120"/>
        <w:ind w:left="2019" w:right="221"/>
        <w:jc w:val="both"/>
        <w:rPr>
          <w:rFonts w:asciiTheme="minorHAnsi" w:hAnsiTheme="minorHAnsi" w:cstheme="minorHAnsi"/>
          <w:sz w:val="24"/>
          <w:szCs w:val="24"/>
        </w:rPr>
      </w:pPr>
      <w:r w:rsidRPr="00645FA7">
        <w:rPr>
          <w:rFonts w:asciiTheme="minorHAnsi" w:hAnsiTheme="minorHAnsi" w:cstheme="minorHAnsi"/>
          <w:b/>
          <w:sz w:val="24"/>
          <w:szCs w:val="24"/>
        </w:rPr>
        <w:t>Inspection Frequency Risk Assessment.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The assigned inspection frequency can be increased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decreased based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previous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history.</w:t>
      </w:r>
    </w:p>
    <w:p w14:paraId="35DFE39D" w14:textId="77777777" w:rsidR="00E644DD" w:rsidRPr="00645FA7" w:rsidRDefault="00E644DD" w:rsidP="00E644DD">
      <w:pPr>
        <w:numPr>
          <w:ilvl w:val="1"/>
          <w:numId w:val="54"/>
        </w:numPr>
        <w:tabs>
          <w:tab w:val="left" w:pos="2019"/>
          <w:tab w:val="left" w:pos="2020"/>
        </w:tabs>
        <w:spacing w:before="120" w:after="120"/>
        <w:ind w:left="2019" w:right="214"/>
        <w:jc w:val="both"/>
        <w:rPr>
          <w:rFonts w:asciiTheme="minorHAnsi" w:hAnsiTheme="minorHAnsi" w:cstheme="minorHAnsi"/>
          <w:sz w:val="24"/>
          <w:szCs w:val="24"/>
        </w:rPr>
      </w:pPr>
      <w:r w:rsidRPr="00645FA7">
        <w:rPr>
          <w:rFonts w:asciiTheme="minorHAnsi" w:hAnsiTheme="minorHAnsi" w:cstheme="minorHAnsi"/>
          <w:b/>
          <w:sz w:val="24"/>
          <w:szCs w:val="24"/>
        </w:rPr>
        <w:t xml:space="preserve">Suspension of Permit. </w:t>
      </w:r>
      <w:r w:rsidRPr="00645FA7">
        <w:rPr>
          <w:rFonts w:asciiTheme="minorHAnsi" w:hAnsiTheme="minorHAnsi" w:cstheme="minorHAnsi"/>
          <w:sz w:val="24"/>
          <w:szCs w:val="24"/>
        </w:rPr>
        <w:t>NET Health shall suspend a permit based on an imminent health hazard,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repeated critical violations, lack of a Certified Food Manager, and/or any other serious violation of</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State law for which NET Health is responsible to enforce.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suspended food establishment permit</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shall remain suspended for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minimum of twenty four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(24) hours in order to remediate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imminent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hazard.</w:t>
      </w:r>
    </w:p>
    <w:p w14:paraId="692BD1E1" w14:textId="77777777" w:rsidR="00E644DD" w:rsidRPr="00645FA7" w:rsidRDefault="00E644DD" w:rsidP="00E644DD">
      <w:pPr>
        <w:numPr>
          <w:ilvl w:val="2"/>
          <w:numId w:val="54"/>
        </w:numPr>
        <w:tabs>
          <w:tab w:val="left" w:pos="2739"/>
          <w:tab w:val="left" w:pos="2740"/>
        </w:tabs>
        <w:spacing w:before="120" w:after="120"/>
        <w:ind w:left="2739" w:right="218"/>
        <w:jc w:val="both"/>
        <w:rPr>
          <w:rFonts w:asciiTheme="minorHAnsi" w:hAnsiTheme="minorHAnsi" w:cstheme="minorHAnsi"/>
          <w:sz w:val="24"/>
          <w:szCs w:val="24"/>
        </w:rPr>
      </w:pPr>
      <w:r w:rsidRPr="00645FA7">
        <w:rPr>
          <w:rFonts w:asciiTheme="minorHAnsi" w:hAnsiTheme="minorHAnsi" w:cstheme="minorHAnsi"/>
          <w:sz w:val="24"/>
          <w:szCs w:val="24"/>
        </w:rPr>
        <w:t>A</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supervisor</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at</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regulatory</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authority</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will</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confirm</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hazard</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before</w:t>
      </w:r>
      <w:r w:rsidRPr="00645FA7">
        <w:rPr>
          <w:rFonts w:asciiTheme="minorHAnsi" w:hAnsiTheme="minorHAnsi" w:cstheme="minorHAnsi"/>
          <w:spacing w:val="33"/>
          <w:sz w:val="24"/>
          <w:szCs w:val="24"/>
        </w:rPr>
        <w:t xml:space="preserve"> </w:t>
      </w:r>
      <w:r w:rsidRPr="00645FA7">
        <w:rPr>
          <w:rFonts w:asciiTheme="minorHAnsi" w:hAnsiTheme="minorHAnsi" w:cstheme="minorHAnsi"/>
          <w:sz w:val="24"/>
          <w:szCs w:val="24"/>
        </w:rPr>
        <w:t>suspension</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is effective</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when possible.   Suspension is effective upon service of the written notice.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When a permit is suspended, food operations shall immediately cease and shall 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resume operations until such time as a re-inspection NET Health determines that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suspension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should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 lifted.</w:t>
      </w:r>
    </w:p>
    <w:p w14:paraId="511F8864" w14:textId="77777777" w:rsidR="00E644DD" w:rsidRPr="00645FA7" w:rsidRDefault="00E644DD" w:rsidP="00E644DD">
      <w:pPr>
        <w:numPr>
          <w:ilvl w:val="2"/>
          <w:numId w:val="54"/>
        </w:numPr>
        <w:tabs>
          <w:tab w:val="left" w:pos="274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Whenever a permit is suspended, the permit holder or the person in charge of 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at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suspension shall 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notified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writing that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upon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service 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notice,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immediately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suspended.</w:t>
      </w:r>
    </w:p>
    <w:p w14:paraId="41C0547F" w14:textId="77777777" w:rsidR="00E644DD" w:rsidRPr="00645FA7" w:rsidRDefault="00E644DD" w:rsidP="00E644DD">
      <w:pPr>
        <w:numPr>
          <w:ilvl w:val="1"/>
          <w:numId w:val="54"/>
        </w:numPr>
        <w:tabs>
          <w:tab w:val="left" w:pos="2019"/>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Immediate Cessation of Operations.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Upon receipt of a notice of permit suspension 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shall immediately cease operations.</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Nothing in this section shall prevent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 from requiring a food establishment to cease operations immediately pursuant to law.</w:t>
      </w:r>
      <w:r w:rsidRPr="00645FA7">
        <w:rPr>
          <w:rFonts w:asciiTheme="minorHAnsi" w:hAnsiTheme="minorHAnsi" w:cstheme="minorHAnsi"/>
          <w:spacing w:val="1"/>
          <w:sz w:val="24"/>
          <w:szCs w:val="24"/>
        </w:rPr>
        <w:t xml:space="preserve"> </w:t>
      </w:r>
    </w:p>
    <w:p w14:paraId="0A7662C2" w14:textId="77777777" w:rsidR="00E644DD" w:rsidRPr="00645FA7" w:rsidRDefault="00E644DD" w:rsidP="00E644DD">
      <w:pPr>
        <w:numPr>
          <w:ilvl w:val="1"/>
          <w:numId w:val="54"/>
        </w:numPr>
        <w:tabs>
          <w:tab w:val="left" w:pos="2019"/>
          <w:tab w:val="left" w:pos="2021"/>
        </w:tabs>
        <w:spacing w:before="120" w:after="120"/>
        <w:ind w:right="221"/>
        <w:jc w:val="both"/>
        <w:rPr>
          <w:rFonts w:asciiTheme="minorHAnsi" w:hAnsiTheme="minorHAnsi" w:cstheme="minorHAnsi"/>
          <w:sz w:val="24"/>
          <w:szCs w:val="24"/>
        </w:rPr>
      </w:pPr>
      <w:r w:rsidRPr="00645FA7">
        <w:rPr>
          <w:rFonts w:asciiTheme="minorHAnsi" w:hAnsiTheme="minorHAnsi" w:cstheme="minorHAnsi"/>
          <w:b/>
          <w:sz w:val="24"/>
          <w:szCs w:val="24"/>
        </w:rPr>
        <w:t>Re-inspection Required After Permit Suspension.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 xml:space="preserve">Prior to resuming operation after a </w:t>
      </w:r>
      <w:r w:rsidRPr="00645FA7">
        <w:rPr>
          <w:rFonts w:asciiTheme="minorHAnsi" w:hAnsiTheme="minorHAnsi" w:cstheme="minorHAnsi"/>
          <w:sz w:val="24"/>
          <w:szCs w:val="24"/>
        </w:rPr>
        <w:lastRenderedPageBreak/>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suspension, the food establishment must be inspected to verify correction of any violations and for</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compliance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these rules.</w:t>
      </w:r>
    </w:p>
    <w:p w14:paraId="7AB75F0D" w14:textId="77777777" w:rsidR="00E644DD" w:rsidRPr="00645FA7" w:rsidRDefault="00E644DD" w:rsidP="00E644DD">
      <w:pPr>
        <w:numPr>
          <w:ilvl w:val="1"/>
          <w:numId w:val="54"/>
        </w:numPr>
        <w:tabs>
          <w:tab w:val="left" w:pos="2019"/>
          <w:tab w:val="left" w:pos="2021"/>
        </w:tabs>
        <w:spacing w:before="120" w:after="120"/>
        <w:ind w:right="221"/>
        <w:jc w:val="both"/>
        <w:rPr>
          <w:rFonts w:asciiTheme="minorHAnsi" w:hAnsiTheme="minorHAnsi" w:cstheme="minorHAnsi"/>
          <w:sz w:val="24"/>
          <w:szCs w:val="24"/>
        </w:rPr>
      </w:pPr>
      <w:r w:rsidRPr="00645FA7">
        <w:rPr>
          <w:rFonts w:asciiTheme="minorHAnsi" w:hAnsiTheme="minorHAnsi" w:cstheme="minorHAnsi"/>
          <w:b/>
          <w:sz w:val="24"/>
          <w:szCs w:val="24"/>
        </w:rPr>
        <w:t>Re-instatement.</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Upon successful completion of a re-inspection and payment of a permit re-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instatement fee, NET Health shall re-instate the food establishment permit for the permit holder if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its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inspection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reveals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complies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rules.</w:t>
      </w:r>
    </w:p>
    <w:p w14:paraId="67C666DD" w14:textId="77777777" w:rsidR="00E644DD" w:rsidRPr="00645FA7" w:rsidRDefault="00E644DD" w:rsidP="00E644DD">
      <w:pPr>
        <w:tabs>
          <w:tab w:val="left" w:pos="2019"/>
          <w:tab w:val="left" w:pos="2021"/>
        </w:tabs>
        <w:spacing w:before="120" w:after="120"/>
        <w:ind w:left="1660" w:right="221"/>
        <w:jc w:val="both"/>
        <w:rPr>
          <w:rFonts w:asciiTheme="minorHAnsi" w:hAnsiTheme="minorHAnsi" w:cstheme="minorHAnsi"/>
          <w:sz w:val="24"/>
          <w:szCs w:val="24"/>
        </w:rPr>
      </w:pPr>
    </w:p>
    <w:p w14:paraId="416510EA" w14:textId="77777777" w:rsidR="00E644DD" w:rsidRPr="00645FA7" w:rsidRDefault="00E644DD" w:rsidP="00E644DD">
      <w:pPr>
        <w:spacing w:before="120" w:after="120"/>
        <w:ind w:left="579"/>
        <w:jc w:val="both"/>
        <w:outlineLvl w:val="1"/>
        <w:rPr>
          <w:rFonts w:asciiTheme="minorHAnsi" w:hAnsiTheme="minorHAnsi" w:cstheme="minorHAnsi"/>
          <w:b/>
          <w:bCs/>
          <w:sz w:val="24"/>
          <w:szCs w:val="24"/>
        </w:rPr>
      </w:pPr>
      <w:bookmarkStart w:id="141" w:name="_TOC_250004"/>
      <w:bookmarkStart w:id="142" w:name="_Toc149205920"/>
      <w:r w:rsidRPr="00645FA7">
        <w:rPr>
          <w:rFonts w:asciiTheme="minorHAnsi" w:hAnsiTheme="minorHAnsi" w:cstheme="minorHAnsi"/>
          <w:b/>
          <w:bCs/>
          <w:sz w:val="24"/>
          <w:szCs w:val="24"/>
        </w:rPr>
        <w:t>SECTION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9</w:t>
      </w:r>
      <w:r w:rsidRPr="00645FA7">
        <w:rPr>
          <w:rFonts w:asciiTheme="minorHAnsi" w:hAnsiTheme="minorHAnsi" w:cstheme="minorHAnsi"/>
          <w:b/>
          <w:bCs/>
          <w:spacing w:val="46"/>
          <w:sz w:val="24"/>
          <w:szCs w:val="24"/>
        </w:rPr>
        <w:t xml:space="preserve"> </w:t>
      </w:r>
      <w:r w:rsidRPr="00645FA7">
        <w:rPr>
          <w:rFonts w:asciiTheme="minorHAnsi" w:hAnsiTheme="minorHAnsi" w:cstheme="minorHAnsi"/>
          <w:b/>
          <w:bCs/>
          <w:sz w:val="24"/>
          <w:szCs w:val="24"/>
        </w:rPr>
        <w:t>Examination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Condemnation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Maintenance</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2"/>
          <w:sz w:val="24"/>
          <w:szCs w:val="24"/>
        </w:rPr>
        <w:t xml:space="preserve"> </w:t>
      </w:r>
      <w:bookmarkEnd w:id="141"/>
      <w:r w:rsidRPr="00645FA7">
        <w:rPr>
          <w:rFonts w:asciiTheme="minorHAnsi" w:hAnsiTheme="minorHAnsi" w:cstheme="minorHAnsi"/>
          <w:b/>
          <w:bCs/>
          <w:sz w:val="24"/>
          <w:szCs w:val="24"/>
        </w:rPr>
        <w:t>Equipment</w:t>
      </w:r>
      <w:bookmarkEnd w:id="142"/>
      <w:r w:rsidRPr="00645FA7">
        <w:rPr>
          <w:rFonts w:asciiTheme="minorHAnsi" w:hAnsiTheme="minorHAnsi" w:cstheme="minorHAnsi"/>
          <w:b/>
          <w:bCs/>
          <w:sz w:val="24"/>
          <w:szCs w:val="24"/>
        </w:rPr>
        <w:t xml:space="preserve">  </w:t>
      </w:r>
    </w:p>
    <w:p w14:paraId="5D46B8AC" w14:textId="77777777" w:rsidR="00E644DD" w:rsidRPr="00645FA7" w:rsidRDefault="00E644DD" w:rsidP="00E644DD">
      <w:pPr>
        <w:spacing w:before="120" w:after="120"/>
        <w:ind w:left="579"/>
        <w:jc w:val="both"/>
        <w:outlineLvl w:val="1"/>
        <w:rPr>
          <w:rFonts w:asciiTheme="minorHAnsi" w:hAnsiTheme="minorHAnsi" w:cstheme="minorHAnsi"/>
          <w:b/>
          <w:bCs/>
          <w:sz w:val="24"/>
          <w:szCs w:val="24"/>
        </w:rPr>
      </w:pPr>
      <w:bookmarkStart w:id="143" w:name="_Toc149205921"/>
      <w:r w:rsidRPr="00645FA7">
        <w:rPr>
          <w:rFonts w:asciiTheme="minorHAnsi" w:hAnsiTheme="minorHAnsi" w:cstheme="minorHAnsi"/>
          <w:b/>
          <w:bCs/>
          <w:sz w:val="24"/>
          <w:szCs w:val="24"/>
        </w:rPr>
        <w:t>Procedures Concerning Examination and Condemnation of Food.</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Food may be examined or sampled</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by NET Health as often as necessary for enforcement of these rules.</w:t>
      </w:r>
      <w:r w:rsidRPr="00645FA7">
        <w:rPr>
          <w:rFonts w:asciiTheme="minorHAnsi" w:hAnsiTheme="minorHAnsi" w:cstheme="minorHAnsi"/>
          <w:b/>
          <w:bCs/>
          <w:spacing w:val="50"/>
          <w:sz w:val="24"/>
          <w:szCs w:val="24"/>
        </w:rPr>
        <w:t xml:space="preserve"> </w:t>
      </w:r>
      <w:r w:rsidRPr="00645FA7">
        <w:rPr>
          <w:rFonts w:asciiTheme="minorHAnsi" w:hAnsiTheme="minorHAnsi" w:cstheme="minorHAnsi"/>
          <w:b/>
          <w:bCs/>
          <w:sz w:val="24"/>
          <w:szCs w:val="24"/>
        </w:rPr>
        <w:t>NET Health shall issue a receipt for</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the samples.   NET Health may, upon written notice to the owner or person in charge specifying reasons</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with particularity, issue a hold</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order on any food, which it believes is in violation of any of the</w:t>
      </w:r>
      <w:r w:rsidRPr="00645FA7">
        <w:rPr>
          <w:rFonts w:asciiTheme="minorHAnsi" w:hAnsiTheme="minorHAnsi" w:cstheme="minorHAnsi"/>
          <w:b/>
          <w:bCs/>
          <w:spacing w:val="50"/>
          <w:sz w:val="24"/>
          <w:szCs w:val="24"/>
        </w:rPr>
        <w:t xml:space="preserve"> </w:t>
      </w:r>
      <w:r w:rsidRPr="00645FA7">
        <w:rPr>
          <w:rFonts w:asciiTheme="minorHAnsi" w:hAnsiTheme="minorHAnsi" w:cstheme="minorHAnsi"/>
          <w:b/>
          <w:bCs/>
          <w:sz w:val="24"/>
          <w:szCs w:val="24"/>
        </w:rPr>
        <w:t>“Texas</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Food Establishment Rules” or other relevant federal, state or local regulations.</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NET Health shall tag, label</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or otherwise identify any food subject to the hold order.</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No food subject to a hold order shall be used,</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served</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or</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moved</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from the</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establishment.</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NET</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Health</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shall</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permit</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storage</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the</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food</w:t>
      </w:r>
      <w:r w:rsidRPr="00645FA7">
        <w:rPr>
          <w:rFonts w:asciiTheme="minorHAnsi" w:hAnsiTheme="minorHAnsi" w:cstheme="minorHAnsi"/>
          <w:b/>
          <w:bCs/>
          <w:spacing w:val="50"/>
          <w:sz w:val="24"/>
          <w:szCs w:val="24"/>
        </w:rPr>
        <w:t xml:space="preserve"> </w:t>
      </w:r>
      <w:r w:rsidRPr="00645FA7">
        <w:rPr>
          <w:rFonts w:asciiTheme="minorHAnsi" w:hAnsiTheme="minorHAnsi" w:cstheme="minorHAnsi"/>
          <w:b/>
          <w:bCs/>
          <w:sz w:val="24"/>
          <w:szCs w:val="24"/>
        </w:rPr>
        <w:t>under</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conditions specified in the hold order, unless storage is not possible without risk to the public health, in</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which case immediate destruction shall be ordered and accomplished.</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The hold order shall state that a</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 xml:space="preserve">request for an </w:t>
      </w:r>
      <w:r w:rsidRPr="00645FA7">
        <w:rPr>
          <w:rFonts w:asciiTheme="minorHAnsi" w:hAnsiTheme="minorHAnsi" w:cstheme="minorHAnsi"/>
          <w:b/>
          <w:bCs/>
          <w:sz w:val="24"/>
          <w:szCs w:val="24"/>
          <w:u w:val="single"/>
        </w:rPr>
        <w:t>administrative</w:t>
      </w:r>
      <w:r w:rsidRPr="00645FA7">
        <w:rPr>
          <w:rFonts w:asciiTheme="minorHAnsi" w:hAnsiTheme="minorHAnsi" w:cstheme="minorHAnsi"/>
          <w:b/>
          <w:bCs/>
          <w:sz w:val="24"/>
          <w:szCs w:val="24"/>
        </w:rPr>
        <w:t xml:space="preserve"> hearing may be filed within ten (10) calendar days and that if no hearing is requested, the food</w:t>
      </w:r>
      <w:r w:rsidRPr="00645FA7">
        <w:rPr>
          <w:rFonts w:asciiTheme="minorHAnsi" w:hAnsiTheme="minorHAnsi" w:cstheme="minorHAnsi"/>
          <w:b/>
          <w:bCs/>
          <w:spacing w:val="-47"/>
          <w:sz w:val="24"/>
          <w:szCs w:val="24"/>
        </w:rPr>
        <w:t xml:space="preserve"> </w:t>
      </w:r>
      <w:r w:rsidRPr="00645FA7">
        <w:rPr>
          <w:rFonts w:asciiTheme="minorHAnsi" w:hAnsiTheme="minorHAnsi" w:cstheme="minorHAnsi"/>
          <w:b/>
          <w:bCs/>
          <w:sz w:val="24"/>
          <w:szCs w:val="24"/>
        </w:rPr>
        <w:t>shall</w:t>
      </w:r>
      <w:r w:rsidRPr="00645FA7">
        <w:rPr>
          <w:rFonts w:asciiTheme="minorHAnsi" w:hAnsiTheme="minorHAnsi" w:cstheme="minorHAnsi"/>
          <w:b/>
          <w:bCs/>
          <w:spacing w:val="11"/>
          <w:sz w:val="24"/>
          <w:szCs w:val="24"/>
        </w:rPr>
        <w:t xml:space="preserve"> </w:t>
      </w:r>
      <w:r w:rsidRPr="00645FA7">
        <w:rPr>
          <w:rFonts w:asciiTheme="minorHAnsi" w:hAnsiTheme="minorHAnsi" w:cstheme="minorHAnsi"/>
          <w:b/>
          <w:bCs/>
          <w:sz w:val="24"/>
          <w:szCs w:val="24"/>
        </w:rPr>
        <w:t>be</w:t>
      </w:r>
      <w:r w:rsidRPr="00645FA7">
        <w:rPr>
          <w:rFonts w:asciiTheme="minorHAnsi" w:hAnsiTheme="minorHAnsi" w:cstheme="minorHAnsi"/>
          <w:b/>
          <w:bCs/>
          <w:spacing w:val="12"/>
          <w:sz w:val="24"/>
          <w:szCs w:val="24"/>
        </w:rPr>
        <w:t xml:space="preserve"> </w:t>
      </w:r>
      <w:r w:rsidRPr="00645FA7">
        <w:rPr>
          <w:rFonts w:asciiTheme="minorHAnsi" w:hAnsiTheme="minorHAnsi" w:cstheme="minorHAnsi"/>
          <w:b/>
          <w:bCs/>
          <w:sz w:val="24"/>
          <w:szCs w:val="24"/>
        </w:rPr>
        <w:t>destroyed.</w:t>
      </w:r>
      <w:r w:rsidRPr="00645FA7">
        <w:rPr>
          <w:rFonts w:asciiTheme="minorHAnsi" w:hAnsiTheme="minorHAnsi" w:cstheme="minorHAnsi"/>
          <w:b/>
          <w:bCs/>
          <w:spacing w:val="26"/>
          <w:sz w:val="24"/>
          <w:szCs w:val="24"/>
        </w:rPr>
        <w:t xml:space="preserve"> </w:t>
      </w:r>
      <w:r w:rsidRPr="00645FA7">
        <w:rPr>
          <w:rFonts w:asciiTheme="minorHAnsi" w:hAnsiTheme="minorHAnsi" w:cstheme="minorHAnsi"/>
          <w:b/>
          <w:bCs/>
          <w:sz w:val="24"/>
          <w:szCs w:val="24"/>
        </w:rPr>
        <w:t>An</w:t>
      </w:r>
      <w:r w:rsidRPr="00645FA7">
        <w:rPr>
          <w:rFonts w:asciiTheme="minorHAnsi" w:hAnsiTheme="minorHAnsi" w:cstheme="minorHAnsi"/>
          <w:b/>
          <w:bCs/>
          <w:spacing w:val="10"/>
          <w:sz w:val="24"/>
          <w:szCs w:val="24"/>
        </w:rPr>
        <w:t xml:space="preserve"> </w:t>
      </w:r>
      <w:r w:rsidRPr="00645FA7">
        <w:rPr>
          <w:rFonts w:asciiTheme="minorHAnsi" w:hAnsiTheme="minorHAnsi" w:cstheme="minorHAnsi"/>
          <w:b/>
          <w:bCs/>
          <w:sz w:val="24"/>
          <w:szCs w:val="24"/>
          <w:u w:val="single"/>
        </w:rPr>
        <w:t>administrative</w:t>
      </w:r>
      <w:r w:rsidRPr="00645FA7">
        <w:rPr>
          <w:rFonts w:asciiTheme="minorHAnsi" w:hAnsiTheme="minorHAnsi" w:cstheme="minorHAnsi"/>
          <w:b/>
          <w:bCs/>
          <w:sz w:val="24"/>
          <w:szCs w:val="24"/>
        </w:rPr>
        <w:t xml:space="preserve"> hearing</w:t>
      </w:r>
      <w:r w:rsidRPr="00645FA7">
        <w:rPr>
          <w:rFonts w:asciiTheme="minorHAnsi" w:hAnsiTheme="minorHAnsi" w:cstheme="minorHAnsi"/>
          <w:b/>
          <w:bCs/>
          <w:spacing w:val="10"/>
          <w:sz w:val="24"/>
          <w:szCs w:val="24"/>
        </w:rPr>
        <w:t xml:space="preserve"> </w:t>
      </w:r>
      <w:r w:rsidRPr="00645FA7">
        <w:rPr>
          <w:rFonts w:asciiTheme="minorHAnsi" w:hAnsiTheme="minorHAnsi" w:cstheme="minorHAnsi"/>
          <w:b/>
          <w:bCs/>
          <w:sz w:val="24"/>
          <w:szCs w:val="24"/>
        </w:rPr>
        <w:t>shall</w:t>
      </w:r>
      <w:r w:rsidRPr="00645FA7">
        <w:rPr>
          <w:rFonts w:asciiTheme="minorHAnsi" w:hAnsiTheme="minorHAnsi" w:cstheme="minorHAnsi"/>
          <w:b/>
          <w:bCs/>
          <w:spacing w:val="11"/>
          <w:sz w:val="24"/>
          <w:szCs w:val="24"/>
        </w:rPr>
        <w:t xml:space="preserve"> </w:t>
      </w:r>
      <w:r w:rsidRPr="00645FA7">
        <w:rPr>
          <w:rFonts w:asciiTheme="minorHAnsi" w:hAnsiTheme="minorHAnsi" w:cstheme="minorHAnsi"/>
          <w:b/>
          <w:bCs/>
          <w:sz w:val="24"/>
          <w:szCs w:val="24"/>
        </w:rPr>
        <w:t>be</w:t>
      </w:r>
      <w:r w:rsidRPr="00645FA7">
        <w:rPr>
          <w:rFonts w:asciiTheme="minorHAnsi" w:hAnsiTheme="minorHAnsi" w:cstheme="minorHAnsi"/>
          <w:b/>
          <w:bCs/>
          <w:spacing w:val="13"/>
          <w:sz w:val="24"/>
          <w:szCs w:val="24"/>
        </w:rPr>
        <w:t xml:space="preserve"> </w:t>
      </w:r>
      <w:r w:rsidRPr="00645FA7">
        <w:rPr>
          <w:rFonts w:asciiTheme="minorHAnsi" w:hAnsiTheme="minorHAnsi" w:cstheme="minorHAnsi"/>
          <w:b/>
          <w:bCs/>
          <w:sz w:val="24"/>
          <w:szCs w:val="24"/>
        </w:rPr>
        <w:t>held</w:t>
      </w:r>
      <w:r w:rsidRPr="00645FA7">
        <w:rPr>
          <w:rFonts w:asciiTheme="minorHAnsi" w:hAnsiTheme="minorHAnsi" w:cstheme="minorHAnsi"/>
          <w:b/>
          <w:bCs/>
          <w:spacing w:val="12"/>
          <w:sz w:val="24"/>
          <w:szCs w:val="24"/>
        </w:rPr>
        <w:t xml:space="preserve"> </w:t>
      </w:r>
      <w:r w:rsidRPr="00645FA7">
        <w:rPr>
          <w:rFonts w:asciiTheme="minorHAnsi" w:hAnsiTheme="minorHAnsi" w:cstheme="minorHAnsi"/>
          <w:b/>
          <w:bCs/>
          <w:sz w:val="24"/>
          <w:szCs w:val="24"/>
        </w:rPr>
        <w:t>if</w:t>
      </w:r>
      <w:r w:rsidRPr="00645FA7">
        <w:rPr>
          <w:rFonts w:asciiTheme="minorHAnsi" w:hAnsiTheme="minorHAnsi" w:cstheme="minorHAnsi"/>
          <w:b/>
          <w:bCs/>
          <w:spacing w:val="11"/>
          <w:sz w:val="24"/>
          <w:szCs w:val="24"/>
        </w:rPr>
        <w:t xml:space="preserve"> </w:t>
      </w:r>
      <w:r w:rsidRPr="00645FA7">
        <w:rPr>
          <w:rFonts w:asciiTheme="minorHAnsi" w:hAnsiTheme="minorHAnsi" w:cstheme="minorHAnsi"/>
          <w:b/>
          <w:bCs/>
          <w:sz w:val="24"/>
          <w:szCs w:val="24"/>
        </w:rPr>
        <w:t>so</w:t>
      </w:r>
      <w:r w:rsidRPr="00645FA7">
        <w:rPr>
          <w:rFonts w:asciiTheme="minorHAnsi" w:hAnsiTheme="minorHAnsi" w:cstheme="minorHAnsi"/>
          <w:b/>
          <w:bCs/>
          <w:spacing w:val="12"/>
          <w:sz w:val="24"/>
          <w:szCs w:val="24"/>
        </w:rPr>
        <w:t xml:space="preserve"> </w:t>
      </w:r>
      <w:r w:rsidRPr="00645FA7">
        <w:rPr>
          <w:rFonts w:asciiTheme="minorHAnsi" w:hAnsiTheme="minorHAnsi" w:cstheme="minorHAnsi"/>
          <w:b/>
          <w:bCs/>
          <w:sz w:val="24"/>
          <w:szCs w:val="24"/>
        </w:rPr>
        <w:t>requested,</w:t>
      </w:r>
      <w:r w:rsidRPr="00645FA7">
        <w:rPr>
          <w:rFonts w:asciiTheme="minorHAnsi" w:hAnsiTheme="minorHAnsi" w:cstheme="minorHAnsi"/>
          <w:b/>
          <w:bCs/>
          <w:spacing w:val="12"/>
          <w:sz w:val="24"/>
          <w:szCs w:val="24"/>
        </w:rPr>
        <w:t xml:space="preserve"> </w:t>
      </w:r>
      <w:r w:rsidRPr="00645FA7">
        <w:rPr>
          <w:rFonts w:asciiTheme="minorHAnsi" w:hAnsiTheme="minorHAnsi" w:cstheme="minorHAnsi"/>
          <w:b/>
          <w:bCs/>
          <w:sz w:val="24"/>
          <w:szCs w:val="24"/>
        </w:rPr>
        <w:t>and</w:t>
      </w:r>
      <w:r w:rsidRPr="00645FA7">
        <w:rPr>
          <w:rFonts w:asciiTheme="minorHAnsi" w:hAnsiTheme="minorHAnsi" w:cstheme="minorHAnsi"/>
          <w:b/>
          <w:bCs/>
          <w:spacing w:val="13"/>
          <w:sz w:val="24"/>
          <w:szCs w:val="24"/>
        </w:rPr>
        <w:t xml:space="preserve"> </w:t>
      </w:r>
      <w:r w:rsidRPr="00645FA7">
        <w:rPr>
          <w:rFonts w:asciiTheme="minorHAnsi" w:hAnsiTheme="minorHAnsi" w:cstheme="minorHAnsi"/>
          <w:b/>
          <w:bCs/>
          <w:sz w:val="24"/>
          <w:szCs w:val="24"/>
        </w:rPr>
        <w:t>based on</w:t>
      </w:r>
      <w:r w:rsidRPr="00645FA7">
        <w:rPr>
          <w:rFonts w:asciiTheme="minorHAnsi" w:hAnsiTheme="minorHAnsi" w:cstheme="minorHAnsi"/>
          <w:b/>
          <w:bCs/>
          <w:spacing w:val="10"/>
          <w:sz w:val="24"/>
          <w:szCs w:val="24"/>
        </w:rPr>
        <w:t xml:space="preserve"> </w:t>
      </w:r>
      <w:r w:rsidRPr="00645FA7">
        <w:rPr>
          <w:rFonts w:asciiTheme="minorHAnsi" w:hAnsiTheme="minorHAnsi" w:cstheme="minorHAnsi"/>
          <w:b/>
          <w:bCs/>
          <w:sz w:val="24"/>
          <w:szCs w:val="24"/>
        </w:rPr>
        <w:t>evidence</w:t>
      </w:r>
      <w:r w:rsidRPr="00645FA7">
        <w:rPr>
          <w:rFonts w:asciiTheme="minorHAnsi" w:hAnsiTheme="minorHAnsi" w:cstheme="minorHAnsi"/>
          <w:b/>
          <w:bCs/>
          <w:spacing w:val="12"/>
          <w:sz w:val="24"/>
          <w:szCs w:val="24"/>
        </w:rPr>
        <w:t xml:space="preserve"> </w:t>
      </w:r>
      <w:r w:rsidRPr="00645FA7">
        <w:rPr>
          <w:rFonts w:asciiTheme="minorHAnsi" w:hAnsiTheme="minorHAnsi" w:cstheme="minorHAnsi"/>
          <w:b/>
          <w:bCs/>
          <w:sz w:val="24"/>
          <w:szCs w:val="24"/>
        </w:rPr>
        <w:t>produced</w:t>
      </w:r>
      <w:r w:rsidRPr="00645FA7">
        <w:rPr>
          <w:rFonts w:asciiTheme="minorHAnsi" w:hAnsiTheme="minorHAnsi" w:cstheme="minorHAnsi"/>
          <w:b/>
          <w:bCs/>
          <w:spacing w:val="13"/>
          <w:sz w:val="24"/>
          <w:szCs w:val="24"/>
        </w:rPr>
        <w:t xml:space="preserve"> </w:t>
      </w:r>
      <w:r w:rsidRPr="00645FA7">
        <w:rPr>
          <w:rFonts w:asciiTheme="minorHAnsi" w:hAnsiTheme="minorHAnsi" w:cstheme="minorHAnsi"/>
          <w:b/>
          <w:bCs/>
          <w:sz w:val="24"/>
          <w:szCs w:val="24"/>
        </w:rPr>
        <w:t>at</w:t>
      </w:r>
      <w:r w:rsidRPr="00645FA7">
        <w:rPr>
          <w:rFonts w:asciiTheme="minorHAnsi" w:hAnsiTheme="minorHAnsi" w:cstheme="minorHAnsi"/>
          <w:b/>
          <w:bCs/>
          <w:spacing w:val="11"/>
          <w:sz w:val="24"/>
          <w:szCs w:val="24"/>
        </w:rPr>
        <w:t xml:space="preserve"> </w:t>
      </w:r>
      <w:r w:rsidRPr="00645FA7">
        <w:rPr>
          <w:rFonts w:asciiTheme="minorHAnsi" w:hAnsiTheme="minorHAnsi" w:cstheme="minorHAnsi"/>
          <w:b/>
          <w:bCs/>
          <w:sz w:val="24"/>
          <w:szCs w:val="24"/>
        </w:rPr>
        <w:t>that hearing, the hold order may be vacated, or the owner or person in charge of the food may be directed by</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written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order to denature</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or destroy</w:t>
      </w:r>
      <w:r w:rsidRPr="00645FA7">
        <w:rPr>
          <w:rFonts w:asciiTheme="minorHAnsi" w:hAnsiTheme="minorHAnsi" w:cstheme="minorHAnsi"/>
          <w:b/>
          <w:bCs/>
          <w:spacing w:val="-5"/>
          <w:sz w:val="24"/>
          <w:szCs w:val="24"/>
        </w:rPr>
        <w:t xml:space="preserve"> </w:t>
      </w:r>
      <w:r w:rsidRPr="00645FA7">
        <w:rPr>
          <w:rFonts w:asciiTheme="minorHAnsi" w:hAnsiTheme="minorHAnsi" w:cstheme="minorHAnsi"/>
          <w:b/>
          <w:bCs/>
          <w:sz w:val="24"/>
          <w:szCs w:val="24"/>
        </w:rPr>
        <w:t>such food or to</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bring</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it</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into compliance</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with</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these</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rules.</w:t>
      </w:r>
      <w:bookmarkEnd w:id="143"/>
    </w:p>
    <w:p w14:paraId="7D278C40" w14:textId="77777777" w:rsidR="00E644DD" w:rsidRPr="00645FA7" w:rsidRDefault="00E644DD" w:rsidP="00E644DD">
      <w:pPr>
        <w:numPr>
          <w:ilvl w:val="0"/>
          <w:numId w:val="4"/>
        </w:numPr>
        <w:tabs>
          <w:tab w:val="left" w:pos="1300"/>
          <w:tab w:val="left" w:pos="1301"/>
        </w:tabs>
        <w:spacing w:before="120" w:after="120"/>
        <w:ind w:left="1300" w:right="218"/>
        <w:jc w:val="both"/>
        <w:rPr>
          <w:rFonts w:asciiTheme="minorHAnsi" w:hAnsiTheme="minorHAnsi" w:cstheme="minorHAnsi"/>
          <w:sz w:val="24"/>
          <w:szCs w:val="24"/>
        </w:rPr>
      </w:pPr>
      <w:r w:rsidRPr="00645FA7">
        <w:rPr>
          <w:rFonts w:asciiTheme="minorHAnsi" w:hAnsiTheme="minorHAnsi" w:cstheme="minorHAnsi"/>
          <w:b/>
          <w:sz w:val="24"/>
          <w:szCs w:val="24"/>
        </w:rPr>
        <w:t xml:space="preserve">Maintenance of Equipment and Utensils.   </w:t>
      </w:r>
      <w:r w:rsidRPr="00645FA7">
        <w:rPr>
          <w:rFonts w:asciiTheme="minorHAnsi" w:hAnsiTheme="minorHAnsi" w:cstheme="minorHAnsi"/>
          <w:sz w:val="24"/>
          <w:szCs w:val="24"/>
        </w:rPr>
        <w:t>All equipment and utensils used in the preparation, storage,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serving of food shall be kept in good repair and in proper working condition.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 Health may tag,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 means to mark, identify or otherwise forbid the use of equipment or utensils found to be in violation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this subsection, and it shall be unlawful to use any equipment or utensils that have been so tagged, until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approved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p>
    <w:p w14:paraId="713C776C" w14:textId="77777777" w:rsidR="00E644DD" w:rsidRPr="00645FA7" w:rsidRDefault="00E644DD" w:rsidP="00E644DD">
      <w:pPr>
        <w:tabs>
          <w:tab w:val="left" w:pos="1300"/>
          <w:tab w:val="left" w:pos="1301"/>
        </w:tabs>
        <w:spacing w:before="120" w:after="120"/>
        <w:ind w:left="1300" w:right="218"/>
        <w:jc w:val="both"/>
        <w:rPr>
          <w:rFonts w:asciiTheme="minorHAnsi" w:hAnsiTheme="minorHAnsi" w:cstheme="minorHAnsi"/>
          <w:sz w:val="24"/>
          <w:szCs w:val="24"/>
        </w:rPr>
      </w:pPr>
    </w:p>
    <w:p w14:paraId="37BE53F6"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144" w:name="_TOC_250003"/>
      <w:bookmarkStart w:id="145" w:name="_Toc149205922"/>
      <w:r w:rsidRPr="00645FA7">
        <w:rPr>
          <w:rFonts w:asciiTheme="minorHAnsi" w:hAnsiTheme="minorHAnsi" w:cstheme="minorHAnsi"/>
          <w:b/>
          <w:bCs/>
          <w:sz w:val="24"/>
          <w:szCs w:val="24"/>
        </w:rPr>
        <w:t>SECTION</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10</w:t>
      </w:r>
      <w:r w:rsidRPr="00645FA7">
        <w:rPr>
          <w:rFonts w:asciiTheme="minorHAnsi" w:hAnsiTheme="minorHAnsi" w:cstheme="minorHAnsi"/>
          <w:b/>
          <w:bCs/>
          <w:spacing w:val="45"/>
          <w:sz w:val="24"/>
          <w:szCs w:val="24"/>
        </w:rPr>
        <w:t xml:space="preserve"> </w:t>
      </w:r>
      <w:r w:rsidRPr="00645FA7">
        <w:rPr>
          <w:rFonts w:asciiTheme="minorHAnsi" w:hAnsiTheme="minorHAnsi" w:cstheme="minorHAnsi"/>
          <w:b/>
          <w:bCs/>
          <w:sz w:val="24"/>
          <w:szCs w:val="24"/>
        </w:rPr>
        <w:t>Procedure</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When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Disease Transmission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or</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Infection</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is</w:t>
      </w:r>
      <w:r w:rsidRPr="00645FA7">
        <w:rPr>
          <w:rFonts w:asciiTheme="minorHAnsi" w:hAnsiTheme="minorHAnsi" w:cstheme="minorHAnsi"/>
          <w:b/>
          <w:bCs/>
          <w:spacing w:val="-4"/>
          <w:sz w:val="24"/>
          <w:szCs w:val="24"/>
        </w:rPr>
        <w:t xml:space="preserve"> </w:t>
      </w:r>
      <w:bookmarkEnd w:id="144"/>
      <w:r w:rsidRPr="00645FA7">
        <w:rPr>
          <w:rFonts w:asciiTheme="minorHAnsi" w:hAnsiTheme="minorHAnsi" w:cstheme="minorHAnsi"/>
          <w:b/>
          <w:bCs/>
          <w:sz w:val="24"/>
          <w:szCs w:val="24"/>
        </w:rPr>
        <w:t>Suspected</w:t>
      </w:r>
      <w:bookmarkEnd w:id="145"/>
    </w:p>
    <w:p w14:paraId="1BA7C33C" w14:textId="77777777" w:rsidR="00E644DD" w:rsidRPr="00645FA7" w:rsidRDefault="00E644DD" w:rsidP="00E644DD">
      <w:pPr>
        <w:numPr>
          <w:ilvl w:val="0"/>
          <w:numId w:val="3"/>
        </w:numPr>
        <w:tabs>
          <w:tab w:val="left" w:pos="1300"/>
          <w:tab w:val="left" w:pos="1301"/>
        </w:tabs>
        <w:spacing w:before="120" w:after="120"/>
        <w:ind w:right="216"/>
        <w:jc w:val="both"/>
        <w:rPr>
          <w:rFonts w:asciiTheme="minorHAnsi" w:hAnsiTheme="minorHAnsi" w:cstheme="minorHAnsi"/>
          <w:sz w:val="24"/>
          <w:szCs w:val="24"/>
        </w:rPr>
      </w:pPr>
      <w:r w:rsidRPr="00645FA7">
        <w:rPr>
          <w:rFonts w:asciiTheme="minorHAnsi" w:hAnsiTheme="minorHAnsi" w:cstheme="minorHAnsi"/>
          <w:b/>
          <w:sz w:val="24"/>
          <w:szCs w:val="24"/>
        </w:rPr>
        <w:t>Necessary</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Actions.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When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reasonable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cause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possibility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transmission from any food establishment, retail food store, mobile food unit, roadside food vendor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temporary food establishment employee, it may secure the morbidity history of the suspected employee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make any other investigation as needed and shall take appropriate action.</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NET Health may require any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following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measures:</w:t>
      </w:r>
    </w:p>
    <w:p w14:paraId="0DF9977D" w14:textId="77777777" w:rsidR="00E644DD" w:rsidRPr="00645FA7" w:rsidRDefault="00E644DD" w:rsidP="00E644DD">
      <w:pPr>
        <w:numPr>
          <w:ilvl w:val="1"/>
          <w:numId w:val="3"/>
        </w:numPr>
        <w:tabs>
          <w:tab w:val="left" w:pos="2020"/>
          <w:tab w:val="left" w:pos="2021"/>
        </w:tabs>
        <w:spacing w:before="120" w:after="120"/>
        <w:ind w:hanging="721"/>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immediate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exclusion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employee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from</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all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establishments;</w:t>
      </w:r>
    </w:p>
    <w:p w14:paraId="3B353CD9" w14:textId="77777777" w:rsidR="00E644DD" w:rsidRPr="00645FA7" w:rsidRDefault="00E644DD" w:rsidP="00E644DD">
      <w:pPr>
        <w:numPr>
          <w:ilvl w:val="1"/>
          <w:numId w:val="3"/>
        </w:numPr>
        <w:tabs>
          <w:tab w:val="left" w:pos="2019"/>
          <w:tab w:val="left" w:pos="2021"/>
        </w:tabs>
        <w:spacing w:before="120" w:after="120"/>
        <w:ind w:right="220"/>
        <w:jc w:val="both"/>
        <w:rPr>
          <w:rFonts w:asciiTheme="minorHAnsi" w:hAnsiTheme="minorHAnsi" w:cstheme="minorHAnsi"/>
          <w:sz w:val="24"/>
          <w:szCs w:val="24"/>
        </w:rPr>
      </w:pPr>
      <w:r w:rsidRPr="00645FA7">
        <w:rPr>
          <w:rFonts w:asciiTheme="minorHAnsi" w:hAnsiTheme="minorHAnsi" w:cstheme="minorHAnsi"/>
          <w:sz w:val="24"/>
          <w:szCs w:val="24"/>
        </w:rPr>
        <w:t>The</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immediate</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closing</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4"/>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concerned</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until,</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opinion</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3"/>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5"/>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no further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danger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disease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outbreak</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exists;</w:t>
      </w:r>
    </w:p>
    <w:p w14:paraId="046C31A5" w14:textId="77777777" w:rsidR="00E644DD" w:rsidRPr="00645FA7" w:rsidRDefault="00E644DD" w:rsidP="00E644DD">
      <w:pPr>
        <w:numPr>
          <w:ilvl w:val="1"/>
          <w:numId w:val="3"/>
        </w:numPr>
        <w:tabs>
          <w:tab w:val="left" w:pos="2019"/>
          <w:tab w:val="left" w:pos="2020"/>
        </w:tabs>
        <w:spacing w:before="120" w:after="120"/>
        <w:ind w:left="2019" w:right="219"/>
        <w:jc w:val="both"/>
        <w:rPr>
          <w:rFonts w:asciiTheme="minorHAnsi" w:hAnsiTheme="minorHAnsi" w:cstheme="minorHAnsi"/>
          <w:sz w:val="24"/>
          <w:szCs w:val="24"/>
        </w:rPr>
      </w:pPr>
      <w:r w:rsidRPr="00645FA7">
        <w:rPr>
          <w:rFonts w:asciiTheme="minorHAnsi" w:hAnsiTheme="minorHAnsi" w:cstheme="minorHAnsi"/>
          <w:sz w:val="24"/>
          <w:szCs w:val="24"/>
        </w:rPr>
        <w:t>Restriction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employee’s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services</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some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area</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where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there</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would</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danger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transmitting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disease;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p>
    <w:p w14:paraId="45B92E21" w14:textId="77777777" w:rsidR="00E644DD" w:rsidRPr="00645FA7" w:rsidRDefault="00E644DD" w:rsidP="00E644DD">
      <w:pPr>
        <w:numPr>
          <w:ilvl w:val="1"/>
          <w:numId w:val="3"/>
        </w:numPr>
        <w:tabs>
          <w:tab w:val="left" w:pos="2019"/>
          <w:tab w:val="left" w:pos="2020"/>
        </w:tabs>
        <w:spacing w:before="120" w:after="120"/>
        <w:ind w:left="2019" w:hanging="721"/>
        <w:jc w:val="both"/>
        <w:rPr>
          <w:rFonts w:asciiTheme="minorHAnsi" w:hAnsiTheme="minorHAnsi" w:cstheme="minorHAnsi"/>
          <w:sz w:val="24"/>
          <w:szCs w:val="24"/>
        </w:rPr>
      </w:pPr>
      <w:r w:rsidRPr="00645FA7">
        <w:rPr>
          <w:rFonts w:asciiTheme="minorHAnsi" w:hAnsiTheme="minorHAnsi" w:cstheme="minorHAnsi"/>
          <w:sz w:val="24"/>
          <w:szCs w:val="24"/>
        </w:rPr>
        <w:lastRenderedPageBreak/>
        <w:t>Adequate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medical</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laboratory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examination</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employee(s)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their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bodily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discharges.</w:t>
      </w:r>
    </w:p>
    <w:p w14:paraId="6C2B81C0" w14:textId="77777777" w:rsidR="00E644DD" w:rsidRPr="00645FA7" w:rsidRDefault="00E644DD" w:rsidP="00E644DD">
      <w:pPr>
        <w:numPr>
          <w:ilvl w:val="0"/>
          <w:numId w:val="3"/>
        </w:numPr>
        <w:tabs>
          <w:tab w:val="left" w:pos="2019"/>
          <w:tab w:val="left" w:pos="2020"/>
        </w:tabs>
        <w:spacing w:before="120" w:after="120"/>
        <w:jc w:val="both"/>
        <w:rPr>
          <w:rFonts w:asciiTheme="minorHAnsi" w:hAnsiTheme="minorHAnsi" w:cstheme="minorHAnsi"/>
          <w:sz w:val="24"/>
          <w:szCs w:val="24"/>
        </w:rPr>
      </w:pPr>
      <w:r w:rsidRPr="00645FA7">
        <w:rPr>
          <w:rFonts w:asciiTheme="minorHAnsi" w:hAnsiTheme="minorHAnsi" w:cstheme="minorHAnsi"/>
          <w:b/>
          <w:sz w:val="24"/>
          <w:szCs w:val="24"/>
        </w:rPr>
        <w:t>Removal of Restriction or Exclusion.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NET Health shall release a food employee or conditional employee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 xml:space="preserve">from restriction or exclusion according to Health and Safety Code 438.033, and the conditions of </w:t>
      </w:r>
      <w:r w:rsidRPr="00645FA7">
        <w:rPr>
          <w:rFonts w:asciiTheme="minorHAnsi" w:hAnsiTheme="minorHAnsi" w:cstheme="minorHAnsi"/>
          <w:sz w:val="24"/>
          <w:szCs w:val="24"/>
          <w:u w:val="single"/>
        </w:rPr>
        <w:t xml:space="preserve">Chapter 2 Part 2 of FDA Food Code  </w:t>
      </w:r>
    </w:p>
    <w:p w14:paraId="5C1D93D1" w14:textId="77777777" w:rsidR="00E644DD" w:rsidRPr="00645FA7" w:rsidRDefault="00E644DD" w:rsidP="00E644DD">
      <w:pPr>
        <w:numPr>
          <w:ilvl w:val="0"/>
          <w:numId w:val="3"/>
        </w:numPr>
        <w:tabs>
          <w:tab w:val="left" w:pos="1300"/>
          <w:tab w:val="left" w:pos="1301"/>
        </w:tabs>
        <w:spacing w:before="120" w:after="120"/>
        <w:ind w:right="218"/>
        <w:jc w:val="both"/>
        <w:rPr>
          <w:rFonts w:asciiTheme="minorHAnsi" w:hAnsiTheme="minorHAnsi" w:cstheme="minorHAnsi"/>
          <w:sz w:val="24"/>
          <w:szCs w:val="24"/>
        </w:rPr>
      </w:pPr>
      <w:r w:rsidRPr="00645FA7">
        <w:rPr>
          <w:rFonts w:asciiTheme="minorHAnsi" w:hAnsiTheme="minorHAnsi" w:cstheme="minorHAnsi"/>
          <w:b/>
          <w:sz w:val="24"/>
          <w:szCs w:val="24"/>
        </w:rPr>
        <w:t>Reporting of Communicable Diseases.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Certain persons shall report certain confirmed and suspected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foodborne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diseases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25</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TAC</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97.2</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through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97.6</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pacing w:val="1"/>
          <w:sz w:val="24"/>
          <w:szCs w:val="24"/>
          <w:u w:val="single"/>
        </w:rPr>
        <w:t xml:space="preserve">Chapter 2 Part 2 of the FDA Food Code </w:t>
      </w:r>
    </w:p>
    <w:p w14:paraId="75BC9682" w14:textId="77777777" w:rsidR="00E644DD" w:rsidRPr="00645FA7" w:rsidRDefault="00E644DD" w:rsidP="00E644DD">
      <w:pPr>
        <w:tabs>
          <w:tab w:val="left" w:pos="1300"/>
          <w:tab w:val="left" w:pos="1301"/>
        </w:tabs>
        <w:spacing w:before="120" w:after="120"/>
        <w:ind w:left="1300" w:right="218"/>
        <w:jc w:val="both"/>
        <w:rPr>
          <w:rFonts w:asciiTheme="minorHAnsi" w:hAnsiTheme="minorHAnsi" w:cstheme="minorHAnsi"/>
          <w:sz w:val="24"/>
          <w:szCs w:val="24"/>
        </w:rPr>
      </w:pPr>
    </w:p>
    <w:p w14:paraId="5EE6F468" w14:textId="77777777" w:rsidR="00E644DD" w:rsidRPr="00645FA7" w:rsidRDefault="00E644DD" w:rsidP="00E644DD">
      <w:pPr>
        <w:spacing w:before="120" w:after="120"/>
        <w:ind w:left="580"/>
        <w:jc w:val="both"/>
        <w:outlineLvl w:val="1"/>
        <w:rPr>
          <w:rFonts w:asciiTheme="minorHAnsi" w:hAnsiTheme="minorHAnsi" w:cstheme="minorHAnsi"/>
          <w:b/>
          <w:bCs/>
          <w:sz w:val="24"/>
          <w:szCs w:val="24"/>
        </w:rPr>
      </w:pPr>
      <w:bookmarkStart w:id="146" w:name="_TOC_250002"/>
      <w:bookmarkStart w:id="147" w:name="_Toc149205923"/>
      <w:r w:rsidRPr="00645FA7">
        <w:rPr>
          <w:rFonts w:asciiTheme="minorHAnsi" w:hAnsiTheme="minorHAnsi" w:cstheme="minorHAnsi"/>
          <w:b/>
          <w:bCs/>
          <w:sz w:val="24"/>
          <w:szCs w:val="24"/>
        </w:rPr>
        <w:t>SECTION</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11</w:t>
      </w:r>
      <w:r w:rsidRPr="00645FA7">
        <w:rPr>
          <w:rFonts w:asciiTheme="minorHAnsi" w:hAnsiTheme="minorHAnsi" w:cstheme="minorHAnsi"/>
          <w:b/>
          <w:bCs/>
          <w:spacing w:val="44"/>
          <w:sz w:val="24"/>
          <w:szCs w:val="24"/>
        </w:rPr>
        <w:t xml:space="preserve"> </w:t>
      </w:r>
      <w:r w:rsidRPr="00645FA7">
        <w:rPr>
          <w:rFonts w:asciiTheme="minorHAnsi" w:hAnsiTheme="minorHAnsi" w:cstheme="minorHAnsi"/>
          <w:b/>
          <w:bCs/>
          <w:sz w:val="24"/>
          <w:szCs w:val="24"/>
        </w:rPr>
        <w:t>Enforcement and</w:t>
      </w:r>
      <w:r w:rsidRPr="00645FA7">
        <w:rPr>
          <w:rFonts w:asciiTheme="minorHAnsi" w:hAnsiTheme="minorHAnsi" w:cstheme="minorHAnsi"/>
          <w:b/>
          <w:bCs/>
          <w:spacing w:val="-4"/>
          <w:sz w:val="24"/>
          <w:szCs w:val="24"/>
        </w:rPr>
        <w:t xml:space="preserve"> </w:t>
      </w:r>
      <w:r w:rsidRPr="00645FA7">
        <w:rPr>
          <w:rFonts w:asciiTheme="minorHAnsi" w:hAnsiTheme="minorHAnsi" w:cstheme="minorHAnsi"/>
          <w:b/>
          <w:bCs/>
          <w:sz w:val="24"/>
          <w:szCs w:val="24"/>
        </w:rPr>
        <w:t>Administrative</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Penalty</w:t>
      </w:r>
      <w:r w:rsidRPr="00645FA7">
        <w:rPr>
          <w:rFonts w:asciiTheme="minorHAnsi" w:hAnsiTheme="minorHAnsi" w:cstheme="minorHAnsi"/>
          <w:b/>
          <w:bCs/>
          <w:spacing w:val="-5"/>
          <w:sz w:val="24"/>
          <w:szCs w:val="24"/>
        </w:rPr>
        <w:t xml:space="preserve"> </w:t>
      </w:r>
      <w:bookmarkEnd w:id="146"/>
      <w:r w:rsidRPr="00645FA7">
        <w:rPr>
          <w:rFonts w:asciiTheme="minorHAnsi" w:hAnsiTheme="minorHAnsi" w:cstheme="minorHAnsi"/>
          <w:b/>
          <w:bCs/>
          <w:sz w:val="24"/>
          <w:szCs w:val="24"/>
        </w:rPr>
        <w:t>Procedures</w:t>
      </w:r>
      <w:bookmarkEnd w:id="147"/>
    </w:p>
    <w:p w14:paraId="5D3B2B4C" w14:textId="77777777" w:rsidR="00E644DD" w:rsidRPr="00645FA7" w:rsidRDefault="00E644DD" w:rsidP="00E644DD">
      <w:pPr>
        <w:numPr>
          <w:ilvl w:val="0"/>
          <w:numId w:val="2"/>
        </w:numPr>
        <w:tabs>
          <w:tab w:val="left" w:pos="1300"/>
          <w:tab w:val="left" w:pos="1301"/>
        </w:tabs>
        <w:spacing w:before="120" w:after="120"/>
        <w:ind w:right="219" w:hanging="720"/>
        <w:jc w:val="both"/>
        <w:rPr>
          <w:rFonts w:asciiTheme="minorHAnsi" w:hAnsiTheme="minorHAnsi" w:cstheme="minorHAnsi"/>
          <w:sz w:val="24"/>
          <w:szCs w:val="24"/>
        </w:rPr>
      </w:pPr>
      <w:r w:rsidRPr="00645FA7">
        <w:rPr>
          <w:rFonts w:asciiTheme="minorHAnsi" w:hAnsiTheme="minorHAnsi" w:cstheme="minorHAnsi"/>
          <w:b/>
          <w:sz w:val="24"/>
          <w:szCs w:val="24"/>
        </w:rPr>
        <w:t xml:space="preserve">Remedies. </w:t>
      </w:r>
      <w:r w:rsidRPr="00645FA7">
        <w:rPr>
          <w:rFonts w:asciiTheme="minorHAnsi" w:hAnsiTheme="minorHAnsi" w:cstheme="minorHAnsi"/>
          <w:sz w:val="24"/>
          <w:szCs w:val="24"/>
        </w:rPr>
        <w:t>Violations of the Texas Food Establishment Rules, the permitting rules or relevant federal, state,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local</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laws</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12"/>
          <w:sz w:val="24"/>
          <w:szCs w:val="24"/>
        </w:rPr>
        <w:t xml:space="preserve"> </w:t>
      </w:r>
      <w:r w:rsidRPr="00645FA7">
        <w:rPr>
          <w:rFonts w:asciiTheme="minorHAnsi" w:hAnsiTheme="minorHAnsi" w:cstheme="minorHAnsi"/>
          <w:sz w:val="24"/>
          <w:szCs w:val="24"/>
        </w:rPr>
        <w:t>subject</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penalties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remedies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listed</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Order</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otherwise</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provided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state</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law.</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6"/>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employees</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are</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hereby</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authorized</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enforce</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provisions</w:t>
      </w:r>
      <w:r w:rsidRPr="00645FA7">
        <w:rPr>
          <w:rFonts w:asciiTheme="minorHAnsi" w:hAnsiTheme="minorHAnsi" w:cstheme="minorHAnsi"/>
          <w:spacing w:val="35"/>
          <w:sz w:val="24"/>
          <w:szCs w:val="24"/>
        </w:rPr>
        <w:t xml:space="preserve"> </w:t>
      </w:r>
      <w:r w:rsidRPr="00645FA7">
        <w:rPr>
          <w:rFonts w:asciiTheme="minorHAnsi" w:hAnsiTheme="minorHAnsi" w:cstheme="minorHAnsi"/>
          <w:sz w:val="24"/>
          <w:szCs w:val="24"/>
        </w:rPr>
        <w:t>herein</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37"/>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34"/>
          <w:sz w:val="24"/>
          <w:szCs w:val="24"/>
        </w:rPr>
        <w:t xml:space="preserve"> </w:t>
      </w:r>
      <w:r w:rsidRPr="00645FA7">
        <w:rPr>
          <w:rFonts w:asciiTheme="minorHAnsi" w:hAnsiTheme="minorHAnsi" w:cstheme="minorHAnsi"/>
          <w:sz w:val="24"/>
          <w:szCs w:val="24"/>
        </w:rPr>
        <w:t>issue citations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violations</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Order.</w:t>
      </w:r>
    </w:p>
    <w:p w14:paraId="41F8E391" w14:textId="77777777" w:rsidR="00E644DD" w:rsidRPr="00645FA7" w:rsidRDefault="00E644DD" w:rsidP="00E644DD">
      <w:pPr>
        <w:numPr>
          <w:ilvl w:val="0"/>
          <w:numId w:val="2"/>
        </w:numPr>
        <w:tabs>
          <w:tab w:val="left" w:pos="1300"/>
          <w:tab w:val="left" w:pos="1301"/>
        </w:tabs>
        <w:spacing w:before="120" w:after="120"/>
        <w:ind w:right="219" w:hanging="720"/>
        <w:jc w:val="both"/>
        <w:rPr>
          <w:rFonts w:asciiTheme="minorHAnsi" w:hAnsiTheme="minorHAnsi" w:cstheme="minorHAnsi"/>
          <w:sz w:val="24"/>
          <w:szCs w:val="24"/>
        </w:rPr>
      </w:pPr>
      <w:r w:rsidRPr="00645FA7">
        <w:rPr>
          <w:rFonts w:asciiTheme="minorHAnsi" w:hAnsiTheme="minorHAnsi" w:cstheme="minorHAnsi"/>
          <w:b/>
          <w:sz w:val="24"/>
          <w:szCs w:val="24"/>
        </w:rPr>
        <w:t>Penalties.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Any permit holder, responsible officer of the permit holder, or other person found guilty 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violating</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provision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this 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 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punished 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accordance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with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applicable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law.</w:t>
      </w:r>
    </w:p>
    <w:p w14:paraId="043F0D2B" w14:textId="77777777" w:rsidR="00E644DD" w:rsidRPr="00645FA7" w:rsidRDefault="00E644DD" w:rsidP="00E644DD">
      <w:pPr>
        <w:numPr>
          <w:ilvl w:val="1"/>
          <w:numId w:val="2"/>
        </w:numPr>
        <w:tabs>
          <w:tab w:val="left" w:pos="2020"/>
          <w:tab w:val="left" w:pos="2021"/>
        </w:tabs>
        <w:spacing w:before="120" w:after="120"/>
        <w:ind w:right="217"/>
        <w:jc w:val="both"/>
        <w:rPr>
          <w:rFonts w:asciiTheme="minorHAnsi" w:hAnsiTheme="minorHAnsi" w:cstheme="minorHAnsi"/>
          <w:sz w:val="24"/>
          <w:szCs w:val="24"/>
        </w:rPr>
      </w:pPr>
      <w:r w:rsidRPr="00645FA7">
        <w:rPr>
          <w:rFonts w:asciiTheme="minorHAnsi" w:hAnsiTheme="minorHAnsi" w:cstheme="minorHAnsi"/>
          <w:b/>
          <w:sz w:val="24"/>
          <w:szCs w:val="24"/>
        </w:rPr>
        <w:t>Fines.</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A violation of any provision herein shall be classified as a Class C misdemeanor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violators are subject to a fine of up to two thousand dollars ($2,000.00) per violation per day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each</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violation.</w:t>
      </w:r>
    </w:p>
    <w:p w14:paraId="01E8D5C9" w14:textId="77777777" w:rsidR="00E644DD" w:rsidRPr="00645FA7" w:rsidRDefault="00E644DD" w:rsidP="00E644DD">
      <w:pPr>
        <w:numPr>
          <w:ilvl w:val="1"/>
          <w:numId w:val="2"/>
        </w:numPr>
        <w:tabs>
          <w:tab w:val="left" w:pos="2020"/>
          <w:tab w:val="left" w:pos="2021"/>
        </w:tabs>
        <w:spacing w:before="120" w:after="120"/>
        <w:ind w:right="219"/>
        <w:jc w:val="both"/>
        <w:rPr>
          <w:rFonts w:asciiTheme="minorHAnsi" w:hAnsiTheme="minorHAnsi" w:cstheme="minorHAnsi"/>
          <w:sz w:val="24"/>
          <w:szCs w:val="24"/>
        </w:rPr>
      </w:pPr>
      <w:r w:rsidRPr="00645FA7">
        <w:rPr>
          <w:rFonts w:asciiTheme="minorHAnsi" w:hAnsiTheme="minorHAnsi" w:cstheme="minorHAnsi"/>
          <w:b/>
          <w:sz w:val="24"/>
          <w:szCs w:val="24"/>
        </w:rPr>
        <w:t>Administrative Penalties.</w:t>
      </w:r>
      <w:r w:rsidRPr="00645FA7">
        <w:rPr>
          <w:rFonts w:asciiTheme="minorHAnsi" w:hAnsiTheme="minorHAnsi" w:cstheme="minorHAnsi"/>
          <w:b/>
          <w:spacing w:val="51"/>
          <w:sz w:val="24"/>
          <w:szCs w:val="24"/>
        </w:rPr>
        <w:t xml:space="preserve"> </w:t>
      </w:r>
      <w:r w:rsidRPr="00645FA7">
        <w:rPr>
          <w:rFonts w:asciiTheme="minorHAnsi" w:hAnsiTheme="minorHAnsi" w:cstheme="minorHAnsi"/>
          <w:sz w:val="24"/>
          <w:szCs w:val="24"/>
        </w:rPr>
        <w:t>Administrative penalties may be assessed pursuant to Texas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 Safety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Code,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Sections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437.0185-185.0186,</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which:</w:t>
      </w:r>
    </w:p>
    <w:p w14:paraId="5C5E251C" w14:textId="77777777" w:rsidR="00E644DD" w:rsidRPr="00645FA7" w:rsidRDefault="00E644DD" w:rsidP="00E644DD">
      <w:pPr>
        <w:numPr>
          <w:ilvl w:val="2"/>
          <w:numId w:val="2"/>
        </w:numPr>
        <w:tabs>
          <w:tab w:val="left" w:pos="274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Authorizes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Chief Executive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Officer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 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impose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 administrative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penalty on a person NET Health requires to hold a permit under Texas Health and Safety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Code, Section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437.003 or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437.004</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violates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Order.</w:t>
      </w:r>
    </w:p>
    <w:p w14:paraId="22C279A5" w14:textId="77777777" w:rsidR="00E644DD" w:rsidRPr="00645FA7" w:rsidRDefault="00E644DD" w:rsidP="00E644DD">
      <w:pPr>
        <w:numPr>
          <w:ilvl w:val="2"/>
          <w:numId w:val="2"/>
        </w:numPr>
        <w:tabs>
          <w:tab w:val="left" w:pos="2741"/>
        </w:tabs>
        <w:spacing w:before="120" w:after="120"/>
        <w:ind w:right="217"/>
        <w:jc w:val="both"/>
        <w:rPr>
          <w:rFonts w:asciiTheme="minorHAnsi" w:hAnsiTheme="minorHAnsi" w:cstheme="minorHAnsi"/>
          <w:sz w:val="24"/>
          <w:szCs w:val="24"/>
        </w:rPr>
      </w:pPr>
      <w:r w:rsidRPr="00645FA7">
        <w:rPr>
          <w:rFonts w:asciiTheme="minorHAnsi" w:hAnsiTheme="minorHAnsi" w:cstheme="minorHAnsi"/>
          <w:sz w:val="24"/>
          <w:szCs w:val="24"/>
        </w:rPr>
        <w:t>Prohibits the amount of the penalty from exceeding five hundred dollars ($500.00) per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day and provides that each day a violation continues or occurs is a separate violation 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purpose of imposing a penalty.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amount of the penalty is to be based on certain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factors set forth by criteria such as history of previous violations, seriousness of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violation, hazard to the health and safety of the public, demonstrated good faith efforts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correct, economic harm to property or the environment, amounts necessary to deter future</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violations, enforcement costs relating to the violation, and any other matter justice may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require.</w:t>
      </w:r>
    </w:p>
    <w:p w14:paraId="19C16A96" w14:textId="77777777" w:rsidR="00E644DD" w:rsidRPr="00645FA7" w:rsidRDefault="00E644DD" w:rsidP="00E644DD">
      <w:pPr>
        <w:numPr>
          <w:ilvl w:val="2"/>
          <w:numId w:val="2"/>
        </w:numPr>
        <w:tabs>
          <w:tab w:val="left" w:pos="2741"/>
        </w:tabs>
        <w:spacing w:before="120" w:after="120"/>
        <w:ind w:right="220" w:hanging="720"/>
        <w:jc w:val="both"/>
        <w:rPr>
          <w:rFonts w:asciiTheme="minorHAnsi" w:hAnsiTheme="minorHAnsi" w:cstheme="minorHAnsi"/>
          <w:sz w:val="24"/>
          <w:szCs w:val="24"/>
        </w:rPr>
      </w:pPr>
      <w:r w:rsidRPr="00645FA7">
        <w:rPr>
          <w:rFonts w:asciiTheme="minorHAnsi" w:hAnsiTheme="minorHAnsi" w:cstheme="minorHAnsi"/>
          <w:sz w:val="24"/>
          <w:szCs w:val="24"/>
        </w:rPr>
        <w:t>The violations shall be categorized by severity level from those with minor health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safety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significance to 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most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serious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violations.</w:t>
      </w:r>
    </w:p>
    <w:p w14:paraId="2C22C673" w14:textId="77777777" w:rsidR="00E644DD" w:rsidRPr="00645FA7" w:rsidRDefault="00E644DD" w:rsidP="00E644DD">
      <w:pPr>
        <w:numPr>
          <w:ilvl w:val="2"/>
          <w:numId w:val="2"/>
        </w:numPr>
        <w:tabs>
          <w:tab w:val="left" w:pos="274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Five Levels of penalties for retail food establishments will be imposed not to exceed five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hundred dollars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($500.00).</w:t>
      </w:r>
    </w:p>
    <w:p w14:paraId="4D23E7F8" w14:textId="77777777" w:rsidR="00E644DD" w:rsidRPr="00645FA7" w:rsidRDefault="00E644DD" w:rsidP="00E644DD">
      <w:pPr>
        <w:tabs>
          <w:tab w:val="left" w:pos="3460"/>
          <w:tab w:val="left" w:leader="dot" w:pos="6657"/>
        </w:tabs>
        <w:spacing w:before="120" w:after="120"/>
        <w:ind w:left="2740"/>
        <w:jc w:val="both"/>
        <w:rPr>
          <w:rFonts w:asciiTheme="minorHAnsi" w:hAnsiTheme="minorHAnsi" w:cstheme="minorHAnsi"/>
          <w:sz w:val="24"/>
          <w:szCs w:val="24"/>
        </w:rPr>
      </w:pPr>
      <w:r w:rsidRPr="00645FA7">
        <w:rPr>
          <w:rFonts w:asciiTheme="minorHAnsi" w:hAnsiTheme="minorHAnsi" w:cstheme="minorHAnsi"/>
          <w:sz w:val="24"/>
          <w:szCs w:val="24"/>
        </w:rPr>
        <w:t>(i)</w:t>
      </w:r>
      <w:r w:rsidRPr="00645FA7">
        <w:rPr>
          <w:rFonts w:asciiTheme="minorHAnsi" w:hAnsiTheme="minorHAnsi" w:cstheme="minorHAnsi"/>
          <w:sz w:val="24"/>
          <w:szCs w:val="24"/>
        </w:rPr>
        <w:tab/>
        <w:t>Level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1</w:t>
      </w:r>
      <w:r w:rsidRPr="00645FA7">
        <w:rPr>
          <w:rFonts w:asciiTheme="minorHAnsi" w:hAnsiTheme="minorHAnsi" w:cstheme="minorHAnsi"/>
          <w:sz w:val="24"/>
          <w:szCs w:val="24"/>
        </w:rPr>
        <w:tab/>
        <w:t>$100.00</w:t>
      </w:r>
    </w:p>
    <w:p w14:paraId="7586E5CA" w14:textId="77777777" w:rsidR="00E644DD" w:rsidRPr="00645FA7" w:rsidRDefault="00E644DD" w:rsidP="00E644DD">
      <w:pPr>
        <w:numPr>
          <w:ilvl w:val="0"/>
          <w:numId w:val="1"/>
        </w:numPr>
        <w:tabs>
          <w:tab w:val="left" w:pos="3461"/>
          <w:tab w:val="left" w:leader="dot" w:pos="6657"/>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lastRenderedPageBreak/>
        <w:t>Level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2</w:t>
      </w:r>
      <w:r w:rsidRPr="00645FA7">
        <w:rPr>
          <w:rFonts w:asciiTheme="minorHAnsi" w:hAnsiTheme="minorHAnsi" w:cstheme="minorHAnsi"/>
          <w:sz w:val="24"/>
          <w:szCs w:val="24"/>
        </w:rPr>
        <w:tab/>
        <w:t>$200.00</w:t>
      </w:r>
    </w:p>
    <w:p w14:paraId="532A6846" w14:textId="77777777" w:rsidR="00E644DD" w:rsidRPr="00645FA7" w:rsidRDefault="00E644DD" w:rsidP="00E644DD">
      <w:pPr>
        <w:numPr>
          <w:ilvl w:val="0"/>
          <w:numId w:val="1"/>
        </w:numPr>
        <w:tabs>
          <w:tab w:val="left" w:pos="3461"/>
          <w:tab w:val="left" w:leader="dot" w:pos="6656"/>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Level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3</w:t>
      </w:r>
      <w:r w:rsidRPr="00645FA7">
        <w:rPr>
          <w:rFonts w:asciiTheme="minorHAnsi" w:hAnsiTheme="minorHAnsi" w:cstheme="minorHAnsi"/>
          <w:sz w:val="24"/>
          <w:szCs w:val="24"/>
        </w:rPr>
        <w:tab/>
        <w:t>$300.00</w:t>
      </w:r>
    </w:p>
    <w:p w14:paraId="1CEF22DE" w14:textId="77777777" w:rsidR="00E644DD" w:rsidRPr="00645FA7" w:rsidRDefault="00E644DD" w:rsidP="00E644DD">
      <w:pPr>
        <w:numPr>
          <w:ilvl w:val="0"/>
          <w:numId w:val="1"/>
        </w:numPr>
        <w:tabs>
          <w:tab w:val="left" w:pos="3461"/>
          <w:tab w:val="left" w:leader="dot" w:pos="6656"/>
        </w:tabs>
        <w:spacing w:before="120" w:after="120"/>
        <w:jc w:val="both"/>
        <w:rPr>
          <w:rFonts w:asciiTheme="minorHAnsi" w:hAnsiTheme="minorHAnsi" w:cstheme="minorHAnsi"/>
          <w:sz w:val="24"/>
          <w:szCs w:val="24"/>
        </w:rPr>
      </w:pPr>
      <w:r w:rsidRPr="00645FA7">
        <w:rPr>
          <w:rFonts w:asciiTheme="minorHAnsi" w:hAnsiTheme="minorHAnsi" w:cstheme="minorHAnsi"/>
          <w:sz w:val="24"/>
          <w:szCs w:val="24"/>
        </w:rPr>
        <w:t>Level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4</w:t>
      </w:r>
      <w:r w:rsidRPr="00645FA7">
        <w:rPr>
          <w:rFonts w:asciiTheme="minorHAnsi" w:hAnsiTheme="minorHAnsi" w:cstheme="minorHAnsi"/>
          <w:sz w:val="24"/>
          <w:szCs w:val="24"/>
        </w:rPr>
        <w:tab/>
        <w:t>$400.00</w:t>
      </w:r>
    </w:p>
    <w:p w14:paraId="1D196588" w14:textId="77777777" w:rsidR="00E644DD" w:rsidRPr="00645FA7" w:rsidRDefault="00E644DD" w:rsidP="00E644DD">
      <w:pPr>
        <w:tabs>
          <w:tab w:val="left" w:leader="dot" w:pos="6656"/>
        </w:tabs>
        <w:spacing w:before="120" w:after="120"/>
        <w:ind w:left="2740"/>
        <w:jc w:val="both"/>
        <w:rPr>
          <w:rFonts w:asciiTheme="minorHAnsi" w:hAnsiTheme="minorHAnsi" w:cstheme="minorHAnsi"/>
          <w:sz w:val="24"/>
          <w:szCs w:val="24"/>
        </w:rPr>
      </w:pPr>
      <w:r w:rsidRPr="00645FA7">
        <w:rPr>
          <w:rFonts w:asciiTheme="minorHAnsi" w:hAnsiTheme="minorHAnsi" w:cstheme="minorHAnsi"/>
          <w:sz w:val="24"/>
          <w:szCs w:val="24"/>
        </w:rPr>
        <w:t xml:space="preserve">(v)        </w:t>
      </w:r>
      <w:r w:rsidRPr="00645FA7">
        <w:rPr>
          <w:rFonts w:asciiTheme="minorHAnsi" w:hAnsiTheme="minorHAnsi" w:cstheme="minorHAnsi"/>
          <w:spacing w:val="32"/>
          <w:sz w:val="24"/>
          <w:szCs w:val="24"/>
        </w:rPr>
        <w:t xml:space="preserve"> </w:t>
      </w:r>
      <w:r w:rsidRPr="00645FA7">
        <w:rPr>
          <w:rFonts w:asciiTheme="minorHAnsi" w:hAnsiTheme="minorHAnsi" w:cstheme="minorHAnsi"/>
          <w:sz w:val="24"/>
          <w:szCs w:val="24"/>
        </w:rPr>
        <w:t>Level 5</w:t>
      </w:r>
      <w:r w:rsidRPr="00645FA7">
        <w:rPr>
          <w:rFonts w:asciiTheme="minorHAnsi" w:hAnsiTheme="minorHAnsi" w:cstheme="minorHAnsi"/>
          <w:sz w:val="24"/>
          <w:szCs w:val="24"/>
        </w:rPr>
        <w:tab/>
        <w:t>$500.00</w:t>
      </w:r>
    </w:p>
    <w:p w14:paraId="7258E5CC" w14:textId="77777777" w:rsidR="00E644DD" w:rsidRPr="00645FA7" w:rsidRDefault="00E644DD" w:rsidP="00E644DD">
      <w:pPr>
        <w:numPr>
          <w:ilvl w:val="2"/>
          <w:numId w:val="2"/>
        </w:numPr>
        <w:tabs>
          <w:tab w:val="left" w:pos="2740"/>
          <w:tab w:val="left" w:pos="2741"/>
        </w:tabs>
        <w:spacing w:before="120" w:after="120"/>
        <w:ind w:left="2739" w:right="218"/>
        <w:jc w:val="both"/>
        <w:rPr>
          <w:rFonts w:asciiTheme="minorHAnsi" w:hAnsiTheme="minorHAnsi" w:cstheme="minorHAnsi"/>
          <w:sz w:val="24"/>
          <w:szCs w:val="24"/>
        </w:rPr>
      </w:pPr>
      <w:r w:rsidRPr="00645FA7">
        <w:rPr>
          <w:rFonts w:asciiTheme="minorHAnsi" w:hAnsiTheme="minorHAnsi" w:cstheme="minorHAnsi"/>
          <w:sz w:val="24"/>
          <w:szCs w:val="24"/>
        </w:rPr>
        <w:t>Authorizes</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5"/>
          <w:sz w:val="24"/>
          <w:szCs w:val="24"/>
        </w:rPr>
        <w:t xml:space="preserve"> </w:t>
      </w:r>
      <w:r w:rsidRPr="00645FA7">
        <w:rPr>
          <w:rFonts w:asciiTheme="minorHAnsi" w:hAnsiTheme="minorHAnsi" w:cstheme="minorHAnsi"/>
          <w:sz w:val="24"/>
          <w:szCs w:val="24"/>
        </w:rPr>
        <w:t>enforcement</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5"/>
          <w:sz w:val="24"/>
          <w:szCs w:val="24"/>
        </w:rPr>
        <w:t xml:space="preserve"> </w:t>
      </w:r>
      <w:r w:rsidRPr="00645FA7">
        <w:rPr>
          <w:rFonts w:asciiTheme="minorHAnsi" w:hAnsiTheme="minorHAnsi" w:cstheme="minorHAnsi"/>
          <w:sz w:val="24"/>
          <w:szCs w:val="24"/>
        </w:rPr>
        <w:t>penalty</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5"/>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25"/>
          <w:sz w:val="24"/>
          <w:szCs w:val="24"/>
        </w:rPr>
        <w:t xml:space="preserve"> </w:t>
      </w:r>
      <w:r w:rsidRPr="00645FA7">
        <w:rPr>
          <w:rFonts w:asciiTheme="minorHAnsi" w:hAnsiTheme="minorHAnsi" w:cstheme="minorHAnsi"/>
          <w:sz w:val="24"/>
          <w:szCs w:val="24"/>
        </w:rPr>
        <w:t>stayed</w:t>
      </w:r>
      <w:r w:rsidRPr="00645FA7">
        <w:rPr>
          <w:rFonts w:asciiTheme="minorHAnsi" w:hAnsiTheme="minorHAnsi" w:cstheme="minorHAnsi"/>
          <w:spacing w:val="26"/>
          <w:sz w:val="24"/>
          <w:szCs w:val="24"/>
        </w:rPr>
        <w:t xml:space="preserve"> </w:t>
      </w:r>
      <w:r w:rsidRPr="00645FA7">
        <w:rPr>
          <w:rFonts w:asciiTheme="minorHAnsi" w:hAnsiTheme="minorHAnsi" w:cstheme="minorHAnsi"/>
          <w:sz w:val="24"/>
          <w:szCs w:val="24"/>
        </w:rPr>
        <w:t>during</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5"/>
          <w:sz w:val="24"/>
          <w:szCs w:val="24"/>
        </w:rPr>
        <w:t xml:space="preserve"> </w:t>
      </w:r>
      <w:r w:rsidRPr="00645FA7">
        <w:rPr>
          <w:rFonts w:asciiTheme="minorHAnsi" w:hAnsiTheme="minorHAnsi" w:cstheme="minorHAnsi"/>
          <w:sz w:val="24"/>
          <w:szCs w:val="24"/>
        </w:rPr>
        <w:t>time</w:t>
      </w:r>
      <w:r w:rsidRPr="00645FA7">
        <w:rPr>
          <w:rFonts w:asciiTheme="minorHAnsi" w:hAnsiTheme="minorHAnsi" w:cstheme="minorHAnsi"/>
          <w:spacing w:val="2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order</w:t>
      </w:r>
      <w:r w:rsidRPr="00645FA7">
        <w:rPr>
          <w:rFonts w:asciiTheme="minorHAnsi" w:hAnsiTheme="minorHAnsi" w:cstheme="minorHAnsi"/>
          <w:spacing w:val="25"/>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in judicial review if the person pays the penalty of the clerk of the court.</w:t>
      </w:r>
      <w:r w:rsidRPr="00645FA7">
        <w:rPr>
          <w:rFonts w:asciiTheme="minorHAnsi" w:hAnsiTheme="minorHAnsi" w:cstheme="minorHAnsi"/>
          <w:spacing w:val="51"/>
          <w:sz w:val="24"/>
          <w:szCs w:val="24"/>
        </w:rPr>
        <w:t xml:space="preserve"> </w:t>
      </w:r>
      <w:r w:rsidRPr="00645FA7">
        <w:rPr>
          <w:rFonts w:asciiTheme="minorHAnsi" w:hAnsiTheme="minorHAnsi" w:cstheme="minorHAnsi"/>
          <w:sz w:val="24"/>
          <w:szCs w:val="24"/>
        </w:rPr>
        <w:t>Authorizes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 who cannot afford to pay the penalty to stay the enforcement by filing an affidavit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 the manner required by the Texas Rules of Procedure for a party who cannot afford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file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security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costs.</w:t>
      </w:r>
    </w:p>
    <w:p w14:paraId="5774C9AE" w14:textId="77777777" w:rsidR="00E644DD" w:rsidRPr="00645FA7" w:rsidRDefault="00E644DD" w:rsidP="00E644DD">
      <w:pPr>
        <w:numPr>
          <w:ilvl w:val="2"/>
          <w:numId w:val="2"/>
        </w:numPr>
        <w:tabs>
          <w:tab w:val="left" w:pos="2740"/>
        </w:tabs>
        <w:spacing w:before="120" w:after="120"/>
        <w:ind w:left="2739" w:right="220" w:hanging="720"/>
        <w:jc w:val="both"/>
        <w:rPr>
          <w:rFonts w:asciiTheme="minorHAnsi" w:hAnsiTheme="minorHAnsi" w:cstheme="minorHAnsi"/>
          <w:sz w:val="24"/>
          <w:szCs w:val="24"/>
        </w:rPr>
      </w:pPr>
      <w:r w:rsidRPr="00645FA7">
        <w:rPr>
          <w:rFonts w:asciiTheme="minorHAnsi" w:hAnsiTheme="minorHAnsi" w:cstheme="minorHAnsi"/>
          <w:sz w:val="24"/>
          <w:szCs w:val="24"/>
        </w:rPr>
        <w:t>Authorizes a person, not later than the twentieth (20th) calendar day after the date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 receives notice of the penalty, to accept in writing the determination and pay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recommended penalty of the Chief Executive Officer or make a request for a</w:t>
      </w:r>
      <w:r w:rsidRPr="00645FA7">
        <w:rPr>
          <w:rFonts w:asciiTheme="minorHAnsi" w:hAnsiTheme="minorHAnsi" w:cstheme="minorHAnsi"/>
          <w:sz w:val="24"/>
          <w:szCs w:val="24"/>
          <w:u w:val="single"/>
        </w:rPr>
        <w:t>n administrative</w:t>
      </w:r>
      <w:r w:rsidRPr="00645FA7">
        <w:rPr>
          <w:rFonts w:asciiTheme="minorHAnsi" w:hAnsiTheme="minorHAnsi" w:cstheme="minorHAnsi"/>
          <w:sz w:val="24"/>
          <w:szCs w:val="24"/>
        </w:rPr>
        <w:t xml:space="preserve"> hearing 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occurrence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violation,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amount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penalty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or both.</w:t>
      </w:r>
    </w:p>
    <w:p w14:paraId="3669FABE" w14:textId="77777777" w:rsidR="00E644DD" w:rsidRPr="00645FA7" w:rsidRDefault="00E644DD" w:rsidP="00E644DD">
      <w:pPr>
        <w:numPr>
          <w:ilvl w:val="2"/>
          <w:numId w:val="2"/>
        </w:numPr>
        <w:tabs>
          <w:tab w:val="left" w:pos="2740"/>
        </w:tabs>
        <w:spacing w:before="120" w:after="120"/>
        <w:ind w:left="2739" w:right="220"/>
        <w:jc w:val="both"/>
        <w:rPr>
          <w:rFonts w:asciiTheme="minorHAnsi" w:hAnsiTheme="minorHAnsi" w:cstheme="minorHAnsi"/>
          <w:sz w:val="24"/>
          <w:szCs w:val="24"/>
        </w:rPr>
      </w:pPr>
      <w:r w:rsidRPr="00645FA7">
        <w:rPr>
          <w:rFonts w:asciiTheme="minorHAnsi" w:hAnsiTheme="minorHAnsi" w:cstheme="minorHAnsi"/>
          <w:sz w:val="24"/>
          <w:szCs w:val="24"/>
        </w:rPr>
        <w:t>Requires a court to order that penalty is</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not owed if the court does not sustain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findings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that a violation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occurred.</w:t>
      </w:r>
    </w:p>
    <w:p w14:paraId="1AC51F65" w14:textId="77777777" w:rsidR="00E644DD" w:rsidRPr="00645FA7" w:rsidRDefault="00E644DD" w:rsidP="00E644DD">
      <w:pPr>
        <w:numPr>
          <w:ilvl w:val="2"/>
          <w:numId w:val="2"/>
        </w:numPr>
        <w:tabs>
          <w:tab w:val="left" w:pos="2740"/>
        </w:tabs>
        <w:spacing w:before="120" w:after="120"/>
        <w:ind w:left="2739" w:right="217"/>
        <w:jc w:val="both"/>
        <w:rPr>
          <w:rFonts w:asciiTheme="minorHAnsi" w:hAnsiTheme="minorHAnsi" w:cstheme="minorHAnsi"/>
          <w:sz w:val="24"/>
          <w:szCs w:val="24"/>
        </w:rPr>
      </w:pPr>
      <w:r w:rsidRPr="00645FA7">
        <w:rPr>
          <w:rFonts w:asciiTheme="minorHAnsi" w:hAnsiTheme="minorHAnsi" w:cstheme="minorHAnsi"/>
          <w:sz w:val="24"/>
          <w:szCs w:val="24"/>
        </w:rPr>
        <w:t>Requires a court to order, when the court’s judgment becomes final, that the appropriate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amount be remitted to the person if the person paid the penalty to the clerk of the court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amount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penalty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reduced or the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penalty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upheld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court.</w:t>
      </w:r>
    </w:p>
    <w:p w14:paraId="17522D67" w14:textId="77777777" w:rsidR="00E644DD" w:rsidRPr="00645FA7" w:rsidRDefault="00E644DD" w:rsidP="00E644DD">
      <w:pPr>
        <w:numPr>
          <w:ilvl w:val="2"/>
          <w:numId w:val="2"/>
        </w:numPr>
        <w:tabs>
          <w:tab w:val="left" w:pos="2740"/>
          <w:tab w:val="left" w:pos="2741"/>
        </w:tabs>
        <w:spacing w:before="120" w:after="120"/>
        <w:ind w:right="219"/>
        <w:jc w:val="both"/>
        <w:rPr>
          <w:rFonts w:asciiTheme="minorHAnsi" w:hAnsiTheme="minorHAnsi" w:cstheme="minorHAnsi"/>
          <w:sz w:val="24"/>
          <w:szCs w:val="24"/>
        </w:rPr>
      </w:pPr>
      <w:r w:rsidRPr="00645FA7">
        <w:rPr>
          <w:rFonts w:asciiTheme="minorHAnsi" w:hAnsiTheme="minorHAnsi" w:cstheme="minorHAnsi"/>
          <w:sz w:val="24"/>
          <w:szCs w:val="24"/>
        </w:rPr>
        <w:t>Authorizes an administrative penalty to be imposed for a violation of this District Order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under</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Chapter</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437,</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Texas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Safety</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Code,</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state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under</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437.018,</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by</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 director</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public</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county</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under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Section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437.0185,</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but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not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both.</w:t>
      </w:r>
    </w:p>
    <w:p w14:paraId="46A47560" w14:textId="77777777" w:rsidR="00E644DD" w:rsidRPr="00645FA7" w:rsidRDefault="00E644DD" w:rsidP="00E644DD">
      <w:pPr>
        <w:numPr>
          <w:ilvl w:val="1"/>
          <w:numId w:val="2"/>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Service of Notice.</w:t>
      </w:r>
      <w:r w:rsidRPr="00645FA7">
        <w:rPr>
          <w:rFonts w:asciiTheme="minorHAnsi" w:hAnsiTheme="minorHAnsi" w:cstheme="minorHAnsi"/>
          <w:b/>
          <w:spacing w:val="50"/>
          <w:sz w:val="24"/>
          <w:szCs w:val="24"/>
        </w:rPr>
        <w:t xml:space="preserve"> </w:t>
      </w:r>
      <w:r w:rsidRPr="00645FA7">
        <w:rPr>
          <w:rFonts w:asciiTheme="minorHAnsi" w:hAnsiTheme="minorHAnsi" w:cstheme="minorHAnsi"/>
          <w:sz w:val="24"/>
          <w:szCs w:val="24"/>
        </w:rPr>
        <w:t>A notice provided for in these rules is properly served when it is delivered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permit holder, or the person in charge, or when it is sent by registered or certified mail, return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receipt requested, to the last known address of the permit holder (owner).</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A copy of the notice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be filed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records.</w:t>
      </w:r>
    </w:p>
    <w:p w14:paraId="2E37BD1E" w14:textId="77777777" w:rsidR="00E644DD" w:rsidRPr="00645FA7" w:rsidRDefault="00E644DD" w:rsidP="00E644DD">
      <w:pPr>
        <w:numPr>
          <w:ilvl w:val="1"/>
          <w:numId w:val="2"/>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sz w:val="24"/>
          <w:szCs w:val="24"/>
          <w:u w:val="single"/>
        </w:rPr>
        <w:t>Administrative</w:t>
      </w:r>
      <w:r w:rsidRPr="00645FA7">
        <w:rPr>
          <w:rFonts w:asciiTheme="minorHAnsi" w:hAnsiTheme="minorHAnsi" w:cstheme="minorHAnsi"/>
          <w:b/>
          <w:sz w:val="24"/>
          <w:szCs w:val="24"/>
        </w:rPr>
        <w:t xml:space="preserve"> Hearing.</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NET Health shall conduct hearings provided for in this Section 11 at a time and place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designated by NET 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Based on evidence of such hearing, NET Health shall make final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findings and shall sustain, modify, or rescind any notice or order considered in the</w:t>
      </w:r>
      <w:r w:rsidRPr="00645FA7">
        <w:rPr>
          <w:rFonts w:asciiTheme="minorHAnsi" w:hAnsiTheme="minorHAnsi" w:cstheme="minorHAnsi"/>
          <w:sz w:val="24"/>
          <w:szCs w:val="24"/>
          <w:u w:val="single"/>
        </w:rPr>
        <w:t xml:space="preserve"> administrative</w:t>
      </w:r>
      <w:r w:rsidRPr="00645FA7">
        <w:rPr>
          <w:rFonts w:asciiTheme="minorHAnsi" w:hAnsiTheme="minorHAnsi" w:cstheme="minorHAnsi"/>
          <w:sz w:val="24"/>
          <w:szCs w:val="24"/>
        </w:rPr>
        <w:t xml:space="preserve"> hearing.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Within </w:t>
      </w:r>
      <w:r w:rsidRPr="00645FA7">
        <w:rPr>
          <w:rFonts w:asciiTheme="minorHAnsi" w:hAnsiTheme="minorHAnsi" w:cstheme="minorHAnsi"/>
          <w:spacing w:val="-47"/>
          <w:sz w:val="24"/>
          <w:szCs w:val="24"/>
        </w:rPr>
        <w:t xml:space="preserve">   </w:t>
      </w:r>
      <w:r w:rsidRPr="00645FA7">
        <w:rPr>
          <w:rFonts w:asciiTheme="minorHAnsi" w:hAnsiTheme="minorHAnsi" w:cstheme="minorHAnsi"/>
          <w:sz w:val="24"/>
          <w:szCs w:val="24"/>
        </w:rPr>
        <w:t>ten (10) calendar days, NET Health shall furnish a written report of the hearing decision to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holder.</w:t>
      </w:r>
    </w:p>
    <w:p w14:paraId="2B5EE830" w14:textId="77777777" w:rsidR="00E644DD" w:rsidRPr="00645FA7" w:rsidRDefault="00E644DD" w:rsidP="00E644DD">
      <w:pPr>
        <w:numPr>
          <w:ilvl w:val="1"/>
          <w:numId w:val="2"/>
        </w:numPr>
        <w:tabs>
          <w:tab w:val="left" w:pos="2019"/>
          <w:tab w:val="left" w:pos="2020"/>
        </w:tabs>
        <w:spacing w:before="120" w:after="120"/>
        <w:ind w:right="219" w:hanging="721"/>
        <w:jc w:val="both"/>
        <w:rPr>
          <w:rFonts w:asciiTheme="minorHAnsi" w:hAnsiTheme="minorHAnsi" w:cstheme="minorHAnsi"/>
          <w:sz w:val="24"/>
          <w:szCs w:val="24"/>
        </w:rPr>
      </w:pPr>
      <w:r w:rsidRPr="00645FA7">
        <w:rPr>
          <w:rFonts w:asciiTheme="minorHAnsi" w:hAnsiTheme="minorHAnsi" w:cstheme="minorHAnsi"/>
          <w:b/>
          <w:sz w:val="24"/>
          <w:szCs w:val="24"/>
        </w:rPr>
        <w:t xml:space="preserve">Revocation of a Permit. </w:t>
      </w:r>
      <w:r w:rsidRPr="00645FA7">
        <w:rPr>
          <w:rFonts w:asciiTheme="minorHAnsi" w:hAnsiTheme="minorHAnsi" w:cstheme="minorHAnsi"/>
          <w:sz w:val="24"/>
          <w:szCs w:val="24"/>
        </w:rPr>
        <w:t xml:space="preserve">NET Health may, after providing an opportunity for </w:t>
      </w:r>
      <w:r w:rsidRPr="00645FA7">
        <w:rPr>
          <w:rFonts w:asciiTheme="minorHAnsi" w:hAnsiTheme="minorHAnsi" w:cstheme="minorHAnsi"/>
          <w:sz w:val="24"/>
          <w:szCs w:val="24"/>
          <w:u w:val="single"/>
        </w:rPr>
        <w:t>an administrative</w:t>
      </w:r>
      <w:r w:rsidRPr="00645FA7">
        <w:rPr>
          <w:rFonts w:asciiTheme="minorHAnsi" w:hAnsiTheme="minorHAnsi" w:cstheme="minorHAnsi"/>
          <w:sz w:val="24"/>
          <w:szCs w:val="24"/>
        </w:rPr>
        <w:t xml:space="preserve"> hearing, revoke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permit for serious or repeated violations of any of these rule requirements of this District Order or </w:t>
      </w:r>
      <w:r w:rsidRPr="00645FA7">
        <w:rPr>
          <w:rFonts w:asciiTheme="minorHAnsi" w:hAnsiTheme="minorHAnsi" w:cstheme="minorHAnsi"/>
          <w:spacing w:val="-47"/>
          <w:sz w:val="24"/>
          <w:szCs w:val="24"/>
        </w:rPr>
        <w:t>for</w:t>
      </w:r>
      <w:r w:rsidRPr="00645FA7">
        <w:rPr>
          <w:rFonts w:asciiTheme="minorHAnsi" w:hAnsiTheme="minorHAnsi" w:cstheme="minorHAnsi"/>
          <w:sz w:val="24"/>
          <w:szCs w:val="24"/>
        </w:rPr>
        <w:t xml:space="preserve"> interference with NET Health in the performance of its duties.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Upon revocation of a 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operations</w:t>
      </w:r>
      <w:r w:rsidRPr="00645FA7">
        <w:rPr>
          <w:rFonts w:asciiTheme="minorHAnsi" w:hAnsiTheme="minorHAnsi" w:cstheme="minorHAnsi"/>
          <w:spacing w:val="20"/>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9"/>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establishment</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cease</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immediately.</w:t>
      </w:r>
      <w:r w:rsidRPr="00645FA7">
        <w:rPr>
          <w:rFonts w:asciiTheme="minorHAnsi" w:hAnsiTheme="minorHAnsi" w:cstheme="minorHAnsi"/>
          <w:spacing w:val="44"/>
          <w:sz w:val="24"/>
          <w:szCs w:val="24"/>
        </w:rPr>
        <w:t xml:space="preserve"> </w:t>
      </w:r>
      <w:r w:rsidRPr="00645FA7">
        <w:rPr>
          <w:rFonts w:asciiTheme="minorHAnsi" w:hAnsiTheme="minorHAnsi" w:cstheme="minorHAnsi"/>
          <w:sz w:val="24"/>
          <w:szCs w:val="24"/>
        </w:rPr>
        <w:t>Prior</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22"/>
          <w:sz w:val="24"/>
          <w:szCs w:val="24"/>
        </w:rPr>
        <w:t xml:space="preserve"> </w:t>
      </w:r>
      <w:r w:rsidRPr="00645FA7">
        <w:rPr>
          <w:rFonts w:asciiTheme="minorHAnsi" w:hAnsiTheme="minorHAnsi" w:cstheme="minorHAnsi"/>
          <w:sz w:val="24"/>
          <w:szCs w:val="24"/>
        </w:rPr>
        <w:t>revocation,</w:t>
      </w:r>
      <w:r w:rsidRPr="00645FA7">
        <w:rPr>
          <w:rFonts w:asciiTheme="minorHAnsi" w:hAnsiTheme="minorHAnsi" w:cstheme="minorHAnsi"/>
          <w:spacing w:val="24"/>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23"/>
          <w:sz w:val="24"/>
          <w:szCs w:val="24"/>
        </w:rPr>
        <w:t xml:space="preserve"> </w:t>
      </w:r>
      <w:r w:rsidRPr="00645FA7">
        <w:rPr>
          <w:rFonts w:asciiTheme="minorHAnsi" w:hAnsiTheme="minorHAnsi" w:cstheme="minorHAnsi"/>
          <w:sz w:val="24"/>
          <w:szCs w:val="24"/>
        </w:rPr>
        <w:t xml:space="preserve">Health shall provide written notice to the holder of the permit, or the person in charge of </w:t>
      </w:r>
      <w:r w:rsidRPr="00645FA7">
        <w:rPr>
          <w:rFonts w:asciiTheme="minorHAnsi" w:hAnsiTheme="minorHAnsi" w:cstheme="minorHAnsi"/>
          <w:sz w:val="24"/>
          <w:szCs w:val="24"/>
        </w:rPr>
        <w:lastRenderedPageBreak/>
        <w:t>the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at the time of revocation, stating the reason(s) for the proposed revocation and that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permit shall be revoked at the end of ten (10) calendar days following service of such notice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unless the permit holder files a written request for </w:t>
      </w:r>
      <w:r w:rsidRPr="00645FA7">
        <w:rPr>
          <w:rFonts w:asciiTheme="minorHAnsi" w:hAnsiTheme="minorHAnsi" w:cstheme="minorHAnsi"/>
          <w:sz w:val="24"/>
          <w:szCs w:val="24"/>
          <w:u w:val="single"/>
        </w:rPr>
        <w:t>an administrative</w:t>
      </w:r>
      <w:r w:rsidRPr="00645FA7">
        <w:rPr>
          <w:rFonts w:asciiTheme="minorHAnsi" w:hAnsiTheme="minorHAnsi" w:cstheme="minorHAnsi"/>
          <w:sz w:val="24"/>
          <w:szCs w:val="24"/>
        </w:rPr>
        <w:t xml:space="preserve"> hearing with NET Health within such ten (10)</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calendar day period.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If no request for a hearing is filed within the ten (10) calendar day period, the revocation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 permit becomes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final.</w:t>
      </w:r>
    </w:p>
    <w:p w14:paraId="72FE4D6E" w14:textId="77777777" w:rsidR="00E644DD" w:rsidRPr="00645FA7" w:rsidRDefault="00E644DD" w:rsidP="00E644DD">
      <w:pPr>
        <w:numPr>
          <w:ilvl w:val="1"/>
          <w:numId w:val="2"/>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Application after Revocation.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Whenever a revocation of a permit has become final, the holder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 make written application for a new permit.</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The applicant is required to meet any conditions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 new 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w:t>
      </w:r>
    </w:p>
    <w:p w14:paraId="20ED668E" w14:textId="77777777" w:rsidR="00E644DD" w:rsidRPr="00645FA7" w:rsidRDefault="00E644DD" w:rsidP="00E644DD">
      <w:pPr>
        <w:numPr>
          <w:ilvl w:val="1"/>
          <w:numId w:val="2"/>
        </w:numPr>
        <w:tabs>
          <w:tab w:val="left" w:pos="2019"/>
          <w:tab w:val="left" w:pos="2020"/>
        </w:tabs>
        <w:spacing w:before="120" w:after="120"/>
        <w:ind w:right="218"/>
        <w:jc w:val="both"/>
        <w:rPr>
          <w:rFonts w:asciiTheme="minorHAnsi" w:hAnsiTheme="minorHAnsi" w:cstheme="minorHAnsi"/>
          <w:sz w:val="24"/>
          <w:szCs w:val="24"/>
        </w:rPr>
      </w:pPr>
      <w:r w:rsidRPr="00645FA7">
        <w:rPr>
          <w:rFonts w:asciiTheme="minorHAnsi" w:hAnsiTheme="minorHAnsi" w:cstheme="minorHAnsi"/>
          <w:noProof/>
          <w:sz w:val="24"/>
          <w:szCs w:val="24"/>
        </w:rPr>
        <mc:AlternateContent>
          <mc:Choice Requires="wps">
            <w:drawing>
              <wp:anchor distT="0" distB="0" distL="114300" distR="114300" simplePos="0" relativeHeight="487591424" behindDoc="1" locked="0" layoutInCell="1" allowOverlap="1" wp14:anchorId="00FE4D94" wp14:editId="36F2D6A5">
                <wp:simplePos x="0" y="0"/>
                <wp:positionH relativeFrom="page">
                  <wp:posOffset>3653155</wp:posOffset>
                </wp:positionH>
                <wp:positionV relativeFrom="paragraph">
                  <wp:posOffset>424815</wp:posOffset>
                </wp:positionV>
                <wp:extent cx="31750" cy="635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E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A6B5E" id="Rectangle 3" o:spid="_x0000_s1026" style="position:absolute;margin-left:287.65pt;margin-top:33.45pt;width:2.5pt;height:.5pt;z-index:-157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" fillcolor="#e60000" stroked="f">
                <w10:wrap anchorx="page"/>
              </v:rect>
            </w:pict>
          </mc:Fallback>
        </mc:AlternateContent>
      </w:r>
      <w:r w:rsidRPr="00645FA7">
        <w:rPr>
          <w:rFonts w:asciiTheme="minorHAnsi" w:hAnsiTheme="minorHAnsi" w:cstheme="minorHAnsi"/>
          <w:b/>
          <w:sz w:val="24"/>
          <w:szCs w:val="24"/>
        </w:rPr>
        <w:t>Injunction.</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Whenever NET Health has reason to believe that any person is engaging in, has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engaged</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is</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about</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engage</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color w:val="E60000"/>
          <w:spacing w:val="1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act</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practice</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declared</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to</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unlawful</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violation</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of this chapter, NET Health may bring an action pursuant to state law against each such person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restrain the unlawful act or practice by temporary restraining order, temporary injunction,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permanent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injunction.</w:t>
      </w:r>
    </w:p>
    <w:p w14:paraId="4E841726" w14:textId="77777777" w:rsidR="00E644DD" w:rsidRPr="00645FA7" w:rsidRDefault="00E644DD" w:rsidP="00E644DD">
      <w:pPr>
        <w:numPr>
          <w:ilvl w:val="1"/>
          <w:numId w:val="2"/>
        </w:numPr>
        <w:tabs>
          <w:tab w:val="left" w:pos="2019"/>
          <w:tab w:val="left" w:pos="2020"/>
        </w:tabs>
        <w:spacing w:before="120" w:after="120"/>
        <w:ind w:left="2019" w:right="218"/>
        <w:jc w:val="both"/>
        <w:rPr>
          <w:rFonts w:asciiTheme="minorHAnsi" w:hAnsiTheme="minorHAnsi" w:cstheme="minorHAnsi"/>
          <w:sz w:val="24"/>
          <w:szCs w:val="24"/>
        </w:rPr>
      </w:pPr>
      <w:r w:rsidRPr="00645FA7">
        <w:rPr>
          <w:rFonts w:asciiTheme="minorHAnsi" w:hAnsiTheme="minorHAnsi" w:cstheme="minorHAnsi"/>
          <w:b/>
          <w:sz w:val="24"/>
          <w:szCs w:val="24"/>
        </w:rPr>
        <w:t>Public</w:t>
      </w:r>
      <w:r w:rsidRPr="00645FA7">
        <w:rPr>
          <w:rFonts w:asciiTheme="minorHAnsi" w:hAnsiTheme="minorHAnsi" w:cstheme="minorHAnsi"/>
          <w:b/>
          <w:spacing w:val="1"/>
          <w:sz w:val="24"/>
          <w:szCs w:val="24"/>
        </w:rPr>
        <w:t xml:space="preserve"> </w:t>
      </w:r>
      <w:r w:rsidRPr="00645FA7">
        <w:rPr>
          <w:rFonts w:asciiTheme="minorHAnsi" w:hAnsiTheme="minorHAnsi" w:cstheme="minorHAnsi"/>
          <w:b/>
          <w:sz w:val="24"/>
          <w:szCs w:val="24"/>
        </w:rPr>
        <w:t>Record.</w:t>
      </w:r>
      <w:r w:rsidRPr="00645FA7">
        <w:rPr>
          <w:rFonts w:asciiTheme="minorHAnsi" w:hAnsiTheme="minorHAnsi" w:cstheme="minorHAnsi"/>
          <w:b/>
          <w:spacing w:val="1"/>
          <w:sz w:val="24"/>
          <w:szCs w:val="24"/>
        </w:rPr>
        <w:t xml:space="preserve"> </w:t>
      </w:r>
      <w:r w:rsidRPr="00645FA7">
        <w:rPr>
          <w:rFonts w:asciiTheme="minorHAnsi" w:hAnsiTheme="minorHAnsi" w:cstheme="minorHAnsi"/>
          <w:sz w:val="24"/>
          <w:szCs w:val="24"/>
        </w:rPr>
        <w:t>NET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Health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may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publish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name,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address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50"/>
          <w:sz w:val="24"/>
          <w:szCs w:val="24"/>
        </w:rPr>
        <w:t xml:space="preserve"> </w:t>
      </w:r>
      <w:r w:rsidRPr="00645FA7">
        <w:rPr>
          <w:rFonts w:asciiTheme="minorHAnsi" w:hAnsiTheme="minorHAnsi" w:cstheme="minorHAnsi"/>
          <w:sz w:val="24"/>
          <w:szCs w:val="24"/>
        </w:rPr>
        <w:t>food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establishment whose permit has been revoked or suspended, together with the reasons for the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revocation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suspension.</w:t>
      </w:r>
    </w:p>
    <w:p w14:paraId="3C78E42C" w14:textId="77777777" w:rsidR="00E644DD" w:rsidRPr="00645FA7" w:rsidRDefault="00E644DD" w:rsidP="00E644DD">
      <w:pPr>
        <w:tabs>
          <w:tab w:val="left" w:pos="2019"/>
          <w:tab w:val="left" w:pos="2020"/>
        </w:tabs>
        <w:spacing w:before="120" w:after="120"/>
        <w:ind w:left="2019" w:right="218"/>
        <w:jc w:val="both"/>
        <w:rPr>
          <w:rFonts w:asciiTheme="minorHAnsi" w:hAnsiTheme="minorHAnsi" w:cstheme="minorHAnsi"/>
          <w:sz w:val="24"/>
          <w:szCs w:val="24"/>
        </w:rPr>
      </w:pPr>
    </w:p>
    <w:p w14:paraId="04D63DE3" w14:textId="77777777" w:rsidR="00E644DD" w:rsidRPr="00645FA7" w:rsidRDefault="00E644DD" w:rsidP="00E644DD">
      <w:pPr>
        <w:spacing w:before="120" w:after="120"/>
        <w:ind w:left="579"/>
        <w:jc w:val="both"/>
        <w:outlineLvl w:val="1"/>
        <w:rPr>
          <w:rFonts w:asciiTheme="minorHAnsi" w:hAnsiTheme="minorHAnsi" w:cstheme="minorHAnsi"/>
          <w:b/>
          <w:bCs/>
          <w:sz w:val="24"/>
          <w:szCs w:val="24"/>
        </w:rPr>
      </w:pPr>
      <w:bookmarkStart w:id="148" w:name="_Toc149205924"/>
      <w:r w:rsidRPr="00645FA7">
        <w:rPr>
          <w:rFonts w:asciiTheme="minorHAnsi" w:hAnsiTheme="minorHAnsi" w:cstheme="minorHAnsi"/>
          <w:b/>
          <w:bCs/>
          <w:sz w:val="24"/>
          <w:szCs w:val="24"/>
        </w:rPr>
        <w:t>SECTION</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12</w:t>
      </w:r>
      <w:r w:rsidRPr="00645FA7">
        <w:rPr>
          <w:rFonts w:asciiTheme="minorHAnsi" w:hAnsiTheme="minorHAnsi" w:cstheme="minorHAnsi"/>
          <w:b/>
          <w:bCs/>
          <w:spacing w:val="47"/>
          <w:sz w:val="24"/>
          <w:szCs w:val="24"/>
        </w:rPr>
        <w:t xml:space="preserve"> </w:t>
      </w:r>
      <w:r w:rsidRPr="00645FA7">
        <w:rPr>
          <w:rFonts w:asciiTheme="minorHAnsi" w:hAnsiTheme="minorHAnsi" w:cstheme="minorHAnsi"/>
          <w:b/>
          <w:bCs/>
          <w:sz w:val="24"/>
          <w:szCs w:val="24"/>
        </w:rPr>
        <w:t>Appeals</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of</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Decisions</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Made</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Under</w:t>
      </w:r>
      <w:r w:rsidRPr="00645FA7">
        <w:rPr>
          <w:rFonts w:asciiTheme="minorHAnsi" w:hAnsiTheme="minorHAnsi" w:cstheme="minorHAnsi"/>
          <w:b/>
          <w:bCs/>
          <w:spacing w:val="-2"/>
          <w:sz w:val="24"/>
          <w:szCs w:val="24"/>
        </w:rPr>
        <w:t xml:space="preserve"> </w:t>
      </w:r>
      <w:r w:rsidRPr="00645FA7">
        <w:rPr>
          <w:rFonts w:asciiTheme="minorHAnsi" w:hAnsiTheme="minorHAnsi" w:cstheme="minorHAnsi"/>
          <w:b/>
          <w:bCs/>
          <w:sz w:val="24"/>
          <w:szCs w:val="24"/>
        </w:rPr>
        <w:t>Part</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2,</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Sections</w:t>
      </w:r>
      <w:r w:rsidRPr="00645FA7">
        <w:rPr>
          <w:rFonts w:asciiTheme="minorHAnsi" w:hAnsiTheme="minorHAnsi" w:cstheme="minorHAnsi"/>
          <w:b/>
          <w:bCs/>
          <w:spacing w:val="-3"/>
          <w:sz w:val="24"/>
          <w:szCs w:val="24"/>
        </w:rPr>
        <w:t xml:space="preserve"> </w:t>
      </w:r>
      <w:r w:rsidRPr="00645FA7">
        <w:rPr>
          <w:rFonts w:asciiTheme="minorHAnsi" w:hAnsiTheme="minorHAnsi" w:cstheme="minorHAnsi"/>
          <w:b/>
          <w:bCs/>
          <w:sz w:val="24"/>
          <w:szCs w:val="24"/>
        </w:rPr>
        <w:t>1</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through</w:t>
      </w:r>
      <w:r w:rsidRPr="00645FA7">
        <w:rPr>
          <w:rFonts w:asciiTheme="minorHAnsi" w:hAnsiTheme="minorHAnsi" w:cstheme="minorHAnsi"/>
          <w:b/>
          <w:bCs/>
          <w:spacing w:val="-1"/>
          <w:sz w:val="24"/>
          <w:szCs w:val="24"/>
        </w:rPr>
        <w:t xml:space="preserve"> </w:t>
      </w:r>
      <w:r w:rsidRPr="00645FA7">
        <w:rPr>
          <w:rFonts w:asciiTheme="minorHAnsi" w:hAnsiTheme="minorHAnsi" w:cstheme="minorHAnsi"/>
          <w:b/>
          <w:bCs/>
          <w:sz w:val="24"/>
          <w:szCs w:val="24"/>
        </w:rPr>
        <w:t>11</w:t>
      </w:r>
      <w:bookmarkEnd w:id="148"/>
    </w:p>
    <w:p w14:paraId="2A10CF09" w14:textId="77777777" w:rsidR="00E644DD" w:rsidRPr="00645FA7" w:rsidRDefault="00E644DD" w:rsidP="00E644DD">
      <w:pPr>
        <w:spacing w:before="120" w:after="120"/>
        <w:ind w:left="579" w:right="219"/>
        <w:jc w:val="both"/>
        <w:rPr>
          <w:rFonts w:asciiTheme="minorHAnsi" w:hAnsiTheme="minorHAnsi" w:cstheme="minorHAnsi"/>
          <w:sz w:val="24"/>
          <w:szCs w:val="24"/>
        </w:rPr>
      </w:pPr>
      <w:r w:rsidRPr="00645FA7">
        <w:rPr>
          <w:rFonts w:asciiTheme="minorHAnsi" w:hAnsiTheme="minorHAnsi" w:cstheme="minorHAnsi"/>
          <w:sz w:val="24"/>
          <w:szCs w:val="24"/>
        </w:rPr>
        <w:t>Any person aggrieved by a decision of a NET Health employee concerning the granting or refusal to grant a permit,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or any privilege as provided in Sections 1 through 11 may appeal such decision in writing to the Chief Executive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Officer of NET Health within ten (10) calendar days after the decision.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The Chief Executive Officer shall render a</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decision within thirty (30) calendar days after receipt of the appeal, either affirming the decision of the employee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entering</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an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appropriate</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decision.</w:t>
      </w:r>
    </w:p>
    <w:p w14:paraId="61E34E21" w14:textId="77777777" w:rsidR="00E644DD" w:rsidRPr="00645FA7" w:rsidRDefault="00E644DD" w:rsidP="00E644DD">
      <w:pPr>
        <w:spacing w:before="120" w:after="120"/>
        <w:ind w:left="579" w:right="219"/>
        <w:jc w:val="both"/>
        <w:rPr>
          <w:rFonts w:asciiTheme="minorHAnsi" w:hAnsiTheme="minorHAnsi" w:cstheme="minorHAnsi"/>
          <w:sz w:val="24"/>
          <w:szCs w:val="24"/>
        </w:rPr>
      </w:pPr>
    </w:p>
    <w:p w14:paraId="68393B3A" w14:textId="77777777" w:rsidR="00E644DD" w:rsidRPr="00645FA7" w:rsidRDefault="00E644DD" w:rsidP="00E644DD">
      <w:pPr>
        <w:spacing w:before="120" w:after="120"/>
        <w:ind w:left="579" w:right="219"/>
        <w:jc w:val="center"/>
        <w:rPr>
          <w:rFonts w:asciiTheme="minorHAnsi" w:hAnsiTheme="minorHAnsi" w:cstheme="minorHAnsi"/>
          <w:sz w:val="24"/>
          <w:szCs w:val="24"/>
        </w:rPr>
      </w:pPr>
      <w:r w:rsidRPr="00645FA7">
        <w:rPr>
          <w:rFonts w:asciiTheme="minorHAnsi" w:hAnsiTheme="minorHAnsi" w:cstheme="minorHAnsi"/>
          <w:sz w:val="24"/>
          <w:szCs w:val="24"/>
        </w:rPr>
        <w:t>PART 3</w:t>
      </w:r>
    </w:p>
    <w:p w14:paraId="76A207D8" w14:textId="77777777" w:rsidR="00E644DD" w:rsidRPr="00645FA7" w:rsidRDefault="00E644DD" w:rsidP="00E644DD">
      <w:pPr>
        <w:spacing w:before="120" w:after="120"/>
        <w:ind w:left="579" w:right="219"/>
        <w:jc w:val="center"/>
        <w:rPr>
          <w:rFonts w:asciiTheme="minorHAnsi" w:hAnsiTheme="minorHAnsi" w:cstheme="minorHAnsi"/>
          <w:sz w:val="24"/>
          <w:szCs w:val="24"/>
        </w:rPr>
      </w:pPr>
      <w:r w:rsidRPr="00645FA7">
        <w:rPr>
          <w:rFonts w:asciiTheme="minorHAnsi" w:hAnsiTheme="minorHAnsi" w:cstheme="minorHAnsi"/>
          <w:sz w:val="24"/>
          <w:szCs w:val="24"/>
          <w:u w:val="single"/>
        </w:rPr>
        <w:t>SEVERABILITY</w:t>
      </w:r>
    </w:p>
    <w:p w14:paraId="4113D943" w14:textId="77777777" w:rsidR="00E644DD" w:rsidRPr="00645FA7" w:rsidRDefault="00E644DD" w:rsidP="00E644DD">
      <w:pPr>
        <w:spacing w:before="120" w:after="120"/>
        <w:jc w:val="both"/>
        <w:rPr>
          <w:rFonts w:asciiTheme="minorHAnsi" w:hAnsiTheme="minorHAnsi" w:cstheme="minorHAnsi"/>
          <w:b/>
          <w:sz w:val="24"/>
          <w:szCs w:val="24"/>
        </w:rPr>
      </w:pPr>
    </w:p>
    <w:p w14:paraId="3182B97B" w14:textId="77777777" w:rsidR="00E644DD" w:rsidRPr="00645FA7" w:rsidRDefault="00E644DD" w:rsidP="00E644DD">
      <w:pPr>
        <w:spacing w:before="120" w:after="120"/>
        <w:ind w:left="580" w:right="218"/>
        <w:jc w:val="both"/>
        <w:rPr>
          <w:rFonts w:asciiTheme="minorHAnsi" w:hAnsiTheme="minorHAnsi" w:cstheme="minorHAnsi"/>
          <w:sz w:val="24"/>
          <w:szCs w:val="24"/>
        </w:rPr>
      </w:pPr>
      <w:r w:rsidRPr="00645FA7">
        <w:rPr>
          <w:rFonts w:asciiTheme="minorHAnsi" w:hAnsiTheme="minorHAnsi" w:cstheme="minorHAnsi"/>
          <w:sz w:val="24"/>
          <w:szCs w:val="24"/>
        </w:rPr>
        <w:t>That if any provision or any section of this District Order shall be held to be void or unconstitutional, such holding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no</w:t>
      </w:r>
      <w:r w:rsidRPr="00645FA7">
        <w:rPr>
          <w:rFonts w:asciiTheme="minorHAnsi" w:hAnsiTheme="minorHAnsi" w:cstheme="minorHAnsi"/>
          <w:spacing w:val="10"/>
          <w:sz w:val="24"/>
          <w:szCs w:val="24"/>
        </w:rPr>
        <w:t xml:space="preserve"> </w:t>
      </w:r>
      <w:r w:rsidRPr="00645FA7">
        <w:rPr>
          <w:rFonts w:asciiTheme="minorHAnsi" w:hAnsiTheme="minorHAnsi" w:cstheme="minorHAnsi"/>
          <w:sz w:val="24"/>
          <w:szCs w:val="24"/>
        </w:rPr>
        <w:t>way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affect</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validity</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remaining</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provisions</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sections</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9"/>
          <w:sz w:val="24"/>
          <w:szCs w:val="24"/>
        </w:rPr>
        <w:t xml:space="preserve"> </w:t>
      </w:r>
      <w:r w:rsidRPr="00645FA7">
        <w:rPr>
          <w:rFonts w:asciiTheme="minorHAnsi" w:hAnsiTheme="minorHAnsi" w:cstheme="minorHAnsi"/>
          <w:sz w:val="24"/>
          <w:szCs w:val="24"/>
        </w:rPr>
        <w:t>Order,</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which</w:t>
      </w:r>
      <w:r w:rsidRPr="00645FA7">
        <w:rPr>
          <w:rFonts w:asciiTheme="minorHAnsi" w:hAnsiTheme="minorHAnsi" w:cstheme="minorHAnsi"/>
          <w:spacing w:val="8"/>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7"/>
          <w:sz w:val="24"/>
          <w:szCs w:val="24"/>
        </w:rPr>
        <w:t xml:space="preserve"> </w:t>
      </w:r>
      <w:r w:rsidRPr="00645FA7">
        <w:rPr>
          <w:rFonts w:asciiTheme="minorHAnsi" w:hAnsiTheme="minorHAnsi" w:cstheme="minorHAnsi"/>
          <w:sz w:val="24"/>
          <w:szCs w:val="24"/>
        </w:rPr>
        <w:t>remain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in</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full</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force and</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effect.</w:t>
      </w:r>
    </w:p>
    <w:p w14:paraId="7F126ADD" w14:textId="77777777" w:rsidR="00E644DD" w:rsidRPr="00645FA7" w:rsidRDefault="00E644DD" w:rsidP="00E644DD">
      <w:pPr>
        <w:spacing w:before="120" w:after="120"/>
        <w:ind w:left="580" w:right="218"/>
        <w:jc w:val="both"/>
        <w:rPr>
          <w:rFonts w:asciiTheme="minorHAnsi" w:hAnsiTheme="minorHAnsi" w:cstheme="minorHAnsi"/>
          <w:sz w:val="24"/>
          <w:szCs w:val="24"/>
        </w:rPr>
      </w:pPr>
    </w:p>
    <w:p w14:paraId="009A8F8F" w14:textId="77777777" w:rsidR="00E644DD" w:rsidRPr="00645FA7" w:rsidRDefault="00E644DD" w:rsidP="00E644DD">
      <w:pPr>
        <w:spacing w:before="120" w:after="120"/>
        <w:ind w:left="580" w:right="218"/>
        <w:jc w:val="center"/>
        <w:rPr>
          <w:rFonts w:asciiTheme="minorHAnsi" w:hAnsiTheme="minorHAnsi" w:cstheme="minorHAnsi"/>
          <w:sz w:val="20"/>
          <w:szCs w:val="20"/>
        </w:rPr>
      </w:pPr>
      <w:r w:rsidRPr="00645FA7">
        <w:rPr>
          <w:rFonts w:asciiTheme="minorHAnsi" w:hAnsiTheme="minorHAnsi" w:cstheme="minorHAnsi"/>
          <w:sz w:val="24"/>
          <w:szCs w:val="24"/>
        </w:rPr>
        <w:t>PART</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4</w:t>
      </w:r>
      <w:r w:rsidRPr="00645FA7">
        <w:rPr>
          <w:rFonts w:asciiTheme="minorHAnsi" w:hAnsiTheme="minorHAnsi" w:cstheme="minorHAnsi"/>
          <w:sz w:val="20"/>
          <w:szCs w:val="20"/>
        </w:rPr>
        <w:t xml:space="preserve"> </w:t>
      </w:r>
    </w:p>
    <w:p w14:paraId="44820A62" w14:textId="77777777" w:rsidR="00E644DD" w:rsidRPr="00645FA7" w:rsidRDefault="00E644DD" w:rsidP="00E644DD">
      <w:pPr>
        <w:spacing w:before="120" w:after="120"/>
        <w:ind w:left="580" w:right="218"/>
        <w:jc w:val="center"/>
        <w:rPr>
          <w:rFonts w:asciiTheme="minorHAnsi" w:hAnsiTheme="minorHAnsi" w:cstheme="minorHAnsi"/>
          <w:sz w:val="24"/>
          <w:szCs w:val="24"/>
          <w:u w:val="single"/>
        </w:rPr>
      </w:pPr>
      <w:r w:rsidRPr="00645FA7">
        <w:rPr>
          <w:rFonts w:asciiTheme="minorHAnsi" w:hAnsiTheme="minorHAnsi" w:cstheme="minorHAnsi"/>
          <w:sz w:val="24"/>
          <w:szCs w:val="24"/>
          <w:u w:val="single"/>
        </w:rPr>
        <w:t>PENALTY</w:t>
      </w:r>
    </w:p>
    <w:p w14:paraId="4BD53C9A" w14:textId="77777777" w:rsidR="00E644DD" w:rsidRPr="00645FA7" w:rsidRDefault="00E644DD" w:rsidP="00E644DD">
      <w:pPr>
        <w:spacing w:before="120" w:after="120"/>
        <w:ind w:left="580" w:right="218"/>
        <w:jc w:val="center"/>
        <w:rPr>
          <w:rFonts w:asciiTheme="minorHAnsi" w:hAnsiTheme="minorHAnsi" w:cstheme="minorHAnsi"/>
          <w:sz w:val="24"/>
          <w:szCs w:val="24"/>
        </w:rPr>
      </w:pPr>
    </w:p>
    <w:p w14:paraId="4E82AD92" w14:textId="77777777" w:rsidR="00E644DD" w:rsidRPr="00645FA7" w:rsidRDefault="00E644DD" w:rsidP="00E644DD">
      <w:pPr>
        <w:spacing w:before="120" w:after="120"/>
        <w:ind w:left="580" w:right="217"/>
        <w:jc w:val="both"/>
        <w:rPr>
          <w:rFonts w:asciiTheme="minorHAnsi" w:hAnsiTheme="minorHAnsi" w:cstheme="minorHAnsi"/>
          <w:sz w:val="24"/>
          <w:szCs w:val="24"/>
        </w:rPr>
        <w:sectPr w:rsidR="00E644DD" w:rsidRPr="00645FA7">
          <w:footerReference w:type="default" r:id="rId11"/>
          <w:pgSz w:w="12240" w:h="15840"/>
          <w:pgMar w:top="1080" w:right="1220" w:bottom="940" w:left="860" w:header="0" w:footer="622" w:gutter="0"/>
          <w:cols w:space="720"/>
        </w:sectPr>
      </w:pPr>
      <w:r w:rsidRPr="00645FA7">
        <w:rPr>
          <w:rFonts w:asciiTheme="minorHAnsi" w:hAnsiTheme="minorHAnsi" w:cstheme="minorHAnsi"/>
          <w:sz w:val="24"/>
          <w:szCs w:val="24"/>
        </w:rPr>
        <w:t>That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person,</w:t>
      </w:r>
      <w:r w:rsidRPr="00645FA7">
        <w:rPr>
          <w:rFonts w:asciiTheme="minorHAnsi" w:hAnsiTheme="minorHAnsi" w:cstheme="minorHAnsi"/>
          <w:spacing w:val="6"/>
          <w:sz w:val="24"/>
          <w:szCs w:val="24"/>
        </w:rPr>
        <w:t xml:space="preserve"> </w:t>
      </w:r>
      <w:r w:rsidRPr="00645FA7">
        <w:rPr>
          <w:rFonts w:asciiTheme="minorHAnsi" w:hAnsiTheme="minorHAnsi" w:cstheme="minorHAnsi"/>
          <w:sz w:val="24"/>
          <w:szCs w:val="24"/>
        </w:rPr>
        <w:t>firm,</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corporation</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violating</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the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provisions</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this</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Order</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shall</w:t>
      </w:r>
      <w:r w:rsidRPr="00645FA7">
        <w:rPr>
          <w:rFonts w:asciiTheme="minorHAnsi" w:hAnsiTheme="minorHAnsi" w:cstheme="minorHAnsi"/>
          <w:spacing w:val="5"/>
          <w:sz w:val="24"/>
          <w:szCs w:val="24"/>
        </w:rPr>
        <w:t xml:space="preserve"> </w:t>
      </w:r>
      <w:r w:rsidRPr="00645FA7">
        <w:rPr>
          <w:rFonts w:asciiTheme="minorHAnsi" w:hAnsiTheme="minorHAnsi" w:cstheme="minorHAnsi"/>
          <w:sz w:val="24"/>
          <w:szCs w:val="24"/>
        </w:rPr>
        <w:t>be</w:t>
      </w:r>
      <w:r w:rsidRPr="00645FA7">
        <w:rPr>
          <w:rFonts w:asciiTheme="minorHAnsi" w:hAnsiTheme="minorHAnsi" w:cstheme="minorHAnsi"/>
          <w:spacing w:val="3"/>
          <w:sz w:val="24"/>
          <w:szCs w:val="24"/>
        </w:rPr>
        <w:t xml:space="preserve"> </w:t>
      </w:r>
      <w:r w:rsidRPr="00645FA7">
        <w:rPr>
          <w:rFonts w:asciiTheme="minorHAnsi" w:hAnsiTheme="minorHAnsi" w:cstheme="minorHAnsi"/>
          <w:sz w:val="24"/>
          <w:szCs w:val="24"/>
        </w:rPr>
        <w:t>deemed</w:t>
      </w:r>
      <w:r w:rsidRPr="00645FA7">
        <w:rPr>
          <w:rFonts w:asciiTheme="minorHAnsi" w:hAnsiTheme="minorHAnsi" w:cstheme="minorHAnsi"/>
          <w:spacing w:val="4"/>
          <w:sz w:val="24"/>
          <w:szCs w:val="24"/>
        </w:rPr>
        <w:t xml:space="preserve"> </w:t>
      </w:r>
      <w:r w:rsidRPr="00645FA7">
        <w:rPr>
          <w:rFonts w:asciiTheme="minorHAnsi" w:hAnsiTheme="minorHAnsi" w:cstheme="minorHAnsi"/>
          <w:sz w:val="24"/>
          <w:szCs w:val="24"/>
        </w:rPr>
        <w:t>guilty</w:t>
      </w:r>
      <w:r w:rsidRPr="00645FA7">
        <w:rPr>
          <w:rFonts w:asciiTheme="minorHAnsi" w:hAnsiTheme="minorHAnsi" w:cstheme="minorHAnsi"/>
          <w:spacing w:val="2"/>
          <w:sz w:val="24"/>
          <w:szCs w:val="24"/>
        </w:rPr>
        <w:t xml:space="preserve"> </w:t>
      </w:r>
      <w:r w:rsidRPr="00645FA7">
        <w:rPr>
          <w:rFonts w:asciiTheme="minorHAnsi" w:hAnsiTheme="minorHAnsi" w:cstheme="minorHAnsi"/>
          <w:sz w:val="24"/>
          <w:szCs w:val="24"/>
        </w:rPr>
        <w:t>of</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 class C misdemeanor, and upon conviction thereof, shall be punished by a fine as provided by law.</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Each day such</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violation shall continue, or be permitted to continue, shall </w:t>
      </w:r>
      <w:r w:rsidRPr="00645FA7">
        <w:rPr>
          <w:rFonts w:asciiTheme="minorHAnsi" w:hAnsiTheme="minorHAnsi" w:cstheme="minorHAnsi"/>
          <w:sz w:val="24"/>
          <w:szCs w:val="24"/>
        </w:rPr>
        <w:lastRenderedPageBreak/>
        <w:t>be deemed a separate offense.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Any person, firm, or</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corporation violating any of the provisions of the District Order may also be subject to appropriate administrative</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penalties, if applicable.   Since this District Order has a penalty for violation, it shall not become effective until</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proper notice to the public by publication of the notice that the District Order exists.</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Furthermore, the revisions to</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District</w:t>
      </w:r>
      <w:r w:rsidRPr="00645FA7">
        <w:rPr>
          <w:rFonts w:asciiTheme="minorHAnsi" w:hAnsiTheme="minorHAnsi" w:cstheme="minorHAnsi"/>
          <w:spacing w:val="-1"/>
          <w:sz w:val="24"/>
          <w:szCs w:val="24"/>
        </w:rPr>
        <w:t xml:space="preserve"> </w:t>
      </w:r>
      <w:r w:rsidRPr="00645FA7">
        <w:rPr>
          <w:rFonts w:asciiTheme="minorHAnsi" w:hAnsiTheme="minorHAnsi" w:cstheme="minorHAnsi"/>
          <w:sz w:val="24"/>
          <w:szCs w:val="24"/>
        </w:rPr>
        <w:t xml:space="preserve">Order </w:t>
      </w:r>
      <w:r w:rsidRPr="00645FA7">
        <w:rPr>
          <w:rFonts w:asciiTheme="minorHAnsi" w:hAnsiTheme="minorHAnsi" w:cstheme="minorHAnsi"/>
          <w:sz w:val="24"/>
          <w:szCs w:val="24"/>
          <w:u w:val="single"/>
        </w:rPr>
        <w:t>No. 2023-1 shall not become effective until January 1, 2024.</w:t>
      </w:r>
    </w:p>
    <w:p w14:paraId="06499AC6" w14:textId="77777777" w:rsidR="00E644DD" w:rsidRPr="00645FA7" w:rsidRDefault="00E644DD" w:rsidP="00E644DD">
      <w:pPr>
        <w:spacing w:before="120" w:after="120"/>
        <w:ind w:left="619"/>
        <w:jc w:val="both"/>
        <w:rPr>
          <w:rFonts w:asciiTheme="minorHAnsi" w:hAnsiTheme="minorHAnsi" w:cstheme="minorHAnsi"/>
          <w:b/>
          <w:sz w:val="24"/>
          <w:szCs w:val="24"/>
        </w:rPr>
      </w:pPr>
      <w:r w:rsidRPr="00645FA7">
        <w:rPr>
          <w:rFonts w:asciiTheme="minorHAnsi" w:hAnsiTheme="minorHAnsi" w:cstheme="minorHAnsi"/>
          <w:b/>
          <w:color w:val="232423"/>
          <w:sz w:val="24"/>
          <w:szCs w:val="24"/>
        </w:rPr>
        <w:lastRenderedPageBreak/>
        <w:t>APPROVED</w:t>
      </w:r>
      <w:r w:rsidRPr="00645FA7">
        <w:rPr>
          <w:rFonts w:asciiTheme="minorHAnsi" w:hAnsiTheme="minorHAnsi" w:cstheme="minorHAnsi"/>
          <w:b/>
          <w:color w:val="232423"/>
          <w:spacing w:val="46"/>
          <w:sz w:val="24"/>
          <w:szCs w:val="24"/>
        </w:rPr>
        <w:t xml:space="preserve"> </w:t>
      </w:r>
      <w:r w:rsidRPr="00645FA7">
        <w:rPr>
          <w:rFonts w:asciiTheme="minorHAnsi" w:hAnsiTheme="minorHAnsi" w:cstheme="minorHAnsi"/>
          <w:b/>
          <w:color w:val="232423"/>
          <w:sz w:val="24"/>
          <w:szCs w:val="24"/>
        </w:rPr>
        <w:t>BY</w:t>
      </w:r>
      <w:r w:rsidRPr="00645FA7">
        <w:rPr>
          <w:rFonts w:asciiTheme="minorHAnsi" w:hAnsiTheme="minorHAnsi" w:cstheme="minorHAnsi"/>
          <w:b/>
          <w:color w:val="232423"/>
          <w:spacing w:val="31"/>
          <w:sz w:val="24"/>
          <w:szCs w:val="24"/>
        </w:rPr>
        <w:t xml:space="preserve"> </w:t>
      </w:r>
      <w:r w:rsidRPr="00645FA7">
        <w:rPr>
          <w:rFonts w:asciiTheme="minorHAnsi" w:hAnsiTheme="minorHAnsi" w:cstheme="minorHAnsi"/>
          <w:b/>
          <w:color w:val="232423"/>
          <w:sz w:val="24"/>
          <w:szCs w:val="24"/>
        </w:rPr>
        <w:t>THE</w:t>
      </w:r>
      <w:r w:rsidRPr="00645FA7">
        <w:rPr>
          <w:rFonts w:asciiTheme="minorHAnsi" w:hAnsiTheme="minorHAnsi" w:cstheme="minorHAnsi"/>
          <w:b/>
          <w:color w:val="232423"/>
          <w:spacing w:val="32"/>
          <w:sz w:val="24"/>
          <w:szCs w:val="24"/>
        </w:rPr>
        <w:t xml:space="preserve"> </w:t>
      </w:r>
      <w:r w:rsidRPr="00645FA7">
        <w:rPr>
          <w:rFonts w:asciiTheme="minorHAnsi" w:hAnsiTheme="minorHAnsi" w:cstheme="minorHAnsi"/>
          <w:b/>
          <w:color w:val="232423"/>
          <w:sz w:val="24"/>
          <w:szCs w:val="24"/>
        </w:rPr>
        <w:t>NET</w:t>
      </w:r>
      <w:r w:rsidRPr="00645FA7">
        <w:rPr>
          <w:rFonts w:asciiTheme="minorHAnsi" w:hAnsiTheme="minorHAnsi" w:cstheme="minorHAnsi"/>
          <w:b/>
          <w:color w:val="232423"/>
          <w:spacing w:val="24"/>
          <w:sz w:val="24"/>
          <w:szCs w:val="24"/>
        </w:rPr>
        <w:t xml:space="preserve"> </w:t>
      </w:r>
      <w:r w:rsidRPr="00645FA7">
        <w:rPr>
          <w:rFonts w:asciiTheme="minorHAnsi" w:hAnsiTheme="minorHAnsi" w:cstheme="minorHAnsi"/>
          <w:b/>
          <w:color w:val="3B3B3B"/>
          <w:sz w:val="24"/>
          <w:szCs w:val="24"/>
        </w:rPr>
        <w:t>HEALTH</w:t>
      </w:r>
      <w:r w:rsidRPr="00645FA7">
        <w:rPr>
          <w:rFonts w:asciiTheme="minorHAnsi" w:hAnsiTheme="minorHAnsi" w:cstheme="minorHAnsi"/>
          <w:b/>
          <w:color w:val="3B3B3B"/>
          <w:spacing w:val="37"/>
          <w:sz w:val="24"/>
          <w:szCs w:val="24"/>
        </w:rPr>
        <w:t xml:space="preserve"> </w:t>
      </w:r>
      <w:r w:rsidRPr="00645FA7">
        <w:rPr>
          <w:rFonts w:asciiTheme="minorHAnsi" w:hAnsiTheme="minorHAnsi" w:cstheme="minorHAnsi"/>
          <w:b/>
          <w:color w:val="232423"/>
          <w:sz w:val="24"/>
          <w:szCs w:val="24"/>
        </w:rPr>
        <w:t>BOARD</w:t>
      </w:r>
      <w:r w:rsidRPr="00645FA7">
        <w:rPr>
          <w:rFonts w:asciiTheme="minorHAnsi" w:hAnsiTheme="minorHAnsi" w:cstheme="minorHAnsi"/>
          <w:b/>
          <w:color w:val="232423"/>
          <w:spacing w:val="36"/>
          <w:sz w:val="24"/>
          <w:szCs w:val="24"/>
        </w:rPr>
        <w:t xml:space="preserve"> </w:t>
      </w:r>
      <w:r w:rsidRPr="00645FA7">
        <w:rPr>
          <w:rFonts w:asciiTheme="minorHAnsi" w:hAnsiTheme="minorHAnsi" w:cstheme="minorHAnsi"/>
          <w:b/>
          <w:color w:val="232423"/>
          <w:sz w:val="24"/>
          <w:szCs w:val="24"/>
        </w:rPr>
        <w:t>OF</w:t>
      </w:r>
      <w:r w:rsidRPr="00645FA7">
        <w:rPr>
          <w:rFonts w:asciiTheme="minorHAnsi" w:hAnsiTheme="minorHAnsi" w:cstheme="minorHAnsi"/>
          <w:b/>
          <w:color w:val="232423"/>
          <w:spacing w:val="19"/>
          <w:sz w:val="24"/>
          <w:szCs w:val="24"/>
        </w:rPr>
        <w:t xml:space="preserve"> </w:t>
      </w:r>
      <w:r w:rsidRPr="00645FA7">
        <w:rPr>
          <w:rFonts w:asciiTheme="minorHAnsi" w:hAnsiTheme="minorHAnsi" w:cstheme="minorHAnsi"/>
          <w:b/>
          <w:color w:val="232423"/>
          <w:sz w:val="24"/>
          <w:szCs w:val="24"/>
        </w:rPr>
        <w:t>DIRECTORS</w:t>
      </w:r>
      <w:r w:rsidRPr="00645FA7">
        <w:rPr>
          <w:rFonts w:asciiTheme="minorHAnsi" w:hAnsiTheme="minorHAnsi" w:cstheme="minorHAnsi"/>
          <w:b/>
          <w:color w:val="232423"/>
          <w:spacing w:val="41"/>
          <w:sz w:val="24"/>
          <w:szCs w:val="24"/>
        </w:rPr>
        <w:t xml:space="preserve"> </w:t>
      </w:r>
      <w:r w:rsidRPr="00645FA7">
        <w:rPr>
          <w:rFonts w:asciiTheme="minorHAnsi" w:hAnsiTheme="minorHAnsi" w:cstheme="minorHAnsi"/>
          <w:b/>
          <w:color w:val="232423"/>
          <w:sz w:val="24"/>
          <w:szCs w:val="24"/>
        </w:rPr>
        <w:t>ON</w:t>
      </w:r>
      <w:r w:rsidRPr="00645FA7">
        <w:rPr>
          <w:rFonts w:asciiTheme="minorHAnsi" w:hAnsiTheme="minorHAnsi" w:cstheme="minorHAnsi"/>
          <w:b/>
          <w:color w:val="232423"/>
          <w:spacing w:val="5"/>
          <w:sz w:val="24"/>
          <w:szCs w:val="24"/>
        </w:rPr>
        <w:t xml:space="preserve"> </w:t>
      </w:r>
      <w:r w:rsidRPr="00645FA7">
        <w:rPr>
          <w:rFonts w:asciiTheme="minorHAnsi" w:hAnsiTheme="minorHAnsi" w:cstheme="minorHAnsi"/>
          <w:b/>
          <w:color w:val="232423"/>
          <w:sz w:val="24"/>
          <w:szCs w:val="24"/>
        </w:rPr>
        <w:t>THE</w:t>
      </w:r>
      <w:r w:rsidRPr="00645FA7">
        <w:rPr>
          <w:rFonts w:asciiTheme="minorHAnsi" w:hAnsiTheme="minorHAnsi" w:cstheme="minorHAnsi"/>
          <w:b/>
          <w:color w:val="232423"/>
          <w:spacing w:val="26"/>
          <w:sz w:val="24"/>
          <w:szCs w:val="24"/>
        </w:rPr>
        <w:t xml:space="preserve"> </w:t>
      </w:r>
      <w:r w:rsidRPr="00645FA7">
        <w:rPr>
          <w:rFonts w:asciiTheme="minorHAnsi" w:hAnsiTheme="minorHAnsi" w:cstheme="minorHAnsi"/>
          <w:b/>
          <w:color w:val="232423"/>
          <w:spacing w:val="23"/>
          <w:sz w:val="24"/>
          <w:szCs w:val="24"/>
          <w:u w:val="single"/>
        </w:rPr>
        <w:t xml:space="preserve"> 26</w:t>
      </w:r>
      <w:r w:rsidRPr="00645FA7">
        <w:rPr>
          <w:rFonts w:asciiTheme="minorHAnsi" w:hAnsiTheme="minorHAnsi" w:cstheme="minorHAnsi"/>
          <w:b/>
          <w:color w:val="232423"/>
          <w:spacing w:val="23"/>
          <w:sz w:val="24"/>
          <w:szCs w:val="24"/>
          <w:u w:val="single"/>
          <w:vertAlign w:val="superscript"/>
        </w:rPr>
        <w:t>TH</w:t>
      </w:r>
      <w:r w:rsidRPr="00645FA7">
        <w:rPr>
          <w:rFonts w:asciiTheme="minorHAnsi" w:hAnsiTheme="minorHAnsi" w:cstheme="minorHAnsi"/>
          <w:b/>
          <w:color w:val="232423"/>
          <w:sz w:val="24"/>
          <w:szCs w:val="24"/>
        </w:rPr>
        <w:t>DAY</w:t>
      </w:r>
      <w:r w:rsidRPr="00645FA7">
        <w:rPr>
          <w:rFonts w:asciiTheme="minorHAnsi" w:hAnsiTheme="minorHAnsi" w:cstheme="minorHAnsi"/>
          <w:b/>
          <w:color w:val="232423"/>
          <w:spacing w:val="39"/>
          <w:sz w:val="24"/>
          <w:szCs w:val="24"/>
        </w:rPr>
        <w:t xml:space="preserve"> </w:t>
      </w:r>
      <w:r w:rsidRPr="00645FA7">
        <w:rPr>
          <w:rFonts w:asciiTheme="minorHAnsi" w:hAnsiTheme="minorHAnsi" w:cstheme="minorHAnsi"/>
          <w:b/>
          <w:color w:val="232423"/>
          <w:sz w:val="24"/>
          <w:szCs w:val="24"/>
        </w:rPr>
        <w:t>OF</w:t>
      </w:r>
      <w:r w:rsidRPr="00645FA7">
        <w:rPr>
          <w:rFonts w:asciiTheme="minorHAnsi" w:hAnsiTheme="minorHAnsi" w:cstheme="minorHAnsi"/>
          <w:b/>
          <w:color w:val="232423"/>
          <w:spacing w:val="17"/>
          <w:sz w:val="24"/>
          <w:szCs w:val="24"/>
        </w:rPr>
        <w:t xml:space="preserve"> </w:t>
      </w:r>
      <w:r w:rsidRPr="00645FA7">
        <w:rPr>
          <w:rFonts w:asciiTheme="minorHAnsi" w:hAnsiTheme="minorHAnsi" w:cstheme="minorHAnsi"/>
          <w:b/>
          <w:color w:val="232423"/>
          <w:sz w:val="24"/>
          <w:szCs w:val="24"/>
        </w:rPr>
        <w:t>OCTOBER</w:t>
      </w:r>
      <w:r w:rsidRPr="00645FA7">
        <w:rPr>
          <w:rFonts w:asciiTheme="minorHAnsi" w:hAnsiTheme="minorHAnsi" w:cstheme="minorHAnsi"/>
          <w:b/>
          <w:color w:val="232423"/>
          <w:spacing w:val="38"/>
          <w:sz w:val="24"/>
          <w:szCs w:val="24"/>
        </w:rPr>
        <w:t xml:space="preserve"> </w:t>
      </w:r>
      <w:r w:rsidRPr="00645FA7">
        <w:rPr>
          <w:rFonts w:asciiTheme="minorHAnsi" w:hAnsiTheme="minorHAnsi" w:cstheme="minorHAnsi"/>
          <w:b/>
          <w:color w:val="232423"/>
          <w:spacing w:val="38"/>
          <w:sz w:val="24"/>
          <w:szCs w:val="24"/>
          <w:u w:val="single"/>
        </w:rPr>
        <w:t>2023</w:t>
      </w:r>
      <w:r w:rsidRPr="00645FA7">
        <w:rPr>
          <w:rFonts w:asciiTheme="minorHAnsi" w:hAnsiTheme="minorHAnsi" w:cstheme="minorHAnsi"/>
          <w:b/>
          <w:color w:val="232423"/>
          <w:spacing w:val="38"/>
          <w:sz w:val="24"/>
          <w:szCs w:val="24"/>
        </w:rPr>
        <w:t>.</w:t>
      </w:r>
    </w:p>
    <w:p w14:paraId="50C36483" w14:textId="77777777" w:rsidR="00E644DD" w:rsidRPr="00645FA7" w:rsidRDefault="00E644DD" w:rsidP="00E644DD">
      <w:pPr>
        <w:spacing w:before="120" w:after="120"/>
        <w:jc w:val="both"/>
        <w:rPr>
          <w:rFonts w:asciiTheme="minorHAnsi" w:hAnsiTheme="minorHAnsi" w:cstheme="minorHAnsi"/>
          <w:b/>
          <w:sz w:val="24"/>
          <w:szCs w:val="24"/>
        </w:rPr>
      </w:pPr>
    </w:p>
    <w:p w14:paraId="0F04B9A7" w14:textId="77777777" w:rsidR="00E644DD" w:rsidRPr="00645FA7" w:rsidRDefault="00E644DD" w:rsidP="00E644DD">
      <w:pPr>
        <w:tabs>
          <w:tab w:val="left" w:pos="3036"/>
          <w:tab w:val="left" w:pos="3873"/>
        </w:tabs>
        <w:spacing w:before="120" w:after="120"/>
        <w:rPr>
          <w:rFonts w:asciiTheme="minorHAnsi" w:hAnsiTheme="minorHAnsi" w:cstheme="minorHAnsi"/>
          <w:b/>
          <w:i/>
          <w:color w:val="3B3B3B"/>
          <w:w w:val="65"/>
          <w:sz w:val="24"/>
          <w:szCs w:val="24"/>
          <w:u w:val="thick" w:color="3B3B3B"/>
        </w:rPr>
      </w:pPr>
      <w:r w:rsidRPr="00645FA7">
        <w:rPr>
          <w:rFonts w:asciiTheme="minorHAnsi" w:hAnsiTheme="minorHAnsi" w:cstheme="minorHAnsi"/>
          <w:color w:val="232423"/>
          <w:sz w:val="24"/>
          <w:szCs w:val="24"/>
        </w:rPr>
        <w:t xml:space="preserve">           Signed</w:t>
      </w:r>
      <w:r w:rsidRPr="00645FA7">
        <w:rPr>
          <w:rFonts w:asciiTheme="minorHAnsi" w:hAnsiTheme="minorHAnsi" w:cstheme="minorHAnsi"/>
          <w:color w:val="232423"/>
          <w:spacing w:val="8"/>
          <w:sz w:val="24"/>
          <w:szCs w:val="24"/>
        </w:rPr>
        <w:t xml:space="preserve"> </w:t>
      </w:r>
      <w:r w:rsidRPr="00645FA7">
        <w:rPr>
          <w:rFonts w:asciiTheme="minorHAnsi" w:hAnsiTheme="minorHAnsi" w:cstheme="minorHAnsi"/>
          <w:color w:val="232423"/>
          <w:sz w:val="24"/>
          <w:szCs w:val="24"/>
        </w:rPr>
        <w:t>this</w:t>
      </w:r>
      <w:r w:rsidRPr="00645FA7">
        <w:rPr>
          <w:rFonts w:asciiTheme="minorHAnsi" w:hAnsiTheme="minorHAnsi" w:cstheme="minorHAnsi"/>
          <w:color w:val="232423"/>
          <w:spacing w:val="33"/>
          <w:sz w:val="24"/>
          <w:szCs w:val="24"/>
        </w:rPr>
        <w:t xml:space="preserve"> </w:t>
      </w:r>
      <w:r w:rsidRPr="00645FA7">
        <w:rPr>
          <w:rFonts w:asciiTheme="minorHAnsi" w:hAnsiTheme="minorHAnsi" w:cstheme="minorHAnsi"/>
          <w:b/>
          <w:i/>
          <w:color w:val="3B3B3B"/>
          <w:spacing w:val="20"/>
          <w:w w:val="95"/>
          <w:sz w:val="24"/>
          <w:szCs w:val="24"/>
          <w:u w:val="thick" w:color="3B3B3B"/>
        </w:rPr>
        <w:t>26th</w:t>
      </w:r>
      <w:r w:rsidRPr="00645FA7">
        <w:rPr>
          <w:rFonts w:asciiTheme="minorHAnsi" w:hAnsiTheme="minorHAnsi" w:cstheme="minorHAnsi"/>
          <w:color w:val="232423"/>
          <w:sz w:val="24"/>
          <w:szCs w:val="24"/>
        </w:rPr>
        <w:t>day</w:t>
      </w:r>
      <w:r w:rsidRPr="00645FA7">
        <w:rPr>
          <w:rFonts w:asciiTheme="minorHAnsi" w:hAnsiTheme="minorHAnsi" w:cstheme="minorHAnsi"/>
          <w:color w:val="232423"/>
          <w:spacing w:val="11"/>
          <w:sz w:val="24"/>
          <w:szCs w:val="24"/>
        </w:rPr>
        <w:t xml:space="preserve"> </w:t>
      </w:r>
      <w:r w:rsidRPr="00645FA7">
        <w:rPr>
          <w:rFonts w:asciiTheme="minorHAnsi" w:hAnsiTheme="minorHAnsi" w:cstheme="minorHAnsi"/>
          <w:color w:val="232423"/>
          <w:sz w:val="24"/>
          <w:szCs w:val="24"/>
        </w:rPr>
        <w:t xml:space="preserve">of </w:t>
      </w:r>
      <w:r w:rsidRPr="00645FA7">
        <w:rPr>
          <w:rFonts w:asciiTheme="minorHAnsi" w:hAnsiTheme="minorHAnsi" w:cstheme="minorHAnsi"/>
          <w:b/>
          <w:i/>
          <w:color w:val="3B3B3B"/>
          <w:w w:val="65"/>
          <w:sz w:val="24"/>
          <w:szCs w:val="24"/>
          <w:u w:val="single" w:color="3B3B3B"/>
        </w:rPr>
        <w:t>October, 2023</w:t>
      </w:r>
    </w:p>
    <w:p w14:paraId="4352F656" w14:textId="77777777" w:rsidR="00E644DD" w:rsidRPr="00645FA7" w:rsidRDefault="00E644DD" w:rsidP="00E644DD">
      <w:pPr>
        <w:tabs>
          <w:tab w:val="left" w:pos="3036"/>
          <w:tab w:val="left" w:pos="3873"/>
        </w:tabs>
        <w:spacing w:before="120" w:after="120"/>
        <w:rPr>
          <w:rFonts w:asciiTheme="minorHAnsi" w:hAnsiTheme="minorHAnsi" w:cstheme="minorHAnsi"/>
          <w:b/>
          <w:color w:val="232423"/>
          <w:w w:val="105"/>
          <w:sz w:val="24"/>
          <w:szCs w:val="24"/>
        </w:rPr>
      </w:pPr>
      <w:r w:rsidRPr="00645FA7">
        <w:rPr>
          <w:rFonts w:asciiTheme="minorHAnsi" w:hAnsiTheme="minorHAnsi" w:cstheme="minorHAnsi"/>
          <w:b/>
          <w:color w:val="232423"/>
          <w:w w:val="105"/>
          <w:sz w:val="24"/>
          <w:szCs w:val="24"/>
        </w:rPr>
        <w:t xml:space="preserve">         </w:t>
      </w:r>
    </w:p>
    <w:p w14:paraId="60C123B2" w14:textId="77777777" w:rsidR="00E644DD" w:rsidRPr="00645FA7" w:rsidRDefault="00E644DD" w:rsidP="00E644DD">
      <w:pPr>
        <w:tabs>
          <w:tab w:val="left" w:pos="3036"/>
          <w:tab w:val="left" w:pos="3873"/>
        </w:tabs>
        <w:spacing w:before="120" w:after="120"/>
        <w:rPr>
          <w:rFonts w:asciiTheme="minorHAnsi" w:hAnsiTheme="minorHAnsi" w:cstheme="minorHAnsi"/>
          <w:b/>
          <w:color w:val="232423"/>
          <w:w w:val="105"/>
          <w:sz w:val="24"/>
          <w:szCs w:val="24"/>
        </w:rPr>
      </w:pPr>
      <w:r w:rsidRPr="00645FA7">
        <w:rPr>
          <w:rFonts w:asciiTheme="minorHAnsi" w:hAnsiTheme="minorHAnsi" w:cstheme="minorHAnsi"/>
          <w:b/>
          <w:color w:val="232423"/>
          <w:w w:val="105"/>
          <w:sz w:val="24"/>
          <w:szCs w:val="24"/>
        </w:rPr>
        <w:t xml:space="preserve">          </w:t>
      </w:r>
    </w:p>
    <w:p w14:paraId="7CCD135C" w14:textId="77777777" w:rsidR="00E644DD" w:rsidRPr="00645FA7" w:rsidRDefault="00E644DD" w:rsidP="00E644DD">
      <w:pPr>
        <w:tabs>
          <w:tab w:val="left" w:pos="3036"/>
          <w:tab w:val="left" w:pos="3873"/>
        </w:tabs>
        <w:spacing w:before="120" w:after="120"/>
        <w:rPr>
          <w:rFonts w:asciiTheme="minorHAnsi" w:hAnsiTheme="minorHAnsi" w:cstheme="minorHAnsi"/>
          <w:b/>
          <w:color w:val="232423"/>
          <w:w w:val="105"/>
          <w:sz w:val="24"/>
          <w:szCs w:val="24"/>
        </w:rPr>
        <w:sectPr w:rsidR="00E644DD" w:rsidRPr="00645FA7" w:rsidSect="00E644DD">
          <w:pgSz w:w="12240" w:h="15840"/>
          <w:pgMar w:top="1080" w:right="1220" w:bottom="940" w:left="860" w:header="0" w:footer="622" w:gutter="0"/>
          <w:pgNumType w:start="1"/>
          <w:cols w:space="720"/>
        </w:sectPr>
      </w:pPr>
    </w:p>
    <w:p w14:paraId="05BDE2CB" w14:textId="77777777" w:rsidR="00E644DD" w:rsidRPr="00645FA7" w:rsidRDefault="00E644DD" w:rsidP="00E644DD">
      <w:pPr>
        <w:tabs>
          <w:tab w:val="left" w:pos="3036"/>
          <w:tab w:val="left" w:pos="3873"/>
        </w:tabs>
        <w:spacing w:before="120" w:after="120"/>
        <w:rPr>
          <w:rFonts w:asciiTheme="minorHAnsi" w:hAnsiTheme="minorHAnsi" w:cstheme="minorHAnsi"/>
          <w:b/>
          <w:color w:val="232423"/>
          <w:w w:val="105"/>
          <w:sz w:val="24"/>
          <w:szCs w:val="24"/>
        </w:rPr>
      </w:pPr>
    </w:p>
    <w:p w14:paraId="60B23254" w14:textId="77777777" w:rsidR="00E644DD" w:rsidRPr="00645FA7" w:rsidRDefault="00E644DD" w:rsidP="00E644DD">
      <w:pPr>
        <w:tabs>
          <w:tab w:val="left" w:pos="3036"/>
          <w:tab w:val="left" w:pos="3873"/>
        </w:tabs>
        <w:spacing w:before="120" w:after="120"/>
        <w:rPr>
          <w:rFonts w:asciiTheme="minorHAnsi" w:hAnsiTheme="minorHAnsi" w:cstheme="minorHAnsi"/>
          <w:b/>
          <w:sz w:val="24"/>
          <w:szCs w:val="24"/>
        </w:rPr>
      </w:pPr>
      <w:r w:rsidRPr="00645FA7">
        <w:rPr>
          <w:rFonts w:asciiTheme="minorHAnsi" w:hAnsiTheme="minorHAnsi" w:cstheme="minorHAnsi"/>
          <w:b/>
          <w:color w:val="232423"/>
          <w:w w:val="105"/>
          <w:sz w:val="24"/>
          <w:szCs w:val="24"/>
        </w:rPr>
        <w:t xml:space="preserve">          ATTEST:</w:t>
      </w:r>
    </w:p>
    <w:p w14:paraId="2F419D47" w14:textId="77777777" w:rsidR="00E644DD" w:rsidRPr="00645FA7" w:rsidRDefault="00E644DD" w:rsidP="00E644DD">
      <w:pPr>
        <w:spacing w:before="120" w:after="120"/>
        <w:rPr>
          <w:rFonts w:asciiTheme="minorHAnsi" w:hAnsiTheme="minorHAnsi" w:cstheme="minorHAnsi"/>
          <w:b/>
          <w:sz w:val="24"/>
          <w:szCs w:val="24"/>
        </w:rPr>
      </w:pPr>
    </w:p>
    <w:p w14:paraId="033B81B1" w14:textId="77777777" w:rsidR="00E644DD" w:rsidRPr="00645FA7" w:rsidRDefault="00E644DD" w:rsidP="00E644DD">
      <w:pPr>
        <w:spacing w:before="120" w:after="120"/>
        <w:ind w:firstLine="611"/>
        <w:rPr>
          <w:rFonts w:asciiTheme="minorHAnsi" w:hAnsiTheme="minorHAnsi" w:cstheme="minorHAnsi"/>
          <w:b/>
          <w:sz w:val="24"/>
          <w:szCs w:val="24"/>
        </w:rPr>
      </w:pPr>
      <w:r w:rsidRPr="00645FA7">
        <w:rPr>
          <w:rFonts w:asciiTheme="minorHAnsi" w:hAnsiTheme="minorHAnsi" w:cstheme="minorHAnsi"/>
          <w:b/>
          <w:sz w:val="24"/>
          <w:szCs w:val="24"/>
        </w:rPr>
        <w:t>_________________________</w:t>
      </w:r>
    </w:p>
    <w:p w14:paraId="1CEB0F10" w14:textId="77777777" w:rsidR="00E644DD" w:rsidRPr="00645FA7" w:rsidRDefault="00E644DD" w:rsidP="00E644DD">
      <w:pPr>
        <w:spacing w:before="120" w:after="120"/>
        <w:ind w:firstLine="611"/>
        <w:rPr>
          <w:rFonts w:asciiTheme="minorHAnsi" w:hAnsiTheme="minorHAnsi" w:cstheme="minorHAnsi"/>
          <w:sz w:val="24"/>
          <w:szCs w:val="24"/>
          <w:u w:val="single"/>
        </w:rPr>
      </w:pPr>
      <w:r w:rsidRPr="00645FA7">
        <w:rPr>
          <w:rFonts w:asciiTheme="minorHAnsi" w:hAnsiTheme="minorHAnsi" w:cstheme="minorHAnsi"/>
          <w:color w:val="232423"/>
          <w:w w:val="105"/>
          <w:sz w:val="24"/>
          <w:szCs w:val="24"/>
          <w:u w:val="single"/>
        </w:rPr>
        <w:t>Kent Boozer, D.D.S.</w:t>
      </w:r>
    </w:p>
    <w:p w14:paraId="00AD8F4B" w14:textId="77777777" w:rsidR="00E644DD" w:rsidRPr="00645FA7" w:rsidRDefault="00E644DD" w:rsidP="00E644DD">
      <w:pPr>
        <w:spacing w:before="120" w:after="120"/>
        <w:ind w:left="611" w:right="173"/>
        <w:rPr>
          <w:rFonts w:asciiTheme="minorHAnsi" w:hAnsiTheme="minorHAnsi" w:cstheme="minorHAnsi"/>
          <w:sz w:val="24"/>
          <w:szCs w:val="24"/>
        </w:rPr>
      </w:pPr>
      <w:r w:rsidRPr="00645FA7">
        <w:rPr>
          <w:rFonts w:asciiTheme="minorHAnsi" w:hAnsiTheme="minorHAnsi" w:cstheme="minorHAnsi"/>
          <w:color w:val="232423"/>
          <w:sz w:val="24"/>
          <w:szCs w:val="24"/>
        </w:rPr>
        <w:t>Northeast</w:t>
      </w:r>
      <w:r w:rsidRPr="00645FA7">
        <w:rPr>
          <w:rFonts w:asciiTheme="minorHAnsi" w:hAnsiTheme="minorHAnsi" w:cstheme="minorHAnsi"/>
          <w:color w:val="232423"/>
          <w:spacing w:val="1"/>
          <w:sz w:val="24"/>
          <w:szCs w:val="24"/>
        </w:rPr>
        <w:t xml:space="preserve"> </w:t>
      </w:r>
      <w:r w:rsidRPr="00645FA7">
        <w:rPr>
          <w:rFonts w:asciiTheme="minorHAnsi" w:hAnsiTheme="minorHAnsi" w:cstheme="minorHAnsi"/>
          <w:color w:val="3B3B3B"/>
          <w:sz w:val="24"/>
          <w:szCs w:val="24"/>
        </w:rPr>
        <w:t xml:space="preserve">Texas </w:t>
      </w:r>
      <w:r w:rsidRPr="00645FA7">
        <w:rPr>
          <w:rFonts w:asciiTheme="minorHAnsi" w:hAnsiTheme="minorHAnsi" w:cstheme="minorHAnsi"/>
          <w:color w:val="232423"/>
          <w:sz w:val="24"/>
          <w:szCs w:val="24"/>
        </w:rPr>
        <w:t>Public Health District Board</w:t>
      </w:r>
      <w:r w:rsidRPr="00645FA7">
        <w:rPr>
          <w:rFonts w:asciiTheme="minorHAnsi" w:hAnsiTheme="minorHAnsi" w:cstheme="minorHAnsi"/>
          <w:color w:val="232423"/>
          <w:spacing w:val="12"/>
          <w:sz w:val="24"/>
          <w:szCs w:val="24"/>
        </w:rPr>
        <w:t xml:space="preserve"> </w:t>
      </w:r>
      <w:r w:rsidRPr="00645FA7">
        <w:rPr>
          <w:rFonts w:asciiTheme="minorHAnsi" w:hAnsiTheme="minorHAnsi" w:cstheme="minorHAnsi"/>
          <w:color w:val="232423"/>
          <w:sz w:val="24"/>
          <w:szCs w:val="24"/>
        </w:rPr>
        <w:t>Secretary</w:t>
      </w:r>
    </w:p>
    <w:p w14:paraId="1D5ED663" w14:textId="77777777" w:rsidR="00E644DD" w:rsidRPr="00645FA7" w:rsidRDefault="00E644DD" w:rsidP="00E644DD">
      <w:pPr>
        <w:spacing w:before="120" w:after="120"/>
        <w:rPr>
          <w:rFonts w:asciiTheme="minorHAnsi" w:hAnsiTheme="minorHAnsi" w:cstheme="minorHAnsi"/>
          <w:sz w:val="24"/>
          <w:szCs w:val="24"/>
        </w:rPr>
      </w:pPr>
    </w:p>
    <w:p w14:paraId="256FC5E3" w14:textId="77777777" w:rsidR="00E644DD" w:rsidRPr="00645FA7" w:rsidRDefault="00E644DD" w:rsidP="00E644DD">
      <w:pPr>
        <w:spacing w:before="120" w:after="120"/>
        <w:ind w:firstLine="611"/>
        <w:rPr>
          <w:rFonts w:asciiTheme="minorHAnsi" w:hAnsiTheme="minorHAnsi" w:cstheme="minorHAnsi"/>
          <w:b/>
          <w:color w:val="232423"/>
          <w:w w:val="105"/>
          <w:sz w:val="24"/>
          <w:szCs w:val="24"/>
        </w:rPr>
      </w:pPr>
    </w:p>
    <w:p w14:paraId="5A5358E6" w14:textId="612D645A" w:rsidR="00E644DD" w:rsidRPr="00645FA7" w:rsidRDefault="00E644DD" w:rsidP="00E644DD">
      <w:pPr>
        <w:spacing w:before="120" w:after="120"/>
        <w:ind w:firstLine="611"/>
        <w:rPr>
          <w:rFonts w:asciiTheme="minorHAnsi" w:hAnsiTheme="minorHAnsi" w:cstheme="minorHAnsi"/>
          <w:b/>
          <w:sz w:val="24"/>
          <w:szCs w:val="24"/>
        </w:rPr>
      </w:pPr>
      <w:r w:rsidRPr="00645FA7">
        <w:rPr>
          <w:rFonts w:asciiTheme="minorHAnsi" w:hAnsiTheme="minorHAnsi" w:cstheme="minorHAnsi"/>
          <w:b/>
          <w:color w:val="232423"/>
          <w:w w:val="105"/>
          <w:sz w:val="24"/>
          <w:szCs w:val="24"/>
        </w:rPr>
        <w:t>Recommended:</w:t>
      </w:r>
    </w:p>
    <w:p w14:paraId="4A865917" w14:textId="77777777" w:rsidR="00E644DD" w:rsidRPr="00645FA7" w:rsidRDefault="00E644DD" w:rsidP="00E644DD">
      <w:pPr>
        <w:spacing w:before="120" w:after="120"/>
        <w:ind w:left="1331"/>
        <w:rPr>
          <w:rFonts w:asciiTheme="minorHAnsi" w:hAnsiTheme="minorHAnsi" w:cstheme="minorHAnsi"/>
          <w:b/>
          <w:sz w:val="24"/>
          <w:szCs w:val="24"/>
        </w:rPr>
      </w:pPr>
    </w:p>
    <w:p w14:paraId="1F14AE4F" w14:textId="77777777" w:rsidR="00E644DD" w:rsidRPr="00645FA7" w:rsidRDefault="00E644DD" w:rsidP="00E644DD">
      <w:pPr>
        <w:spacing w:before="120" w:after="120"/>
        <w:ind w:firstLine="611"/>
        <w:rPr>
          <w:rFonts w:asciiTheme="minorHAnsi" w:hAnsiTheme="minorHAnsi" w:cstheme="minorHAnsi"/>
          <w:b/>
          <w:sz w:val="24"/>
          <w:szCs w:val="24"/>
        </w:rPr>
      </w:pPr>
      <w:r w:rsidRPr="00645FA7">
        <w:rPr>
          <w:rFonts w:asciiTheme="minorHAnsi" w:hAnsiTheme="minorHAnsi" w:cstheme="minorHAnsi"/>
          <w:sz w:val="24"/>
          <w:szCs w:val="24"/>
        </w:rPr>
        <w:t xml:space="preserve"> _______________________</w:t>
      </w:r>
    </w:p>
    <w:p w14:paraId="776FD633"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r w:rsidRPr="00645FA7">
        <w:rPr>
          <w:rFonts w:asciiTheme="minorHAnsi" w:hAnsiTheme="minorHAnsi" w:cstheme="minorHAnsi"/>
          <w:color w:val="232423"/>
          <w:w w:val="105"/>
          <w:sz w:val="24"/>
          <w:szCs w:val="24"/>
        </w:rPr>
        <w:t>George T. Roberts Jr., FACHE Northeast Texas Public Health District - Chief</w:t>
      </w:r>
      <w:r w:rsidRPr="00645FA7">
        <w:rPr>
          <w:rFonts w:asciiTheme="minorHAnsi" w:hAnsiTheme="minorHAnsi" w:cstheme="minorHAnsi"/>
          <w:color w:val="232423"/>
          <w:spacing w:val="2"/>
          <w:w w:val="105"/>
          <w:sz w:val="24"/>
          <w:szCs w:val="24"/>
        </w:rPr>
        <w:t xml:space="preserve"> </w:t>
      </w:r>
      <w:r w:rsidRPr="00645FA7">
        <w:rPr>
          <w:rFonts w:asciiTheme="minorHAnsi" w:hAnsiTheme="minorHAnsi" w:cstheme="minorHAnsi"/>
          <w:color w:val="232423"/>
          <w:w w:val="105"/>
          <w:sz w:val="24"/>
          <w:szCs w:val="24"/>
        </w:rPr>
        <w:t>Executive</w:t>
      </w:r>
      <w:r w:rsidRPr="00645FA7">
        <w:rPr>
          <w:rFonts w:asciiTheme="minorHAnsi" w:hAnsiTheme="minorHAnsi" w:cstheme="minorHAnsi"/>
          <w:color w:val="232423"/>
          <w:spacing w:val="13"/>
          <w:w w:val="105"/>
          <w:sz w:val="24"/>
          <w:szCs w:val="24"/>
        </w:rPr>
        <w:t xml:space="preserve"> </w:t>
      </w:r>
      <w:r w:rsidRPr="00645FA7">
        <w:rPr>
          <w:rFonts w:asciiTheme="minorHAnsi" w:hAnsiTheme="minorHAnsi" w:cstheme="minorHAnsi"/>
          <w:color w:val="232423"/>
          <w:w w:val="105"/>
          <w:sz w:val="24"/>
          <w:szCs w:val="24"/>
        </w:rPr>
        <w:t>Officer</w:t>
      </w:r>
    </w:p>
    <w:p w14:paraId="18796A00"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6AA1C7C2"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57488DB2"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23D0EE1F"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75832C1A"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62BD63AB"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680A4F93"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64D19AD1"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5B4AFB48"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43239291"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018AF22E"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31760945"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11849FB2"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1B241943"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0456A362"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4E78AACF" w14:textId="77777777" w:rsidR="00E644DD" w:rsidRPr="00645FA7" w:rsidRDefault="00E644DD" w:rsidP="00E644DD">
      <w:pPr>
        <w:spacing w:before="120" w:after="120"/>
        <w:ind w:left="611" w:right="868"/>
        <w:rPr>
          <w:rFonts w:asciiTheme="minorHAnsi" w:hAnsiTheme="minorHAnsi" w:cstheme="minorHAnsi"/>
          <w:color w:val="232423"/>
          <w:w w:val="105"/>
          <w:sz w:val="24"/>
          <w:szCs w:val="24"/>
        </w:rPr>
      </w:pPr>
    </w:p>
    <w:p w14:paraId="0AC6A09A" w14:textId="063DA8D6" w:rsidR="00E644DD" w:rsidRPr="00645FA7" w:rsidRDefault="00E644DD" w:rsidP="00E644DD">
      <w:pPr>
        <w:spacing w:before="120" w:after="120"/>
        <w:ind w:left="611" w:right="868"/>
        <w:rPr>
          <w:rFonts w:asciiTheme="minorHAnsi" w:hAnsiTheme="minorHAnsi" w:cstheme="minorHAnsi"/>
          <w:color w:val="232423"/>
          <w:w w:val="105"/>
          <w:sz w:val="24"/>
          <w:szCs w:val="24"/>
        </w:rPr>
      </w:pPr>
      <w:r w:rsidRPr="00645FA7">
        <w:rPr>
          <w:rFonts w:asciiTheme="minorHAnsi" w:hAnsiTheme="minorHAnsi" w:cstheme="minorHAnsi"/>
          <w:color w:val="232423"/>
          <w:w w:val="105"/>
          <w:sz w:val="24"/>
          <w:szCs w:val="24"/>
        </w:rPr>
        <w:t>_________________________</w:t>
      </w:r>
    </w:p>
    <w:p w14:paraId="010BD7B1" w14:textId="77777777" w:rsidR="00E644DD" w:rsidRPr="00645FA7" w:rsidRDefault="00E644DD" w:rsidP="00E644DD">
      <w:pPr>
        <w:spacing w:before="120" w:after="120"/>
        <w:ind w:left="611" w:right="868"/>
        <w:rPr>
          <w:rFonts w:asciiTheme="minorHAnsi" w:hAnsiTheme="minorHAnsi" w:cstheme="minorHAnsi"/>
          <w:sz w:val="24"/>
          <w:szCs w:val="24"/>
          <w:u w:val="single"/>
        </w:rPr>
      </w:pPr>
      <w:r w:rsidRPr="00645FA7">
        <w:rPr>
          <w:rFonts w:asciiTheme="minorHAnsi" w:hAnsiTheme="minorHAnsi" w:cstheme="minorHAnsi"/>
          <w:color w:val="232423"/>
          <w:spacing w:val="-1"/>
          <w:w w:val="105"/>
          <w:sz w:val="24"/>
          <w:szCs w:val="24"/>
          <w:u w:val="single"/>
        </w:rPr>
        <w:t>Allison Pollan</w:t>
      </w:r>
    </w:p>
    <w:p w14:paraId="3E5E4711" w14:textId="77777777" w:rsidR="00E644DD" w:rsidRPr="00645FA7" w:rsidRDefault="00E644DD" w:rsidP="00E644DD">
      <w:pPr>
        <w:spacing w:before="120" w:after="120"/>
        <w:ind w:left="611" w:right="1314"/>
        <w:rPr>
          <w:rFonts w:asciiTheme="minorHAnsi" w:hAnsiTheme="minorHAnsi" w:cstheme="minorHAnsi"/>
          <w:color w:val="232423"/>
          <w:w w:val="105"/>
          <w:sz w:val="24"/>
          <w:szCs w:val="24"/>
        </w:rPr>
      </w:pPr>
      <w:r w:rsidRPr="00645FA7">
        <w:rPr>
          <w:rFonts w:asciiTheme="minorHAnsi" w:hAnsiTheme="minorHAnsi" w:cstheme="minorHAnsi"/>
          <w:color w:val="232423"/>
          <w:w w:val="105"/>
          <w:sz w:val="24"/>
          <w:szCs w:val="24"/>
        </w:rPr>
        <w:t>Northeast Texas Public Health District - Board</w:t>
      </w:r>
      <w:r w:rsidRPr="00645FA7">
        <w:rPr>
          <w:rFonts w:asciiTheme="minorHAnsi" w:hAnsiTheme="minorHAnsi" w:cstheme="minorHAnsi"/>
          <w:color w:val="232423"/>
          <w:spacing w:val="9"/>
          <w:w w:val="105"/>
          <w:sz w:val="24"/>
          <w:szCs w:val="24"/>
        </w:rPr>
        <w:t xml:space="preserve"> </w:t>
      </w:r>
      <w:r w:rsidRPr="00645FA7">
        <w:rPr>
          <w:rFonts w:asciiTheme="minorHAnsi" w:hAnsiTheme="minorHAnsi" w:cstheme="minorHAnsi"/>
          <w:color w:val="232423"/>
          <w:w w:val="105"/>
          <w:sz w:val="24"/>
          <w:szCs w:val="24"/>
        </w:rPr>
        <w:t>Chair</w:t>
      </w:r>
    </w:p>
    <w:p w14:paraId="41D91FA2" w14:textId="77777777" w:rsidR="00E644DD" w:rsidRPr="00645FA7" w:rsidRDefault="00E644DD" w:rsidP="00E644DD">
      <w:pPr>
        <w:rPr>
          <w:rFonts w:asciiTheme="minorHAnsi" w:hAnsiTheme="minorHAnsi" w:cstheme="minorHAnsi"/>
          <w:b/>
          <w:color w:val="232423"/>
          <w:w w:val="105"/>
          <w:sz w:val="24"/>
          <w:szCs w:val="24"/>
        </w:rPr>
      </w:pPr>
    </w:p>
    <w:p w14:paraId="419F6198" w14:textId="77777777" w:rsidR="00E644DD" w:rsidRPr="00645FA7" w:rsidRDefault="00E644DD" w:rsidP="00E644DD">
      <w:pPr>
        <w:rPr>
          <w:rFonts w:asciiTheme="minorHAnsi" w:hAnsiTheme="minorHAnsi" w:cstheme="minorHAnsi"/>
          <w:b/>
          <w:color w:val="232423"/>
          <w:w w:val="105"/>
          <w:sz w:val="24"/>
          <w:szCs w:val="24"/>
        </w:rPr>
      </w:pPr>
    </w:p>
    <w:p w14:paraId="1A6FD299" w14:textId="77777777" w:rsidR="00E644DD" w:rsidRPr="00645FA7" w:rsidRDefault="00E644DD" w:rsidP="00E644DD">
      <w:pPr>
        <w:ind w:firstLine="611"/>
        <w:rPr>
          <w:rFonts w:asciiTheme="minorHAnsi" w:hAnsiTheme="minorHAnsi" w:cstheme="minorHAnsi"/>
          <w:b/>
          <w:sz w:val="24"/>
          <w:szCs w:val="24"/>
        </w:rPr>
      </w:pPr>
      <w:r w:rsidRPr="00645FA7">
        <w:rPr>
          <w:rFonts w:asciiTheme="minorHAnsi" w:hAnsiTheme="minorHAnsi" w:cstheme="minorHAnsi"/>
          <w:b/>
          <w:color w:val="232423"/>
          <w:w w:val="105"/>
          <w:sz w:val="24"/>
          <w:szCs w:val="24"/>
        </w:rPr>
        <w:t>Approved:</w:t>
      </w:r>
    </w:p>
    <w:p w14:paraId="4EEEEAE8" w14:textId="77777777" w:rsidR="00E644DD" w:rsidRPr="00645FA7" w:rsidRDefault="00E644DD" w:rsidP="00E644DD">
      <w:pPr>
        <w:pStyle w:val="BodyText"/>
        <w:jc w:val="left"/>
        <w:rPr>
          <w:rFonts w:asciiTheme="minorHAnsi" w:hAnsiTheme="minorHAnsi" w:cstheme="minorHAnsi"/>
          <w:b/>
          <w:sz w:val="24"/>
          <w:szCs w:val="24"/>
        </w:rPr>
      </w:pPr>
    </w:p>
    <w:p w14:paraId="3EB6B061" w14:textId="77777777" w:rsidR="00E644DD" w:rsidRPr="00645FA7" w:rsidRDefault="00E644DD" w:rsidP="00E644DD">
      <w:pPr>
        <w:spacing w:before="120" w:after="120"/>
        <w:ind w:left="576" w:right="864"/>
        <w:rPr>
          <w:rFonts w:asciiTheme="minorHAnsi" w:hAnsiTheme="minorHAnsi" w:cstheme="minorHAnsi"/>
          <w:color w:val="232423"/>
          <w:w w:val="105"/>
          <w:sz w:val="24"/>
          <w:szCs w:val="24"/>
          <w:u w:val="single"/>
        </w:rPr>
      </w:pPr>
      <w:r w:rsidRPr="00645FA7">
        <w:rPr>
          <w:rFonts w:asciiTheme="minorHAnsi" w:hAnsiTheme="minorHAnsi" w:cstheme="minorHAnsi"/>
          <w:color w:val="232423"/>
          <w:w w:val="105"/>
          <w:sz w:val="24"/>
          <w:szCs w:val="24"/>
          <w:u w:val="single"/>
        </w:rPr>
        <w:t>_________________________</w:t>
      </w:r>
    </w:p>
    <w:p w14:paraId="01995AE0" w14:textId="61BBF798" w:rsidR="00E644DD" w:rsidRPr="00645FA7" w:rsidRDefault="00E644DD" w:rsidP="00E644DD">
      <w:pPr>
        <w:spacing w:before="120" w:after="120"/>
        <w:ind w:right="1973" w:firstLine="611"/>
        <w:rPr>
          <w:rFonts w:asciiTheme="minorHAnsi" w:hAnsiTheme="minorHAnsi" w:cstheme="minorHAnsi"/>
          <w:color w:val="232423"/>
          <w:w w:val="105"/>
          <w:sz w:val="24"/>
          <w:szCs w:val="24"/>
          <w:u w:val="single"/>
        </w:rPr>
      </w:pPr>
      <w:r w:rsidRPr="00645FA7">
        <w:rPr>
          <w:rFonts w:asciiTheme="minorHAnsi" w:hAnsiTheme="minorHAnsi" w:cstheme="minorHAnsi"/>
          <w:color w:val="232423"/>
          <w:w w:val="105"/>
          <w:sz w:val="24"/>
          <w:szCs w:val="24"/>
          <w:u w:val="single"/>
        </w:rPr>
        <w:t>Steve Ke</w:t>
      </w:r>
      <w:r w:rsidR="008A44FF">
        <w:rPr>
          <w:rFonts w:asciiTheme="minorHAnsi" w:hAnsiTheme="minorHAnsi" w:cstheme="minorHAnsi"/>
          <w:color w:val="232423"/>
          <w:w w:val="105"/>
          <w:sz w:val="24"/>
          <w:szCs w:val="24"/>
          <w:u w:val="single"/>
        </w:rPr>
        <w:t>a</w:t>
      </w:r>
      <w:r w:rsidRPr="00645FA7">
        <w:rPr>
          <w:rFonts w:asciiTheme="minorHAnsi" w:hAnsiTheme="minorHAnsi" w:cstheme="minorHAnsi"/>
          <w:color w:val="232423"/>
          <w:w w:val="105"/>
          <w:sz w:val="24"/>
          <w:szCs w:val="24"/>
          <w:u w:val="single"/>
        </w:rPr>
        <w:t>n</w:t>
      </w:r>
    </w:p>
    <w:p w14:paraId="733FEA7C" w14:textId="77777777" w:rsidR="00E644DD" w:rsidRPr="00DE79C1" w:rsidRDefault="00E644DD" w:rsidP="00E644DD">
      <w:pPr>
        <w:spacing w:before="120" w:after="120"/>
        <w:ind w:right="1973" w:firstLine="611"/>
        <w:rPr>
          <w:rFonts w:asciiTheme="minorHAnsi" w:hAnsiTheme="minorHAnsi" w:cstheme="minorHAnsi"/>
          <w:sz w:val="24"/>
          <w:szCs w:val="24"/>
        </w:rPr>
      </w:pPr>
      <w:r w:rsidRPr="00645FA7">
        <w:rPr>
          <w:rFonts w:asciiTheme="minorHAnsi" w:hAnsiTheme="minorHAnsi" w:cstheme="minorHAnsi"/>
          <w:color w:val="232423"/>
          <w:w w:val="105"/>
          <w:sz w:val="24"/>
          <w:szCs w:val="24"/>
        </w:rPr>
        <w:t>Board</w:t>
      </w:r>
      <w:r w:rsidRPr="00645FA7">
        <w:rPr>
          <w:rFonts w:asciiTheme="minorHAnsi" w:hAnsiTheme="minorHAnsi" w:cstheme="minorHAnsi"/>
          <w:color w:val="232423"/>
          <w:spacing w:val="6"/>
          <w:w w:val="105"/>
          <w:sz w:val="24"/>
          <w:szCs w:val="24"/>
        </w:rPr>
        <w:t xml:space="preserve"> </w:t>
      </w:r>
      <w:r w:rsidRPr="00645FA7">
        <w:rPr>
          <w:rFonts w:asciiTheme="minorHAnsi" w:hAnsiTheme="minorHAnsi" w:cstheme="minorHAnsi"/>
          <w:color w:val="232423"/>
          <w:w w:val="105"/>
          <w:sz w:val="24"/>
          <w:szCs w:val="24"/>
        </w:rPr>
        <w:t>Attorney</w:t>
      </w:r>
    </w:p>
    <w:p w14:paraId="04E44511" w14:textId="77777777" w:rsidR="00E644DD" w:rsidRPr="00E644DD" w:rsidRDefault="00E644DD" w:rsidP="00E644DD">
      <w:pPr>
        <w:spacing w:before="120" w:after="120"/>
        <w:ind w:left="611" w:right="868"/>
        <w:rPr>
          <w:rFonts w:asciiTheme="minorHAnsi" w:hAnsiTheme="minorHAnsi" w:cstheme="minorHAnsi"/>
          <w:color w:val="232423"/>
          <w:w w:val="105"/>
          <w:sz w:val="24"/>
          <w:szCs w:val="24"/>
        </w:rPr>
      </w:pPr>
    </w:p>
    <w:bookmarkEnd w:id="1"/>
    <w:p w14:paraId="443A4018" w14:textId="77777777" w:rsidR="00E644DD" w:rsidRPr="00E644DD" w:rsidRDefault="00E644DD" w:rsidP="00E644DD">
      <w:pPr>
        <w:spacing w:before="120" w:after="120"/>
        <w:ind w:left="611" w:right="868"/>
        <w:rPr>
          <w:rFonts w:asciiTheme="minorHAnsi" w:hAnsiTheme="minorHAnsi" w:cstheme="minorHAnsi"/>
          <w:color w:val="232423"/>
          <w:w w:val="105"/>
          <w:sz w:val="24"/>
          <w:szCs w:val="24"/>
        </w:rPr>
      </w:pPr>
    </w:p>
    <w:sectPr w:rsidR="00E644DD" w:rsidRPr="00E644DD" w:rsidSect="00E644DD">
      <w:type w:val="continuous"/>
      <w:pgSz w:w="12240" w:h="15840"/>
      <w:pgMar w:top="1080" w:right="1220" w:bottom="940" w:left="860" w:header="0" w:footer="622"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A69AD" w14:textId="77777777" w:rsidR="005D38DF" w:rsidRDefault="005D38DF">
      <w:r>
        <w:separator/>
      </w:r>
    </w:p>
  </w:endnote>
  <w:endnote w:type="continuationSeparator" w:id="0">
    <w:p w14:paraId="102ED917" w14:textId="77777777" w:rsidR="005D38DF" w:rsidRDefault="005D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218921"/>
      <w:docPartObj>
        <w:docPartGallery w:val="Page Numbers (Bottom of Page)"/>
        <w:docPartUnique/>
      </w:docPartObj>
    </w:sdtPr>
    <w:sdtEndPr>
      <w:rPr>
        <w:rStyle w:val="PageNumber"/>
      </w:rPr>
    </w:sdtEndPr>
    <w:sdtContent>
      <w:p w14:paraId="4D622B5F" w14:textId="4BEDD983" w:rsidR="00C4499D" w:rsidRDefault="00C4499D" w:rsidP="00E801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EA2D0B" w14:textId="77777777" w:rsidR="004006B2" w:rsidRDefault="004006B2" w:rsidP="00C449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EBEC" w14:textId="77777777" w:rsidR="00E644DD" w:rsidRDefault="00E644DD">
    <w:pPr>
      <w:pStyle w:val="BodyText"/>
      <w:spacing w:line="14" w:lineRule="auto"/>
      <w:jc w:val="left"/>
      <w:rPr>
        <w:sz w:val="10"/>
      </w:rPr>
    </w:pPr>
    <w:r>
      <w:rPr>
        <w:noProof/>
      </w:rPr>
      <mc:AlternateContent>
        <mc:Choice Requires="wps">
          <w:drawing>
            <wp:anchor distT="0" distB="0" distL="114300" distR="114300" simplePos="0" relativeHeight="486888448" behindDoc="1" locked="0" layoutInCell="1" allowOverlap="1" wp14:anchorId="0C62C6DF" wp14:editId="447416C1">
              <wp:simplePos x="0" y="0"/>
              <wp:positionH relativeFrom="page">
                <wp:posOffset>923925</wp:posOffset>
              </wp:positionH>
              <wp:positionV relativeFrom="bottomMargin">
                <wp:align>top</wp:align>
              </wp:positionV>
              <wp:extent cx="3714750" cy="17145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5468" w14:textId="77777777" w:rsidR="00E644DD" w:rsidRDefault="00E644DD">
                          <w:pPr>
                            <w:spacing w:before="12"/>
                            <w:ind w:left="20"/>
                            <w:rPr>
                              <w:sz w:val="19"/>
                            </w:rPr>
                          </w:pPr>
                          <w:r w:rsidRPr="00645FA7">
                            <w:rPr>
                              <w:color w:val="232423"/>
                              <w:w w:val="105"/>
                              <w:sz w:val="19"/>
                            </w:rPr>
                            <w:t>District</w:t>
                          </w:r>
                          <w:r w:rsidRPr="00645FA7">
                            <w:rPr>
                              <w:color w:val="232423"/>
                              <w:spacing w:val="2"/>
                              <w:w w:val="105"/>
                              <w:sz w:val="19"/>
                            </w:rPr>
                            <w:t xml:space="preserve"> </w:t>
                          </w:r>
                          <w:r w:rsidRPr="00645FA7">
                            <w:rPr>
                              <w:color w:val="232423"/>
                              <w:w w:val="105"/>
                              <w:sz w:val="19"/>
                            </w:rPr>
                            <w:t xml:space="preserve">Order </w:t>
                          </w:r>
                          <w:r w:rsidRPr="00645FA7">
                            <w:rPr>
                              <w:color w:val="232423"/>
                              <w:w w:val="105"/>
                              <w:sz w:val="19"/>
                              <w:u w:val="single"/>
                            </w:rPr>
                            <w:t>2023-1</w:t>
                          </w:r>
                          <w:r w:rsidRPr="00645FA7">
                            <w:rPr>
                              <w:color w:val="232423"/>
                              <w:w w:val="105"/>
                              <w:sz w:val="19"/>
                            </w:rPr>
                            <w:t xml:space="preserve"> </w:t>
                          </w:r>
                          <w:r w:rsidRPr="00645FA7">
                            <w:rPr>
                              <w:color w:val="232423"/>
                              <w:spacing w:val="-3"/>
                              <w:w w:val="105"/>
                              <w:sz w:val="19"/>
                            </w:rPr>
                            <w:t xml:space="preserve"> </w:t>
                          </w:r>
                          <w:r w:rsidRPr="00645FA7">
                            <w:rPr>
                              <w:color w:val="232423"/>
                              <w:w w:val="105"/>
                              <w:sz w:val="19"/>
                            </w:rPr>
                            <w:t>(revision</w:t>
                          </w:r>
                          <w:r w:rsidRPr="00645FA7">
                            <w:rPr>
                              <w:color w:val="232423"/>
                              <w:spacing w:val="5"/>
                              <w:w w:val="105"/>
                              <w:sz w:val="19"/>
                            </w:rPr>
                            <w:t xml:space="preserve"> </w:t>
                          </w:r>
                          <w:r w:rsidRPr="00645FA7">
                            <w:rPr>
                              <w:color w:val="232423"/>
                              <w:w w:val="105"/>
                              <w:sz w:val="19"/>
                            </w:rPr>
                            <w:t>of</w:t>
                          </w:r>
                          <w:r w:rsidRPr="00645FA7">
                            <w:rPr>
                              <w:color w:val="232423"/>
                              <w:spacing w:val="-9"/>
                              <w:w w:val="105"/>
                              <w:sz w:val="19"/>
                            </w:rPr>
                            <w:t xml:space="preserve"> </w:t>
                          </w:r>
                          <w:r w:rsidRPr="00645FA7">
                            <w:rPr>
                              <w:color w:val="232423"/>
                              <w:w w:val="105"/>
                              <w:sz w:val="19"/>
                            </w:rPr>
                            <w:t>District Order</w:t>
                          </w:r>
                          <w:r w:rsidRPr="00645FA7">
                            <w:rPr>
                              <w:color w:val="232423"/>
                              <w:spacing w:val="-3"/>
                              <w:w w:val="105"/>
                              <w:sz w:val="19"/>
                            </w:rPr>
                            <w:t xml:space="preserve"> </w:t>
                          </w:r>
                          <w:r w:rsidRPr="00645FA7">
                            <w:rPr>
                              <w:color w:val="232423"/>
                              <w:w w:val="105"/>
                              <w:sz w:val="19"/>
                              <w:u w:val="single"/>
                            </w:rPr>
                            <w:t>2016-2</w:t>
                          </w:r>
                          <w:r w:rsidRPr="00645FA7">
                            <w:rPr>
                              <w:color w:val="232423"/>
                              <w:w w:val="105"/>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2C6DF" id="_x0000_t202" coordsize="21600,21600" o:spt="202" path="m,l,21600r21600,l21600,xe">
              <v:stroke joinstyle="miter"/>
              <v:path gradientshapeok="t" o:connecttype="rect"/>
            </v:shapetype>
            <v:shape id="Text Box 8" o:spid="_x0000_s1026" type="#_x0000_t202" style="position:absolute;margin-left:72.75pt;margin-top:0;width:292.5pt;height:13.5pt;z-index:-1642803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" filled="f" stroked="f">
              <v:textbox inset="0,0,0,0">
                <w:txbxContent>
                  <w:p w14:paraId="1D215468" w14:textId="77777777" w:rsidR="00E644DD" w:rsidRDefault="00E644DD">
                    <w:pPr>
                      <w:spacing w:before="12"/>
                      <w:ind w:left="20"/>
                      <w:rPr>
                        <w:sz w:val="19"/>
                      </w:rPr>
                    </w:pPr>
                    <w:r w:rsidRPr="00645FA7">
                      <w:rPr>
                        <w:color w:val="232423"/>
                        <w:w w:val="105"/>
                        <w:sz w:val="19"/>
                      </w:rPr>
                      <w:t>District</w:t>
                    </w:r>
                    <w:r w:rsidRPr="00645FA7">
                      <w:rPr>
                        <w:color w:val="232423"/>
                        <w:spacing w:val="2"/>
                        <w:w w:val="105"/>
                        <w:sz w:val="19"/>
                      </w:rPr>
                      <w:t xml:space="preserve"> </w:t>
                    </w:r>
                    <w:r w:rsidRPr="00645FA7">
                      <w:rPr>
                        <w:color w:val="232423"/>
                        <w:w w:val="105"/>
                        <w:sz w:val="19"/>
                      </w:rPr>
                      <w:t xml:space="preserve">Order </w:t>
                    </w:r>
                    <w:r w:rsidRPr="00645FA7">
                      <w:rPr>
                        <w:color w:val="232423"/>
                        <w:w w:val="105"/>
                        <w:sz w:val="19"/>
                        <w:u w:val="single"/>
                      </w:rPr>
                      <w:t>2023-1</w:t>
                    </w:r>
                    <w:r w:rsidRPr="00645FA7">
                      <w:rPr>
                        <w:color w:val="232423"/>
                        <w:w w:val="105"/>
                        <w:sz w:val="19"/>
                      </w:rPr>
                      <w:t xml:space="preserve"> </w:t>
                    </w:r>
                    <w:r w:rsidRPr="00645FA7">
                      <w:rPr>
                        <w:color w:val="232423"/>
                        <w:spacing w:val="-3"/>
                        <w:w w:val="105"/>
                        <w:sz w:val="19"/>
                      </w:rPr>
                      <w:t xml:space="preserve"> </w:t>
                    </w:r>
                    <w:r w:rsidRPr="00645FA7">
                      <w:rPr>
                        <w:color w:val="232423"/>
                        <w:w w:val="105"/>
                        <w:sz w:val="19"/>
                      </w:rPr>
                      <w:t>(revision</w:t>
                    </w:r>
                    <w:r w:rsidRPr="00645FA7">
                      <w:rPr>
                        <w:color w:val="232423"/>
                        <w:spacing w:val="5"/>
                        <w:w w:val="105"/>
                        <w:sz w:val="19"/>
                      </w:rPr>
                      <w:t xml:space="preserve"> </w:t>
                    </w:r>
                    <w:r w:rsidRPr="00645FA7">
                      <w:rPr>
                        <w:color w:val="232423"/>
                        <w:w w:val="105"/>
                        <w:sz w:val="19"/>
                      </w:rPr>
                      <w:t>of</w:t>
                    </w:r>
                    <w:r w:rsidRPr="00645FA7">
                      <w:rPr>
                        <w:color w:val="232423"/>
                        <w:spacing w:val="-9"/>
                        <w:w w:val="105"/>
                        <w:sz w:val="19"/>
                      </w:rPr>
                      <w:t xml:space="preserve"> </w:t>
                    </w:r>
                    <w:r w:rsidRPr="00645FA7">
                      <w:rPr>
                        <w:color w:val="232423"/>
                        <w:w w:val="105"/>
                        <w:sz w:val="19"/>
                      </w:rPr>
                      <w:t>District Order</w:t>
                    </w:r>
                    <w:r w:rsidRPr="00645FA7">
                      <w:rPr>
                        <w:color w:val="232423"/>
                        <w:spacing w:val="-3"/>
                        <w:w w:val="105"/>
                        <w:sz w:val="19"/>
                      </w:rPr>
                      <w:t xml:space="preserve"> </w:t>
                    </w:r>
                    <w:r w:rsidRPr="00645FA7">
                      <w:rPr>
                        <w:color w:val="232423"/>
                        <w:w w:val="105"/>
                        <w:sz w:val="19"/>
                        <w:u w:val="single"/>
                      </w:rPr>
                      <w:t>2016-2</w:t>
                    </w:r>
                    <w:r w:rsidRPr="00645FA7">
                      <w:rPr>
                        <w:color w:val="232423"/>
                        <w:w w:val="105"/>
                        <w:sz w:val="19"/>
                      </w:rPr>
                      <w:t>)</w:t>
                    </w:r>
                  </w:p>
                </w:txbxContent>
              </v:textbox>
              <w10:wrap anchorx="page" anchory="margin"/>
            </v:shape>
          </w:pict>
        </mc:Fallback>
      </mc:AlternateContent>
    </w:r>
    <w:r>
      <w:rPr>
        <w:noProof/>
      </w:rPr>
      <mc:AlternateContent>
        <mc:Choice Requires="wps">
          <w:drawing>
            <wp:anchor distT="0" distB="0" distL="114300" distR="114300" simplePos="0" relativeHeight="486889472" behindDoc="1" locked="0" layoutInCell="1" allowOverlap="1" wp14:anchorId="3499B75E" wp14:editId="081C4F0B">
              <wp:simplePos x="0" y="0"/>
              <wp:positionH relativeFrom="page">
                <wp:posOffset>6466840</wp:posOffset>
              </wp:positionH>
              <wp:positionV relativeFrom="page">
                <wp:posOffset>9443720</wp:posOffset>
              </wp:positionV>
              <wp:extent cx="434975" cy="24384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B14A" w14:textId="77777777" w:rsidR="00E644DD" w:rsidRDefault="00E644DD">
                          <w:pPr>
                            <w:spacing w:before="145"/>
                            <w:ind w:left="20"/>
                            <w:rPr>
                              <w:sz w:val="19"/>
                            </w:rPr>
                          </w:pPr>
                          <w:r>
                            <w:rPr>
                              <w:color w:val="232423"/>
                              <w:w w:val="105"/>
                              <w:sz w:val="19"/>
                            </w:rPr>
                            <w:t>Page</w:t>
                          </w:r>
                          <w:r>
                            <w:rPr>
                              <w:color w:val="232423"/>
                              <w:spacing w:val="3"/>
                              <w:w w:val="105"/>
                              <w:sz w:val="19"/>
                            </w:rPr>
                            <w:t xml:space="preserve"> </w:t>
                          </w:r>
                          <w:r>
                            <w:fldChar w:fldCharType="begin"/>
                          </w:r>
                          <w:r>
                            <w:rPr>
                              <w:color w:val="232423"/>
                              <w:w w:val="105"/>
                              <w:sz w:val="19"/>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9B75E" id="Text Box 9" o:spid="_x0000_s1027" type="#_x0000_t202" style="position:absolute;margin-left:509.2pt;margin-top:743.6pt;width:34.25pt;height:19.2pt;z-index:-164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" filled="f" stroked="f">
              <v:textbox inset="0,0,0,0">
                <w:txbxContent>
                  <w:p w14:paraId="4FEEB14A" w14:textId="77777777" w:rsidR="00E644DD" w:rsidRDefault="00E644DD">
                    <w:pPr>
                      <w:spacing w:before="145"/>
                      <w:ind w:left="20"/>
                      <w:rPr>
                        <w:sz w:val="19"/>
                      </w:rPr>
                    </w:pPr>
                    <w:r>
                      <w:rPr>
                        <w:color w:val="232423"/>
                        <w:w w:val="105"/>
                        <w:sz w:val="19"/>
                      </w:rPr>
                      <w:t>Page</w:t>
                    </w:r>
                    <w:r>
                      <w:rPr>
                        <w:color w:val="232423"/>
                        <w:spacing w:val="3"/>
                        <w:w w:val="105"/>
                        <w:sz w:val="19"/>
                      </w:rPr>
                      <w:t xml:space="preserve"> </w:t>
                    </w:r>
                    <w:r>
                      <w:fldChar w:fldCharType="begin"/>
                    </w:r>
                    <w:r>
                      <w:rPr>
                        <w:color w:val="232423"/>
                        <w:w w:val="105"/>
                        <w:sz w:val="19"/>
                      </w:rPr>
                      <w:instrText xml:space="preserve"> PAGE </w:instrText>
                    </w:r>
                    <w:r>
                      <w:fldChar w:fldCharType="separate"/>
                    </w:r>
                    <w:r>
                      <w:t>55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34EAC" w14:textId="77777777" w:rsidR="005D38DF" w:rsidRDefault="005D38DF">
      <w:r>
        <w:separator/>
      </w:r>
    </w:p>
  </w:footnote>
  <w:footnote w:type="continuationSeparator" w:id="0">
    <w:p w14:paraId="7F9918FC" w14:textId="77777777" w:rsidR="005D38DF" w:rsidRDefault="005D3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B9DC" w14:textId="7E1C8710" w:rsidR="00220358" w:rsidRDefault="00C4499D">
    <w:pPr>
      <w:pStyle w:val="Header"/>
    </w:pPr>
    <w:r>
      <w:rPr>
        <w:noProof/>
      </w:rPr>
      <w:drawing>
        <wp:anchor distT="0" distB="0" distL="114300" distR="114300" simplePos="0" relativeHeight="486884352" behindDoc="1" locked="0" layoutInCell="1" allowOverlap="1" wp14:anchorId="73DF9ED8" wp14:editId="07C04246">
          <wp:simplePos x="0" y="0"/>
          <wp:positionH relativeFrom="margin">
            <wp:align>center</wp:align>
          </wp:positionH>
          <wp:positionV relativeFrom="margin">
            <wp:align>center</wp:align>
          </wp:positionV>
          <wp:extent cx="4813905" cy="4572000"/>
          <wp:effectExtent l="0" t="0" r="0" b="0"/>
          <wp:wrapNone/>
          <wp:docPr id="286062139" name="Picture 286062139" descr="A black star in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2182" name="Picture 2" descr="A black star in a shield&#10;&#10;Description automatically generated"/>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4813905" cy="457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AC43" w14:textId="4F38D610" w:rsidR="00E70BEE" w:rsidRDefault="00524904">
    <w:pPr>
      <w:pStyle w:val="Header"/>
    </w:pPr>
    <w:r>
      <w:rPr>
        <w:noProof/>
      </w:rPr>
      <w:drawing>
        <wp:anchor distT="0" distB="0" distL="114300" distR="114300" simplePos="0" relativeHeight="486883328" behindDoc="1" locked="0" layoutInCell="1" allowOverlap="1" wp14:anchorId="60C84E6A" wp14:editId="5201371D">
          <wp:simplePos x="0" y="0"/>
          <wp:positionH relativeFrom="column">
            <wp:posOffset>-551663</wp:posOffset>
          </wp:positionH>
          <wp:positionV relativeFrom="paragraph">
            <wp:posOffset>-455568</wp:posOffset>
          </wp:positionV>
          <wp:extent cx="7772539" cy="10058400"/>
          <wp:effectExtent l="0" t="0" r="0" b="0"/>
          <wp:wrapNone/>
          <wp:docPr id="1515855600" name="Picture 1515855600" descr="A blue and white triangle design with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46223" name="Picture 3" descr="A blue and white triangle design with people in a roo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539"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C36"/>
    <w:multiLevelType w:val="hybridMultilevel"/>
    <w:tmpl w:val="2CAC29EC"/>
    <w:lvl w:ilvl="0" w:tplc="B5C027D6">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B0D6AAFE">
      <w:start w:val="1"/>
      <w:numFmt w:val="decimal"/>
      <w:lvlText w:val="%2."/>
      <w:lvlJc w:val="left"/>
      <w:pPr>
        <w:ind w:left="2741"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5EA69A8A">
      <w:numFmt w:val="bullet"/>
      <w:lvlText w:val="•"/>
      <w:lvlJc w:val="left"/>
      <w:pPr>
        <w:ind w:left="3564" w:hanging="722"/>
      </w:pPr>
      <w:rPr>
        <w:rFonts w:hint="default"/>
        <w:lang w:val="en-US" w:eastAsia="en-US" w:bidi="ar-SA"/>
      </w:rPr>
    </w:lvl>
    <w:lvl w:ilvl="3" w:tplc="1F6CB796">
      <w:numFmt w:val="bullet"/>
      <w:lvlText w:val="•"/>
      <w:lvlJc w:val="left"/>
      <w:pPr>
        <w:ind w:left="4388" w:hanging="722"/>
      </w:pPr>
      <w:rPr>
        <w:rFonts w:hint="default"/>
        <w:lang w:val="en-US" w:eastAsia="en-US" w:bidi="ar-SA"/>
      </w:rPr>
    </w:lvl>
    <w:lvl w:ilvl="4" w:tplc="A03E07E0">
      <w:numFmt w:val="bullet"/>
      <w:lvlText w:val="•"/>
      <w:lvlJc w:val="left"/>
      <w:pPr>
        <w:ind w:left="5213" w:hanging="722"/>
      </w:pPr>
      <w:rPr>
        <w:rFonts w:hint="default"/>
        <w:lang w:val="en-US" w:eastAsia="en-US" w:bidi="ar-SA"/>
      </w:rPr>
    </w:lvl>
    <w:lvl w:ilvl="5" w:tplc="7EE6C8C2">
      <w:numFmt w:val="bullet"/>
      <w:lvlText w:val="•"/>
      <w:lvlJc w:val="left"/>
      <w:pPr>
        <w:ind w:left="6037" w:hanging="722"/>
      </w:pPr>
      <w:rPr>
        <w:rFonts w:hint="default"/>
        <w:lang w:val="en-US" w:eastAsia="en-US" w:bidi="ar-SA"/>
      </w:rPr>
    </w:lvl>
    <w:lvl w:ilvl="6" w:tplc="6890C406">
      <w:numFmt w:val="bullet"/>
      <w:lvlText w:val="•"/>
      <w:lvlJc w:val="left"/>
      <w:pPr>
        <w:ind w:left="6862" w:hanging="722"/>
      </w:pPr>
      <w:rPr>
        <w:rFonts w:hint="default"/>
        <w:lang w:val="en-US" w:eastAsia="en-US" w:bidi="ar-SA"/>
      </w:rPr>
    </w:lvl>
    <w:lvl w:ilvl="7" w:tplc="B2EA437C">
      <w:numFmt w:val="bullet"/>
      <w:lvlText w:val="•"/>
      <w:lvlJc w:val="left"/>
      <w:pPr>
        <w:ind w:left="7686" w:hanging="722"/>
      </w:pPr>
      <w:rPr>
        <w:rFonts w:hint="default"/>
        <w:lang w:val="en-US" w:eastAsia="en-US" w:bidi="ar-SA"/>
      </w:rPr>
    </w:lvl>
    <w:lvl w:ilvl="8" w:tplc="4434D7AC">
      <w:numFmt w:val="bullet"/>
      <w:lvlText w:val="•"/>
      <w:lvlJc w:val="left"/>
      <w:pPr>
        <w:ind w:left="8511" w:hanging="722"/>
      </w:pPr>
      <w:rPr>
        <w:rFonts w:hint="default"/>
        <w:lang w:val="en-US" w:eastAsia="en-US" w:bidi="ar-SA"/>
      </w:rPr>
    </w:lvl>
  </w:abstractNum>
  <w:abstractNum w:abstractNumId="1" w15:restartNumberingAfterBreak="0">
    <w:nsid w:val="05F544F0"/>
    <w:multiLevelType w:val="hybridMultilevel"/>
    <w:tmpl w:val="AEBAB988"/>
    <w:lvl w:ilvl="0" w:tplc="FFFFFFFF">
      <w:start w:val="1"/>
      <w:numFmt w:val="decimal"/>
      <w:lvlText w:val="%1)"/>
      <w:lvlJc w:val="left"/>
      <w:pPr>
        <w:ind w:left="2159" w:hanging="719"/>
      </w:pPr>
      <w:rPr>
        <w:rFonts w:ascii="Times New Roman" w:eastAsia="Times New Roman" w:hAnsi="Times New Roman" w:cs="Times New Roman" w:hint="default"/>
        <w:b/>
        <w:bCs/>
        <w:i w:val="0"/>
        <w:iCs w:val="0"/>
        <w:spacing w:val="-2"/>
        <w:w w:val="99"/>
        <w:sz w:val="20"/>
        <w:szCs w:val="20"/>
        <w:lang w:val="en-US" w:eastAsia="en-US" w:bidi="ar-SA"/>
      </w:rPr>
    </w:lvl>
    <w:lvl w:ilvl="1" w:tplc="FFFFFFFF" w:tentative="1">
      <w:start w:val="1"/>
      <w:numFmt w:val="lowerLetter"/>
      <w:lvlText w:val="%2."/>
      <w:lvlJc w:val="left"/>
      <w:pPr>
        <w:ind w:left="1579" w:hanging="360"/>
      </w:pPr>
    </w:lvl>
    <w:lvl w:ilvl="2" w:tplc="FFFFFFFF" w:tentative="1">
      <w:start w:val="1"/>
      <w:numFmt w:val="lowerRoman"/>
      <w:lvlText w:val="%3."/>
      <w:lvlJc w:val="right"/>
      <w:pPr>
        <w:ind w:left="2299" w:hanging="180"/>
      </w:pPr>
    </w:lvl>
    <w:lvl w:ilvl="3" w:tplc="FFFFFFFF" w:tentative="1">
      <w:start w:val="1"/>
      <w:numFmt w:val="decimal"/>
      <w:lvlText w:val="%4."/>
      <w:lvlJc w:val="left"/>
      <w:pPr>
        <w:ind w:left="3019" w:hanging="360"/>
      </w:pPr>
    </w:lvl>
    <w:lvl w:ilvl="4" w:tplc="FFFFFFFF" w:tentative="1">
      <w:start w:val="1"/>
      <w:numFmt w:val="lowerLetter"/>
      <w:lvlText w:val="%5."/>
      <w:lvlJc w:val="left"/>
      <w:pPr>
        <w:ind w:left="3739" w:hanging="360"/>
      </w:pPr>
    </w:lvl>
    <w:lvl w:ilvl="5" w:tplc="FFFFFFFF" w:tentative="1">
      <w:start w:val="1"/>
      <w:numFmt w:val="lowerRoman"/>
      <w:lvlText w:val="%6."/>
      <w:lvlJc w:val="right"/>
      <w:pPr>
        <w:ind w:left="4459" w:hanging="180"/>
      </w:pPr>
    </w:lvl>
    <w:lvl w:ilvl="6" w:tplc="FFFFFFFF" w:tentative="1">
      <w:start w:val="1"/>
      <w:numFmt w:val="decimal"/>
      <w:lvlText w:val="%7."/>
      <w:lvlJc w:val="left"/>
      <w:pPr>
        <w:ind w:left="5179" w:hanging="360"/>
      </w:pPr>
    </w:lvl>
    <w:lvl w:ilvl="7" w:tplc="FFFFFFFF" w:tentative="1">
      <w:start w:val="1"/>
      <w:numFmt w:val="lowerLetter"/>
      <w:lvlText w:val="%8."/>
      <w:lvlJc w:val="left"/>
      <w:pPr>
        <w:ind w:left="5899" w:hanging="360"/>
      </w:pPr>
    </w:lvl>
    <w:lvl w:ilvl="8" w:tplc="FFFFFFFF" w:tentative="1">
      <w:start w:val="1"/>
      <w:numFmt w:val="lowerRoman"/>
      <w:lvlText w:val="%9."/>
      <w:lvlJc w:val="right"/>
      <w:pPr>
        <w:ind w:left="6619" w:hanging="180"/>
      </w:pPr>
    </w:lvl>
  </w:abstractNum>
  <w:abstractNum w:abstractNumId="2" w15:restartNumberingAfterBreak="0">
    <w:nsid w:val="0A6F69FA"/>
    <w:multiLevelType w:val="hybridMultilevel"/>
    <w:tmpl w:val="AF34E3B0"/>
    <w:lvl w:ilvl="0" w:tplc="86446218">
      <w:start w:val="1"/>
      <w:numFmt w:val="upperLetter"/>
      <w:lvlText w:val="%1."/>
      <w:lvlJc w:val="left"/>
      <w:pPr>
        <w:ind w:left="2022"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C734CFC8">
      <w:start w:val="1"/>
      <w:numFmt w:val="decimal"/>
      <w:lvlText w:val="%2)"/>
      <w:lvlJc w:val="left"/>
      <w:pPr>
        <w:ind w:left="2742"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B04A9F44">
      <w:numFmt w:val="bullet"/>
      <w:lvlText w:val="•"/>
      <w:lvlJc w:val="left"/>
      <w:pPr>
        <w:ind w:left="3564" w:hanging="722"/>
      </w:pPr>
      <w:rPr>
        <w:rFonts w:hint="default"/>
        <w:lang w:val="en-US" w:eastAsia="en-US" w:bidi="ar-SA"/>
      </w:rPr>
    </w:lvl>
    <w:lvl w:ilvl="3" w:tplc="A2669C94">
      <w:numFmt w:val="bullet"/>
      <w:lvlText w:val="•"/>
      <w:lvlJc w:val="left"/>
      <w:pPr>
        <w:ind w:left="4388" w:hanging="722"/>
      </w:pPr>
      <w:rPr>
        <w:rFonts w:hint="default"/>
        <w:lang w:val="en-US" w:eastAsia="en-US" w:bidi="ar-SA"/>
      </w:rPr>
    </w:lvl>
    <w:lvl w:ilvl="4" w:tplc="7054BE12">
      <w:numFmt w:val="bullet"/>
      <w:lvlText w:val="•"/>
      <w:lvlJc w:val="left"/>
      <w:pPr>
        <w:ind w:left="5213" w:hanging="722"/>
      </w:pPr>
      <w:rPr>
        <w:rFonts w:hint="default"/>
        <w:lang w:val="en-US" w:eastAsia="en-US" w:bidi="ar-SA"/>
      </w:rPr>
    </w:lvl>
    <w:lvl w:ilvl="5" w:tplc="6D500F40">
      <w:numFmt w:val="bullet"/>
      <w:lvlText w:val="•"/>
      <w:lvlJc w:val="left"/>
      <w:pPr>
        <w:ind w:left="6037" w:hanging="722"/>
      </w:pPr>
      <w:rPr>
        <w:rFonts w:hint="default"/>
        <w:lang w:val="en-US" w:eastAsia="en-US" w:bidi="ar-SA"/>
      </w:rPr>
    </w:lvl>
    <w:lvl w:ilvl="6" w:tplc="88826F14">
      <w:numFmt w:val="bullet"/>
      <w:lvlText w:val="•"/>
      <w:lvlJc w:val="left"/>
      <w:pPr>
        <w:ind w:left="6862" w:hanging="722"/>
      </w:pPr>
      <w:rPr>
        <w:rFonts w:hint="default"/>
        <w:lang w:val="en-US" w:eastAsia="en-US" w:bidi="ar-SA"/>
      </w:rPr>
    </w:lvl>
    <w:lvl w:ilvl="7" w:tplc="E97C022E">
      <w:numFmt w:val="bullet"/>
      <w:lvlText w:val="•"/>
      <w:lvlJc w:val="left"/>
      <w:pPr>
        <w:ind w:left="7686" w:hanging="722"/>
      </w:pPr>
      <w:rPr>
        <w:rFonts w:hint="default"/>
        <w:lang w:val="en-US" w:eastAsia="en-US" w:bidi="ar-SA"/>
      </w:rPr>
    </w:lvl>
    <w:lvl w:ilvl="8" w:tplc="DCDEAA10">
      <w:numFmt w:val="bullet"/>
      <w:lvlText w:val="•"/>
      <w:lvlJc w:val="left"/>
      <w:pPr>
        <w:ind w:left="8511" w:hanging="722"/>
      </w:pPr>
      <w:rPr>
        <w:rFonts w:hint="default"/>
        <w:lang w:val="en-US" w:eastAsia="en-US" w:bidi="ar-SA"/>
      </w:rPr>
    </w:lvl>
  </w:abstractNum>
  <w:abstractNum w:abstractNumId="3" w15:restartNumberingAfterBreak="0">
    <w:nsid w:val="0B2536DD"/>
    <w:multiLevelType w:val="hybridMultilevel"/>
    <w:tmpl w:val="B5CC06B6"/>
    <w:lvl w:ilvl="0" w:tplc="2FFE94BA">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3474CD7E">
      <w:start w:val="1"/>
      <w:numFmt w:val="decimal"/>
      <w:lvlText w:val="%2)"/>
      <w:lvlJc w:val="left"/>
      <w:pPr>
        <w:ind w:left="2019" w:hanging="720"/>
      </w:pPr>
      <w:rPr>
        <w:rFonts w:ascii="Times New Roman" w:eastAsia="Times New Roman" w:hAnsi="Times New Roman" w:cs="Times New Roman" w:hint="default"/>
        <w:b/>
        <w:bCs/>
        <w:i w:val="0"/>
        <w:iCs w:val="0"/>
        <w:spacing w:val="0"/>
        <w:w w:val="99"/>
        <w:sz w:val="20"/>
        <w:szCs w:val="20"/>
      </w:rPr>
    </w:lvl>
    <w:lvl w:ilvl="2" w:tplc="F03E2F1E">
      <w:start w:val="1"/>
      <w:numFmt w:val="lowerLetter"/>
      <w:lvlText w:val="%3."/>
      <w:lvlJc w:val="left"/>
      <w:pPr>
        <w:ind w:left="2924" w:hanging="720"/>
      </w:pPr>
      <w:rPr>
        <w:rFonts w:asciiTheme="minorHAnsi" w:eastAsia="Times New Roman" w:hAnsiTheme="minorHAnsi" w:cstheme="minorHAnsi"/>
      </w:rPr>
    </w:lvl>
    <w:lvl w:ilvl="3" w:tplc="3ABED880">
      <w:numFmt w:val="bullet"/>
      <w:lvlText w:val="•"/>
      <w:lvlJc w:val="left"/>
      <w:pPr>
        <w:ind w:left="3828" w:hanging="720"/>
      </w:pPr>
      <w:rPr>
        <w:rFonts w:hint="default"/>
      </w:rPr>
    </w:lvl>
    <w:lvl w:ilvl="4" w:tplc="2494C006">
      <w:numFmt w:val="bullet"/>
      <w:lvlText w:val="•"/>
      <w:lvlJc w:val="left"/>
      <w:pPr>
        <w:ind w:left="4733" w:hanging="720"/>
      </w:pPr>
      <w:rPr>
        <w:rFonts w:hint="default"/>
      </w:rPr>
    </w:lvl>
    <w:lvl w:ilvl="5" w:tplc="5A7A8EE0">
      <w:numFmt w:val="bullet"/>
      <w:lvlText w:val="•"/>
      <w:lvlJc w:val="left"/>
      <w:pPr>
        <w:ind w:left="5637" w:hanging="720"/>
      </w:pPr>
      <w:rPr>
        <w:rFonts w:hint="default"/>
      </w:rPr>
    </w:lvl>
    <w:lvl w:ilvl="6" w:tplc="9F808EB8">
      <w:numFmt w:val="bullet"/>
      <w:lvlText w:val="•"/>
      <w:lvlJc w:val="left"/>
      <w:pPr>
        <w:ind w:left="6542" w:hanging="720"/>
      </w:pPr>
      <w:rPr>
        <w:rFonts w:hint="default"/>
      </w:rPr>
    </w:lvl>
    <w:lvl w:ilvl="7" w:tplc="AE16383C">
      <w:numFmt w:val="bullet"/>
      <w:lvlText w:val="•"/>
      <w:lvlJc w:val="left"/>
      <w:pPr>
        <w:ind w:left="7446" w:hanging="720"/>
      </w:pPr>
      <w:rPr>
        <w:rFonts w:hint="default"/>
      </w:rPr>
    </w:lvl>
    <w:lvl w:ilvl="8" w:tplc="A0D0EA8A">
      <w:numFmt w:val="bullet"/>
      <w:lvlText w:val="•"/>
      <w:lvlJc w:val="left"/>
      <w:pPr>
        <w:ind w:left="8351" w:hanging="720"/>
      </w:pPr>
      <w:rPr>
        <w:rFonts w:hint="default"/>
      </w:rPr>
    </w:lvl>
  </w:abstractNum>
  <w:abstractNum w:abstractNumId="4" w15:restartNumberingAfterBreak="0">
    <w:nsid w:val="0CE9749F"/>
    <w:multiLevelType w:val="hybridMultilevel"/>
    <w:tmpl w:val="A1B662A2"/>
    <w:lvl w:ilvl="0" w:tplc="5ABAFFEE">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F3C8E4B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F3CA1766">
      <w:start w:val="1"/>
      <w:numFmt w:val="lowerLetter"/>
      <w:lvlText w:val="(%3)"/>
      <w:lvlJc w:val="left"/>
      <w:pPr>
        <w:ind w:left="2019" w:hanging="721"/>
      </w:pPr>
      <w:rPr>
        <w:rFonts w:ascii="Times New Roman" w:eastAsia="Times New Roman" w:hAnsi="Times New Roman" w:cs="Times New Roman" w:hint="default"/>
        <w:b/>
        <w:bCs/>
        <w:i w:val="0"/>
        <w:iCs w:val="0"/>
        <w:w w:val="99"/>
        <w:sz w:val="20"/>
        <w:szCs w:val="20"/>
      </w:rPr>
    </w:lvl>
    <w:lvl w:ilvl="3" w:tplc="FCF051C4">
      <w:numFmt w:val="bullet"/>
      <w:lvlText w:val="•"/>
      <w:lvlJc w:val="left"/>
      <w:pPr>
        <w:ind w:left="3667" w:hanging="721"/>
      </w:pPr>
      <w:rPr>
        <w:rFonts w:hint="default"/>
      </w:rPr>
    </w:lvl>
    <w:lvl w:ilvl="4" w:tplc="2CA05554">
      <w:numFmt w:val="bullet"/>
      <w:lvlText w:val="•"/>
      <w:lvlJc w:val="left"/>
      <w:pPr>
        <w:ind w:left="4595" w:hanging="721"/>
      </w:pPr>
      <w:rPr>
        <w:rFonts w:hint="default"/>
      </w:rPr>
    </w:lvl>
    <w:lvl w:ilvl="5" w:tplc="F8265448">
      <w:numFmt w:val="bullet"/>
      <w:lvlText w:val="•"/>
      <w:lvlJc w:val="left"/>
      <w:pPr>
        <w:ind w:left="5522" w:hanging="721"/>
      </w:pPr>
      <w:rPr>
        <w:rFonts w:hint="default"/>
      </w:rPr>
    </w:lvl>
    <w:lvl w:ilvl="6" w:tplc="A844DC60">
      <w:numFmt w:val="bullet"/>
      <w:lvlText w:val="•"/>
      <w:lvlJc w:val="left"/>
      <w:pPr>
        <w:ind w:left="6450" w:hanging="721"/>
      </w:pPr>
      <w:rPr>
        <w:rFonts w:hint="default"/>
      </w:rPr>
    </w:lvl>
    <w:lvl w:ilvl="7" w:tplc="FAC60106">
      <w:numFmt w:val="bullet"/>
      <w:lvlText w:val="•"/>
      <w:lvlJc w:val="left"/>
      <w:pPr>
        <w:ind w:left="7377" w:hanging="721"/>
      </w:pPr>
      <w:rPr>
        <w:rFonts w:hint="default"/>
      </w:rPr>
    </w:lvl>
    <w:lvl w:ilvl="8" w:tplc="A54CBF92">
      <w:numFmt w:val="bullet"/>
      <w:lvlText w:val="•"/>
      <w:lvlJc w:val="left"/>
      <w:pPr>
        <w:ind w:left="8305" w:hanging="721"/>
      </w:pPr>
      <w:rPr>
        <w:rFonts w:hint="default"/>
      </w:rPr>
    </w:lvl>
  </w:abstractNum>
  <w:abstractNum w:abstractNumId="5" w15:restartNumberingAfterBreak="0">
    <w:nsid w:val="0E713FE6"/>
    <w:multiLevelType w:val="hybridMultilevel"/>
    <w:tmpl w:val="1C846F3C"/>
    <w:lvl w:ilvl="0" w:tplc="CDDE466E">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7B14261C">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55FE6C50">
      <w:numFmt w:val="bullet"/>
      <w:lvlText w:val="•"/>
      <w:lvlJc w:val="left"/>
      <w:pPr>
        <w:ind w:left="2924" w:hanging="720"/>
      </w:pPr>
      <w:rPr>
        <w:rFonts w:hint="default"/>
      </w:rPr>
    </w:lvl>
    <w:lvl w:ilvl="3" w:tplc="DA429A66">
      <w:numFmt w:val="bullet"/>
      <w:lvlText w:val="•"/>
      <w:lvlJc w:val="left"/>
      <w:pPr>
        <w:ind w:left="3828" w:hanging="720"/>
      </w:pPr>
      <w:rPr>
        <w:rFonts w:hint="default"/>
      </w:rPr>
    </w:lvl>
    <w:lvl w:ilvl="4" w:tplc="E6B0A004">
      <w:numFmt w:val="bullet"/>
      <w:lvlText w:val="•"/>
      <w:lvlJc w:val="left"/>
      <w:pPr>
        <w:ind w:left="4733" w:hanging="720"/>
      </w:pPr>
      <w:rPr>
        <w:rFonts w:hint="default"/>
      </w:rPr>
    </w:lvl>
    <w:lvl w:ilvl="5" w:tplc="4BA43674">
      <w:numFmt w:val="bullet"/>
      <w:lvlText w:val="•"/>
      <w:lvlJc w:val="left"/>
      <w:pPr>
        <w:ind w:left="5637" w:hanging="720"/>
      </w:pPr>
      <w:rPr>
        <w:rFonts w:hint="default"/>
      </w:rPr>
    </w:lvl>
    <w:lvl w:ilvl="6" w:tplc="4B70965A">
      <w:numFmt w:val="bullet"/>
      <w:lvlText w:val="•"/>
      <w:lvlJc w:val="left"/>
      <w:pPr>
        <w:ind w:left="6542" w:hanging="720"/>
      </w:pPr>
      <w:rPr>
        <w:rFonts w:hint="default"/>
      </w:rPr>
    </w:lvl>
    <w:lvl w:ilvl="7" w:tplc="69F8C402">
      <w:numFmt w:val="bullet"/>
      <w:lvlText w:val="•"/>
      <w:lvlJc w:val="left"/>
      <w:pPr>
        <w:ind w:left="7446" w:hanging="720"/>
      </w:pPr>
      <w:rPr>
        <w:rFonts w:hint="default"/>
      </w:rPr>
    </w:lvl>
    <w:lvl w:ilvl="8" w:tplc="F9443B00">
      <w:numFmt w:val="bullet"/>
      <w:lvlText w:val="•"/>
      <w:lvlJc w:val="left"/>
      <w:pPr>
        <w:ind w:left="8351" w:hanging="720"/>
      </w:pPr>
      <w:rPr>
        <w:rFonts w:hint="default"/>
      </w:rPr>
    </w:lvl>
  </w:abstractNum>
  <w:abstractNum w:abstractNumId="6" w15:restartNumberingAfterBreak="0">
    <w:nsid w:val="0FFA0A38"/>
    <w:multiLevelType w:val="hybridMultilevel"/>
    <w:tmpl w:val="B13AABCA"/>
    <w:lvl w:ilvl="0" w:tplc="E18EB85E">
      <w:start w:val="1"/>
      <w:numFmt w:val="upperLetter"/>
      <w:lvlText w:val="%1."/>
      <w:lvlJc w:val="left"/>
      <w:pPr>
        <w:ind w:left="1300" w:hanging="722"/>
      </w:pPr>
      <w:rPr>
        <w:rFonts w:ascii="Times New Roman" w:eastAsia="Times New Roman" w:hAnsi="Times New Roman" w:cs="Times New Roman" w:hint="default"/>
        <w:b/>
        <w:bCs/>
        <w:i w:val="0"/>
        <w:iCs w:val="0"/>
        <w:spacing w:val="-3"/>
        <w:w w:val="99"/>
        <w:sz w:val="20"/>
        <w:szCs w:val="20"/>
        <w:lang w:val="en-US" w:eastAsia="en-US" w:bidi="ar-SA"/>
      </w:rPr>
    </w:lvl>
    <w:lvl w:ilvl="1" w:tplc="A4F607DA">
      <w:start w:val="1"/>
      <w:numFmt w:val="decimal"/>
      <w:lvlText w:val="%2)"/>
      <w:lvlJc w:val="left"/>
      <w:pPr>
        <w:ind w:left="2020" w:hanging="719"/>
      </w:pPr>
      <w:rPr>
        <w:rFonts w:ascii="Times New Roman" w:eastAsia="Times New Roman" w:hAnsi="Times New Roman" w:cs="Times New Roman" w:hint="default"/>
        <w:b/>
        <w:bCs/>
        <w:i w:val="0"/>
        <w:iCs w:val="0"/>
        <w:spacing w:val="-2"/>
        <w:w w:val="99"/>
        <w:sz w:val="20"/>
        <w:szCs w:val="20"/>
        <w:lang w:val="en-US" w:eastAsia="en-US" w:bidi="ar-SA"/>
      </w:rPr>
    </w:lvl>
    <w:lvl w:ilvl="2" w:tplc="797AB3A2">
      <w:start w:val="1"/>
      <w:numFmt w:val="lowerLetter"/>
      <w:lvlText w:val="(%3)"/>
      <w:lvlJc w:val="left"/>
      <w:pPr>
        <w:ind w:left="2738" w:hanging="720"/>
      </w:pPr>
      <w:rPr>
        <w:rFonts w:ascii="Times New Roman" w:eastAsia="Times New Roman" w:hAnsi="Times New Roman" w:cs="Times New Roman" w:hint="default"/>
        <w:b/>
        <w:bCs/>
        <w:i w:val="0"/>
        <w:iCs w:val="0"/>
        <w:spacing w:val="-2"/>
        <w:w w:val="99"/>
        <w:sz w:val="20"/>
        <w:szCs w:val="20"/>
        <w:lang w:val="en-US" w:eastAsia="en-US" w:bidi="ar-SA"/>
      </w:rPr>
    </w:lvl>
    <w:lvl w:ilvl="3" w:tplc="03A079E0">
      <w:start w:val="1"/>
      <w:numFmt w:val="lowerRoman"/>
      <w:lvlText w:val="(%4)"/>
      <w:lvlJc w:val="left"/>
      <w:pPr>
        <w:ind w:left="3458" w:hanging="720"/>
      </w:pPr>
      <w:rPr>
        <w:rFonts w:ascii="Times New Roman" w:eastAsia="Times New Roman" w:hAnsi="Times New Roman" w:cs="Times New Roman" w:hint="default"/>
        <w:b/>
        <w:bCs/>
        <w:i w:val="0"/>
        <w:iCs w:val="0"/>
        <w:spacing w:val="-2"/>
        <w:w w:val="99"/>
        <w:sz w:val="20"/>
        <w:szCs w:val="20"/>
        <w:lang w:val="en-US" w:eastAsia="en-US" w:bidi="ar-SA"/>
      </w:rPr>
    </w:lvl>
    <w:lvl w:ilvl="4" w:tplc="1CFC4758">
      <w:numFmt w:val="bullet"/>
      <w:lvlText w:val="•"/>
      <w:lvlJc w:val="left"/>
      <w:pPr>
        <w:ind w:left="4417" w:hanging="720"/>
      </w:pPr>
      <w:rPr>
        <w:rFonts w:hint="default"/>
        <w:lang w:val="en-US" w:eastAsia="en-US" w:bidi="ar-SA"/>
      </w:rPr>
    </w:lvl>
    <w:lvl w:ilvl="5" w:tplc="557A8B9C">
      <w:numFmt w:val="bullet"/>
      <w:lvlText w:val="•"/>
      <w:lvlJc w:val="left"/>
      <w:pPr>
        <w:ind w:left="5374" w:hanging="720"/>
      </w:pPr>
      <w:rPr>
        <w:rFonts w:hint="default"/>
        <w:lang w:val="en-US" w:eastAsia="en-US" w:bidi="ar-SA"/>
      </w:rPr>
    </w:lvl>
    <w:lvl w:ilvl="6" w:tplc="6A969098">
      <w:numFmt w:val="bullet"/>
      <w:lvlText w:val="•"/>
      <w:lvlJc w:val="left"/>
      <w:pPr>
        <w:ind w:left="6331" w:hanging="720"/>
      </w:pPr>
      <w:rPr>
        <w:rFonts w:hint="default"/>
        <w:lang w:val="en-US" w:eastAsia="en-US" w:bidi="ar-SA"/>
      </w:rPr>
    </w:lvl>
    <w:lvl w:ilvl="7" w:tplc="BDF041FA">
      <w:numFmt w:val="bullet"/>
      <w:lvlText w:val="•"/>
      <w:lvlJc w:val="left"/>
      <w:pPr>
        <w:ind w:left="7288" w:hanging="720"/>
      </w:pPr>
      <w:rPr>
        <w:rFonts w:hint="default"/>
        <w:lang w:val="en-US" w:eastAsia="en-US" w:bidi="ar-SA"/>
      </w:rPr>
    </w:lvl>
    <w:lvl w:ilvl="8" w:tplc="9DC2935A">
      <w:numFmt w:val="bullet"/>
      <w:lvlText w:val="•"/>
      <w:lvlJc w:val="left"/>
      <w:pPr>
        <w:ind w:left="8245" w:hanging="720"/>
      </w:pPr>
      <w:rPr>
        <w:rFonts w:hint="default"/>
        <w:lang w:val="en-US" w:eastAsia="en-US" w:bidi="ar-SA"/>
      </w:rPr>
    </w:lvl>
  </w:abstractNum>
  <w:abstractNum w:abstractNumId="7" w15:restartNumberingAfterBreak="0">
    <w:nsid w:val="10832FCC"/>
    <w:multiLevelType w:val="hybridMultilevel"/>
    <w:tmpl w:val="B90CAAD4"/>
    <w:lvl w:ilvl="0" w:tplc="FBAEDC9E">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492A28B4">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D75C877E">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923C71B4">
      <w:numFmt w:val="bullet"/>
      <w:lvlText w:val="•"/>
      <w:lvlJc w:val="left"/>
      <w:pPr>
        <w:ind w:left="3667" w:hanging="721"/>
      </w:pPr>
      <w:rPr>
        <w:rFonts w:hint="default"/>
      </w:rPr>
    </w:lvl>
    <w:lvl w:ilvl="4" w:tplc="A4D62D98">
      <w:numFmt w:val="bullet"/>
      <w:lvlText w:val="•"/>
      <w:lvlJc w:val="left"/>
      <w:pPr>
        <w:ind w:left="4595" w:hanging="721"/>
      </w:pPr>
      <w:rPr>
        <w:rFonts w:hint="default"/>
      </w:rPr>
    </w:lvl>
    <w:lvl w:ilvl="5" w:tplc="73806666">
      <w:numFmt w:val="bullet"/>
      <w:lvlText w:val="•"/>
      <w:lvlJc w:val="left"/>
      <w:pPr>
        <w:ind w:left="5522" w:hanging="721"/>
      </w:pPr>
      <w:rPr>
        <w:rFonts w:hint="default"/>
      </w:rPr>
    </w:lvl>
    <w:lvl w:ilvl="6" w:tplc="AF7E1454">
      <w:numFmt w:val="bullet"/>
      <w:lvlText w:val="•"/>
      <w:lvlJc w:val="left"/>
      <w:pPr>
        <w:ind w:left="6450" w:hanging="721"/>
      </w:pPr>
      <w:rPr>
        <w:rFonts w:hint="default"/>
      </w:rPr>
    </w:lvl>
    <w:lvl w:ilvl="7" w:tplc="5CA8F8BE">
      <w:numFmt w:val="bullet"/>
      <w:lvlText w:val="•"/>
      <w:lvlJc w:val="left"/>
      <w:pPr>
        <w:ind w:left="7377" w:hanging="721"/>
      </w:pPr>
      <w:rPr>
        <w:rFonts w:hint="default"/>
      </w:rPr>
    </w:lvl>
    <w:lvl w:ilvl="8" w:tplc="5250334C">
      <w:numFmt w:val="bullet"/>
      <w:lvlText w:val="•"/>
      <w:lvlJc w:val="left"/>
      <w:pPr>
        <w:ind w:left="8305" w:hanging="721"/>
      </w:pPr>
      <w:rPr>
        <w:rFonts w:hint="default"/>
      </w:rPr>
    </w:lvl>
  </w:abstractNum>
  <w:abstractNum w:abstractNumId="8" w15:restartNumberingAfterBreak="0">
    <w:nsid w:val="10960D6B"/>
    <w:multiLevelType w:val="hybridMultilevel"/>
    <w:tmpl w:val="E3B4F036"/>
    <w:lvl w:ilvl="0" w:tplc="C6542CC2">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9C6A0576">
      <w:numFmt w:val="bullet"/>
      <w:lvlText w:val="•"/>
      <w:lvlJc w:val="left"/>
      <w:pPr>
        <w:ind w:left="2834" w:hanging="722"/>
      </w:pPr>
      <w:rPr>
        <w:rFonts w:hint="default"/>
        <w:lang w:val="en-US" w:eastAsia="en-US" w:bidi="ar-SA"/>
      </w:rPr>
    </w:lvl>
    <w:lvl w:ilvl="2" w:tplc="D5B29CE8">
      <w:numFmt w:val="bullet"/>
      <w:lvlText w:val="•"/>
      <w:lvlJc w:val="left"/>
      <w:pPr>
        <w:ind w:left="3648" w:hanging="722"/>
      </w:pPr>
      <w:rPr>
        <w:rFonts w:hint="default"/>
        <w:lang w:val="en-US" w:eastAsia="en-US" w:bidi="ar-SA"/>
      </w:rPr>
    </w:lvl>
    <w:lvl w:ilvl="3" w:tplc="DD4664F6">
      <w:numFmt w:val="bullet"/>
      <w:lvlText w:val="•"/>
      <w:lvlJc w:val="left"/>
      <w:pPr>
        <w:ind w:left="4462" w:hanging="722"/>
      </w:pPr>
      <w:rPr>
        <w:rFonts w:hint="default"/>
        <w:lang w:val="en-US" w:eastAsia="en-US" w:bidi="ar-SA"/>
      </w:rPr>
    </w:lvl>
    <w:lvl w:ilvl="4" w:tplc="C142B0F0">
      <w:numFmt w:val="bullet"/>
      <w:lvlText w:val="•"/>
      <w:lvlJc w:val="left"/>
      <w:pPr>
        <w:ind w:left="5276" w:hanging="722"/>
      </w:pPr>
      <w:rPr>
        <w:rFonts w:hint="default"/>
        <w:lang w:val="en-US" w:eastAsia="en-US" w:bidi="ar-SA"/>
      </w:rPr>
    </w:lvl>
    <w:lvl w:ilvl="5" w:tplc="90EC3548">
      <w:numFmt w:val="bullet"/>
      <w:lvlText w:val="•"/>
      <w:lvlJc w:val="left"/>
      <w:pPr>
        <w:ind w:left="6090" w:hanging="722"/>
      </w:pPr>
      <w:rPr>
        <w:rFonts w:hint="default"/>
        <w:lang w:val="en-US" w:eastAsia="en-US" w:bidi="ar-SA"/>
      </w:rPr>
    </w:lvl>
    <w:lvl w:ilvl="6" w:tplc="6D4A3266">
      <w:numFmt w:val="bullet"/>
      <w:lvlText w:val="•"/>
      <w:lvlJc w:val="left"/>
      <w:pPr>
        <w:ind w:left="6904" w:hanging="722"/>
      </w:pPr>
      <w:rPr>
        <w:rFonts w:hint="default"/>
        <w:lang w:val="en-US" w:eastAsia="en-US" w:bidi="ar-SA"/>
      </w:rPr>
    </w:lvl>
    <w:lvl w:ilvl="7" w:tplc="040208C6">
      <w:numFmt w:val="bullet"/>
      <w:lvlText w:val="•"/>
      <w:lvlJc w:val="left"/>
      <w:pPr>
        <w:ind w:left="7718" w:hanging="722"/>
      </w:pPr>
      <w:rPr>
        <w:rFonts w:hint="default"/>
        <w:lang w:val="en-US" w:eastAsia="en-US" w:bidi="ar-SA"/>
      </w:rPr>
    </w:lvl>
    <w:lvl w:ilvl="8" w:tplc="E59C4E80">
      <w:numFmt w:val="bullet"/>
      <w:lvlText w:val="•"/>
      <w:lvlJc w:val="left"/>
      <w:pPr>
        <w:ind w:left="8532" w:hanging="722"/>
      </w:pPr>
      <w:rPr>
        <w:rFonts w:hint="default"/>
        <w:lang w:val="en-US" w:eastAsia="en-US" w:bidi="ar-SA"/>
      </w:rPr>
    </w:lvl>
  </w:abstractNum>
  <w:abstractNum w:abstractNumId="9" w15:restartNumberingAfterBreak="0">
    <w:nsid w:val="111E5C79"/>
    <w:multiLevelType w:val="hybridMultilevel"/>
    <w:tmpl w:val="AF7EE662"/>
    <w:lvl w:ilvl="0" w:tplc="02CA6E14">
      <w:start w:val="1"/>
      <w:numFmt w:val="upperLetter"/>
      <w:lvlText w:val="%1."/>
      <w:lvlJc w:val="left"/>
      <w:pPr>
        <w:ind w:left="2022" w:hanging="723"/>
      </w:pPr>
      <w:rPr>
        <w:rFonts w:ascii="Times New Roman" w:eastAsia="Times New Roman" w:hAnsi="Times New Roman" w:cs="Times New Roman" w:hint="default"/>
        <w:b w:val="0"/>
        <w:bCs w:val="0"/>
        <w:i w:val="0"/>
        <w:iCs w:val="0"/>
        <w:spacing w:val="-5"/>
        <w:w w:val="99"/>
        <w:sz w:val="20"/>
        <w:szCs w:val="20"/>
        <w:lang w:val="en-US" w:eastAsia="en-US" w:bidi="ar-SA"/>
      </w:rPr>
    </w:lvl>
    <w:lvl w:ilvl="1" w:tplc="5A34D572">
      <w:numFmt w:val="bullet"/>
      <w:lvlText w:val="•"/>
      <w:lvlJc w:val="left"/>
      <w:pPr>
        <w:ind w:left="2834" w:hanging="723"/>
      </w:pPr>
      <w:rPr>
        <w:rFonts w:hint="default"/>
        <w:lang w:val="en-US" w:eastAsia="en-US" w:bidi="ar-SA"/>
      </w:rPr>
    </w:lvl>
    <w:lvl w:ilvl="2" w:tplc="05F02B50">
      <w:numFmt w:val="bullet"/>
      <w:lvlText w:val="•"/>
      <w:lvlJc w:val="left"/>
      <w:pPr>
        <w:ind w:left="3648" w:hanging="723"/>
      </w:pPr>
      <w:rPr>
        <w:rFonts w:hint="default"/>
        <w:lang w:val="en-US" w:eastAsia="en-US" w:bidi="ar-SA"/>
      </w:rPr>
    </w:lvl>
    <w:lvl w:ilvl="3" w:tplc="00C830EA">
      <w:numFmt w:val="bullet"/>
      <w:lvlText w:val="•"/>
      <w:lvlJc w:val="left"/>
      <w:pPr>
        <w:ind w:left="4462" w:hanging="723"/>
      </w:pPr>
      <w:rPr>
        <w:rFonts w:hint="default"/>
        <w:lang w:val="en-US" w:eastAsia="en-US" w:bidi="ar-SA"/>
      </w:rPr>
    </w:lvl>
    <w:lvl w:ilvl="4" w:tplc="0E927B70">
      <w:numFmt w:val="bullet"/>
      <w:lvlText w:val="•"/>
      <w:lvlJc w:val="left"/>
      <w:pPr>
        <w:ind w:left="5276" w:hanging="723"/>
      </w:pPr>
      <w:rPr>
        <w:rFonts w:hint="default"/>
        <w:lang w:val="en-US" w:eastAsia="en-US" w:bidi="ar-SA"/>
      </w:rPr>
    </w:lvl>
    <w:lvl w:ilvl="5" w:tplc="E87A1E8E">
      <w:numFmt w:val="bullet"/>
      <w:lvlText w:val="•"/>
      <w:lvlJc w:val="left"/>
      <w:pPr>
        <w:ind w:left="6090" w:hanging="723"/>
      </w:pPr>
      <w:rPr>
        <w:rFonts w:hint="default"/>
        <w:lang w:val="en-US" w:eastAsia="en-US" w:bidi="ar-SA"/>
      </w:rPr>
    </w:lvl>
    <w:lvl w:ilvl="6" w:tplc="75B29DAC">
      <w:numFmt w:val="bullet"/>
      <w:lvlText w:val="•"/>
      <w:lvlJc w:val="left"/>
      <w:pPr>
        <w:ind w:left="6904" w:hanging="723"/>
      </w:pPr>
      <w:rPr>
        <w:rFonts w:hint="default"/>
        <w:lang w:val="en-US" w:eastAsia="en-US" w:bidi="ar-SA"/>
      </w:rPr>
    </w:lvl>
    <w:lvl w:ilvl="7" w:tplc="49F0E212">
      <w:numFmt w:val="bullet"/>
      <w:lvlText w:val="•"/>
      <w:lvlJc w:val="left"/>
      <w:pPr>
        <w:ind w:left="7718" w:hanging="723"/>
      </w:pPr>
      <w:rPr>
        <w:rFonts w:hint="default"/>
        <w:lang w:val="en-US" w:eastAsia="en-US" w:bidi="ar-SA"/>
      </w:rPr>
    </w:lvl>
    <w:lvl w:ilvl="8" w:tplc="79ECDE88">
      <w:numFmt w:val="bullet"/>
      <w:lvlText w:val="•"/>
      <w:lvlJc w:val="left"/>
      <w:pPr>
        <w:ind w:left="8532" w:hanging="723"/>
      </w:pPr>
      <w:rPr>
        <w:rFonts w:hint="default"/>
        <w:lang w:val="en-US" w:eastAsia="en-US" w:bidi="ar-SA"/>
      </w:rPr>
    </w:lvl>
  </w:abstractNum>
  <w:abstractNum w:abstractNumId="10" w15:restartNumberingAfterBreak="0">
    <w:nsid w:val="12533FE6"/>
    <w:multiLevelType w:val="hybridMultilevel"/>
    <w:tmpl w:val="0074D842"/>
    <w:lvl w:ilvl="0" w:tplc="FFFFFFFF">
      <w:start w:val="1"/>
      <w:numFmt w:val="upperLetter"/>
      <w:lvlText w:val="%1."/>
      <w:lvlJc w:val="left"/>
      <w:pPr>
        <w:ind w:left="1080" w:hanging="360"/>
      </w:pPr>
      <w:rPr>
        <w:rFonts w:hint="default"/>
      </w:rPr>
    </w:lvl>
    <w:lvl w:ilvl="1" w:tplc="55C84672">
      <w:start w:val="1"/>
      <w:numFmt w:val="decimal"/>
      <w:lvlText w:val="%2."/>
      <w:lvlJc w:val="left"/>
      <w:pPr>
        <w:ind w:left="1800" w:hanging="360"/>
      </w:pPr>
      <w:rPr>
        <w:rFonts w:asciiTheme="minorHAnsi" w:eastAsia="Times New Roman" w:hAnsiTheme="minorHAnsi" w:cstheme="minorHAnsi"/>
      </w:rPr>
    </w:lvl>
    <w:lvl w:ilvl="2" w:tplc="8A742AC4">
      <w:start w:val="1"/>
      <w:numFmt w:val="lowerLetter"/>
      <w:lvlText w:val="%3."/>
      <w:lvlJc w:val="right"/>
      <w:pPr>
        <w:ind w:left="2520" w:hanging="180"/>
      </w:pPr>
      <w:rPr>
        <w:rFonts w:asciiTheme="minorHAnsi" w:eastAsia="Times New Roman" w:hAnsiTheme="minorHAnsi" w:cstheme="minorHAnsi"/>
      </w:rPr>
    </w:lvl>
    <w:lvl w:ilvl="3" w:tplc="F3FED884">
      <w:start w:val="1"/>
      <w:numFmt w:val="lowerRoman"/>
      <w:lvlText w:val="%4."/>
      <w:lvlJc w:val="left"/>
      <w:pPr>
        <w:ind w:left="3240" w:hanging="360"/>
      </w:pPr>
      <w:rPr>
        <w:rFonts w:asciiTheme="minorHAnsi" w:eastAsia="Times New Roman" w:hAnsiTheme="minorHAnsi" w:cstheme="minorHAnsi"/>
      </w:r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A24603"/>
    <w:multiLevelType w:val="hybridMultilevel"/>
    <w:tmpl w:val="2C04E012"/>
    <w:lvl w:ilvl="0" w:tplc="CDC22D54">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654477F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05E219DE">
      <w:start w:val="1"/>
      <w:numFmt w:val="lowerLetter"/>
      <w:lvlText w:val="(%3)"/>
      <w:lvlJc w:val="left"/>
      <w:pPr>
        <w:ind w:left="2739" w:hanging="721"/>
      </w:pPr>
      <w:rPr>
        <w:rFonts w:ascii="Times New Roman" w:eastAsia="Times New Roman" w:hAnsi="Times New Roman" w:cs="Times New Roman" w:hint="default"/>
        <w:b/>
        <w:bCs/>
        <w:i w:val="0"/>
        <w:iCs w:val="0"/>
        <w:w w:val="99"/>
        <w:sz w:val="20"/>
        <w:szCs w:val="20"/>
      </w:rPr>
    </w:lvl>
    <w:lvl w:ilvl="3" w:tplc="BEA08C72">
      <w:numFmt w:val="bullet"/>
      <w:lvlText w:val="•"/>
      <w:lvlJc w:val="left"/>
      <w:pPr>
        <w:ind w:left="3667" w:hanging="721"/>
      </w:pPr>
      <w:rPr>
        <w:rFonts w:hint="default"/>
      </w:rPr>
    </w:lvl>
    <w:lvl w:ilvl="4" w:tplc="6DCED170">
      <w:numFmt w:val="bullet"/>
      <w:lvlText w:val="•"/>
      <w:lvlJc w:val="left"/>
      <w:pPr>
        <w:ind w:left="4595" w:hanging="721"/>
      </w:pPr>
      <w:rPr>
        <w:rFonts w:hint="default"/>
      </w:rPr>
    </w:lvl>
    <w:lvl w:ilvl="5" w:tplc="617EAE6C">
      <w:numFmt w:val="bullet"/>
      <w:lvlText w:val="•"/>
      <w:lvlJc w:val="left"/>
      <w:pPr>
        <w:ind w:left="5522" w:hanging="721"/>
      </w:pPr>
      <w:rPr>
        <w:rFonts w:hint="default"/>
      </w:rPr>
    </w:lvl>
    <w:lvl w:ilvl="6" w:tplc="E84666D6">
      <w:numFmt w:val="bullet"/>
      <w:lvlText w:val="•"/>
      <w:lvlJc w:val="left"/>
      <w:pPr>
        <w:ind w:left="6450" w:hanging="721"/>
      </w:pPr>
      <w:rPr>
        <w:rFonts w:hint="default"/>
      </w:rPr>
    </w:lvl>
    <w:lvl w:ilvl="7" w:tplc="83A6E036">
      <w:numFmt w:val="bullet"/>
      <w:lvlText w:val="•"/>
      <w:lvlJc w:val="left"/>
      <w:pPr>
        <w:ind w:left="7377" w:hanging="721"/>
      </w:pPr>
      <w:rPr>
        <w:rFonts w:hint="default"/>
      </w:rPr>
    </w:lvl>
    <w:lvl w:ilvl="8" w:tplc="1DACD7CE">
      <w:numFmt w:val="bullet"/>
      <w:lvlText w:val="•"/>
      <w:lvlJc w:val="left"/>
      <w:pPr>
        <w:ind w:left="8305" w:hanging="721"/>
      </w:pPr>
      <w:rPr>
        <w:rFonts w:hint="default"/>
      </w:rPr>
    </w:lvl>
  </w:abstractNum>
  <w:abstractNum w:abstractNumId="12" w15:restartNumberingAfterBreak="0">
    <w:nsid w:val="19D378D3"/>
    <w:multiLevelType w:val="hybridMultilevel"/>
    <w:tmpl w:val="8B46787C"/>
    <w:lvl w:ilvl="0" w:tplc="BB425B9C">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8A8EF900">
      <w:start w:val="1"/>
      <w:numFmt w:val="decimal"/>
      <w:lvlText w:val="%2."/>
      <w:lvlJc w:val="left"/>
      <w:pPr>
        <w:ind w:left="2834" w:hanging="722"/>
      </w:pPr>
      <w:rPr>
        <w:rFonts w:asciiTheme="minorHAnsi" w:eastAsia="Times New Roman" w:hAnsiTheme="minorHAnsi" w:cstheme="minorHAnsi"/>
        <w:lang w:val="en-US" w:eastAsia="en-US" w:bidi="ar-SA"/>
      </w:rPr>
    </w:lvl>
    <w:lvl w:ilvl="2" w:tplc="EB6AF546">
      <w:numFmt w:val="bullet"/>
      <w:lvlText w:val="•"/>
      <w:lvlJc w:val="left"/>
      <w:pPr>
        <w:ind w:left="3648" w:hanging="722"/>
      </w:pPr>
      <w:rPr>
        <w:rFonts w:hint="default"/>
        <w:lang w:val="en-US" w:eastAsia="en-US" w:bidi="ar-SA"/>
      </w:rPr>
    </w:lvl>
    <w:lvl w:ilvl="3" w:tplc="1A42C102">
      <w:numFmt w:val="bullet"/>
      <w:lvlText w:val="•"/>
      <w:lvlJc w:val="left"/>
      <w:pPr>
        <w:ind w:left="4462" w:hanging="722"/>
      </w:pPr>
      <w:rPr>
        <w:rFonts w:hint="default"/>
        <w:lang w:val="en-US" w:eastAsia="en-US" w:bidi="ar-SA"/>
      </w:rPr>
    </w:lvl>
    <w:lvl w:ilvl="4" w:tplc="251C25B4">
      <w:numFmt w:val="bullet"/>
      <w:lvlText w:val="•"/>
      <w:lvlJc w:val="left"/>
      <w:pPr>
        <w:ind w:left="5276" w:hanging="722"/>
      </w:pPr>
      <w:rPr>
        <w:rFonts w:hint="default"/>
        <w:lang w:val="en-US" w:eastAsia="en-US" w:bidi="ar-SA"/>
      </w:rPr>
    </w:lvl>
    <w:lvl w:ilvl="5" w:tplc="F02670CC">
      <w:numFmt w:val="bullet"/>
      <w:lvlText w:val="•"/>
      <w:lvlJc w:val="left"/>
      <w:pPr>
        <w:ind w:left="6090" w:hanging="722"/>
      </w:pPr>
      <w:rPr>
        <w:rFonts w:hint="default"/>
        <w:lang w:val="en-US" w:eastAsia="en-US" w:bidi="ar-SA"/>
      </w:rPr>
    </w:lvl>
    <w:lvl w:ilvl="6" w:tplc="B0F8C050">
      <w:numFmt w:val="bullet"/>
      <w:lvlText w:val="•"/>
      <w:lvlJc w:val="left"/>
      <w:pPr>
        <w:ind w:left="6904" w:hanging="722"/>
      </w:pPr>
      <w:rPr>
        <w:rFonts w:hint="default"/>
        <w:lang w:val="en-US" w:eastAsia="en-US" w:bidi="ar-SA"/>
      </w:rPr>
    </w:lvl>
    <w:lvl w:ilvl="7" w:tplc="783E3DDC">
      <w:numFmt w:val="bullet"/>
      <w:lvlText w:val="•"/>
      <w:lvlJc w:val="left"/>
      <w:pPr>
        <w:ind w:left="7718" w:hanging="722"/>
      </w:pPr>
      <w:rPr>
        <w:rFonts w:hint="default"/>
        <w:lang w:val="en-US" w:eastAsia="en-US" w:bidi="ar-SA"/>
      </w:rPr>
    </w:lvl>
    <w:lvl w:ilvl="8" w:tplc="9DAC69B0">
      <w:numFmt w:val="bullet"/>
      <w:lvlText w:val="•"/>
      <w:lvlJc w:val="left"/>
      <w:pPr>
        <w:ind w:left="8532" w:hanging="722"/>
      </w:pPr>
      <w:rPr>
        <w:rFonts w:hint="default"/>
        <w:lang w:val="en-US" w:eastAsia="en-US" w:bidi="ar-SA"/>
      </w:rPr>
    </w:lvl>
  </w:abstractNum>
  <w:abstractNum w:abstractNumId="13" w15:restartNumberingAfterBreak="0">
    <w:nsid w:val="1FA35AAE"/>
    <w:multiLevelType w:val="hybridMultilevel"/>
    <w:tmpl w:val="19541848"/>
    <w:lvl w:ilvl="0" w:tplc="F3CA1766">
      <w:start w:val="1"/>
      <w:numFmt w:val="lowerLetter"/>
      <w:lvlText w:val="(%1)"/>
      <w:lvlJc w:val="left"/>
      <w:pPr>
        <w:ind w:left="2925" w:hanging="721"/>
      </w:pPr>
      <w:rPr>
        <w:rFonts w:ascii="Times New Roman" w:eastAsia="Times New Roman" w:hAnsi="Times New Roman" w:cs="Times New Roman" w:hint="default"/>
        <w:b/>
        <w:bCs/>
        <w:i w:val="0"/>
        <w:iCs w:val="0"/>
        <w:w w:val="99"/>
        <w:sz w:val="20"/>
        <w:szCs w:val="20"/>
      </w:rPr>
    </w:lvl>
    <w:lvl w:ilvl="1" w:tplc="04090019">
      <w:start w:val="1"/>
      <w:numFmt w:val="lowerLetter"/>
      <w:lvlText w:val="%2."/>
      <w:lvlJc w:val="left"/>
      <w:pPr>
        <w:ind w:left="2346" w:hanging="360"/>
      </w:pPr>
    </w:lvl>
    <w:lvl w:ilvl="2" w:tplc="0409001B" w:tentative="1">
      <w:start w:val="1"/>
      <w:numFmt w:val="lowerRoman"/>
      <w:lvlText w:val="%3."/>
      <w:lvlJc w:val="right"/>
      <w:pPr>
        <w:ind w:left="3066" w:hanging="180"/>
      </w:pPr>
    </w:lvl>
    <w:lvl w:ilvl="3" w:tplc="0409000F" w:tentative="1">
      <w:start w:val="1"/>
      <w:numFmt w:val="decimal"/>
      <w:lvlText w:val="%4."/>
      <w:lvlJc w:val="left"/>
      <w:pPr>
        <w:ind w:left="3786" w:hanging="360"/>
      </w:pPr>
    </w:lvl>
    <w:lvl w:ilvl="4" w:tplc="04090019" w:tentative="1">
      <w:start w:val="1"/>
      <w:numFmt w:val="lowerLetter"/>
      <w:lvlText w:val="%5."/>
      <w:lvlJc w:val="left"/>
      <w:pPr>
        <w:ind w:left="4506" w:hanging="360"/>
      </w:pPr>
    </w:lvl>
    <w:lvl w:ilvl="5" w:tplc="0409001B" w:tentative="1">
      <w:start w:val="1"/>
      <w:numFmt w:val="lowerRoman"/>
      <w:lvlText w:val="%6."/>
      <w:lvlJc w:val="right"/>
      <w:pPr>
        <w:ind w:left="5226" w:hanging="180"/>
      </w:pPr>
    </w:lvl>
    <w:lvl w:ilvl="6" w:tplc="0409000F" w:tentative="1">
      <w:start w:val="1"/>
      <w:numFmt w:val="decimal"/>
      <w:lvlText w:val="%7."/>
      <w:lvlJc w:val="left"/>
      <w:pPr>
        <w:ind w:left="5946" w:hanging="360"/>
      </w:pPr>
    </w:lvl>
    <w:lvl w:ilvl="7" w:tplc="04090019" w:tentative="1">
      <w:start w:val="1"/>
      <w:numFmt w:val="lowerLetter"/>
      <w:lvlText w:val="%8."/>
      <w:lvlJc w:val="left"/>
      <w:pPr>
        <w:ind w:left="6666" w:hanging="360"/>
      </w:pPr>
    </w:lvl>
    <w:lvl w:ilvl="8" w:tplc="0409001B" w:tentative="1">
      <w:start w:val="1"/>
      <w:numFmt w:val="lowerRoman"/>
      <w:lvlText w:val="%9."/>
      <w:lvlJc w:val="right"/>
      <w:pPr>
        <w:ind w:left="7386" w:hanging="180"/>
      </w:pPr>
    </w:lvl>
  </w:abstractNum>
  <w:abstractNum w:abstractNumId="14" w15:restartNumberingAfterBreak="0">
    <w:nsid w:val="1FCF7763"/>
    <w:multiLevelType w:val="hybridMultilevel"/>
    <w:tmpl w:val="A4CCCFAA"/>
    <w:lvl w:ilvl="0" w:tplc="605C1B6E">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945AB016">
      <w:numFmt w:val="bullet"/>
      <w:lvlText w:val="•"/>
      <w:lvlJc w:val="left"/>
      <w:pPr>
        <w:ind w:left="2834" w:hanging="722"/>
      </w:pPr>
      <w:rPr>
        <w:rFonts w:hint="default"/>
        <w:lang w:val="en-US" w:eastAsia="en-US" w:bidi="ar-SA"/>
      </w:rPr>
    </w:lvl>
    <w:lvl w:ilvl="2" w:tplc="BC3E3D7C">
      <w:numFmt w:val="bullet"/>
      <w:lvlText w:val="•"/>
      <w:lvlJc w:val="left"/>
      <w:pPr>
        <w:ind w:left="3648" w:hanging="722"/>
      </w:pPr>
      <w:rPr>
        <w:rFonts w:hint="default"/>
        <w:lang w:val="en-US" w:eastAsia="en-US" w:bidi="ar-SA"/>
      </w:rPr>
    </w:lvl>
    <w:lvl w:ilvl="3" w:tplc="1C9C0D84">
      <w:numFmt w:val="bullet"/>
      <w:lvlText w:val="•"/>
      <w:lvlJc w:val="left"/>
      <w:pPr>
        <w:ind w:left="4462" w:hanging="722"/>
      </w:pPr>
      <w:rPr>
        <w:rFonts w:hint="default"/>
        <w:lang w:val="en-US" w:eastAsia="en-US" w:bidi="ar-SA"/>
      </w:rPr>
    </w:lvl>
    <w:lvl w:ilvl="4" w:tplc="E7206DEE">
      <w:numFmt w:val="bullet"/>
      <w:lvlText w:val="•"/>
      <w:lvlJc w:val="left"/>
      <w:pPr>
        <w:ind w:left="5276" w:hanging="722"/>
      </w:pPr>
      <w:rPr>
        <w:rFonts w:hint="default"/>
        <w:lang w:val="en-US" w:eastAsia="en-US" w:bidi="ar-SA"/>
      </w:rPr>
    </w:lvl>
    <w:lvl w:ilvl="5" w:tplc="C8BE9622">
      <w:numFmt w:val="bullet"/>
      <w:lvlText w:val="•"/>
      <w:lvlJc w:val="left"/>
      <w:pPr>
        <w:ind w:left="6090" w:hanging="722"/>
      </w:pPr>
      <w:rPr>
        <w:rFonts w:hint="default"/>
        <w:lang w:val="en-US" w:eastAsia="en-US" w:bidi="ar-SA"/>
      </w:rPr>
    </w:lvl>
    <w:lvl w:ilvl="6" w:tplc="2B085180">
      <w:numFmt w:val="bullet"/>
      <w:lvlText w:val="•"/>
      <w:lvlJc w:val="left"/>
      <w:pPr>
        <w:ind w:left="6904" w:hanging="722"/>
      </w:pPr>
      <w:rPr>
        <w:rFonts w:hint="default"/>
        <w:lang w:val="en-US" w:eastAsia="en-US" w:bidi="ar-SA"/>
      </w:rPr>
    </w:lvl>
    <w:lvl w:ilvl="7" w:tplc="0FC413EE">
      <w:numFmt w:val="bullet"/>
      <w:lvlText w:val="•"/>
      <w:lvlJc w:val="left"/>
      <w:pPr>
        <w:ind w:left="7718" w:hanging="722"/>
      </w:pPr>
      <w:rPr>
        <w:rFonts w:hint="default"/>
        <w:lang w:val="en-US" w:eastAsia="en-US" w:bidi="ar-SA"/>
      </w:rPr>
    </w:lvl>
    <w:lvl w:ilvl="8" w:tplc="CFBCF70C">
      <w:numFmt w:val="bullet"/>
      <w:lvlText w:val="•"/>
      <w:lvlJc w:val="left"/>
      <w:pPr>
        <w:ind w:left="8532" w:hanging="722"/>
      </w:pPr>
      <w:rPr>
        <w:rFonts w:hint="default"/>
        <w:lang w:val="en-US" w:eastAsia="en-US" w:bidi="ar-SA"/>
      </w:rPr>
    </w:lvl>
  </w:abstractNum>
  <w:abstractNum w:abstractNumId="15" w15:restartNumberingAfterBreak="0">
    <w:nsid w:val="209D68C6"/>
    <w:multiLevelType w:val="hybridMultilevel"/>
    <w:tmpl w:val="53D0ED08"/>
    <w:lvl w:ilvl="0" w:tplc="FF38984C">
      <w:start w:val="1"/>
      <w:numFmt w:val="decimal"/>
      <w:lvlText w:val="%1."/>
      <w:lvlJc w:val="left"/>
      <w:pPr>
        <w:ind w:left="1661"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6504BA"/>
    <w:multiLevelType w:val="hybridMultilevel"/>
    <w:tmpl w:val="2924C3E2"/>
    <w:lvl w:ilvl="0" w:tplc="582887A6">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6B0663B6">
      <w:numFmt w:val="bullet"/>
      <w:lvlText w:val="•"/>
      <w:lvlJc w:val="left"/>
      <w:pPr>
        <w:ind w:left="2834" w:hanging="722"/>
      </w:pPr>
      <w:rPr>
        <w:rFonts w:hint="default"/>
        <w:lang w:val="en-US" w:eastAsia="en-US" w:bidi="ar-SA"/>
      </w:rPr>
    </w:lvl>
    <w:lvl w:ilvl="2" w:tplc="C66E0884">
      <w:numFmt w:val="bullet"/>
      <w:lvlText w:val="•"/>
      <w:lvlJc w:val="left"/>
      <w:pPr>
        <w:ind w:left="3648" w:hanging="722"/>
      </w:pPr>
      <w:rPr>
        <w:rFonts w:hint="default"/>
        <w:lang w:val="en-US" w:eastAsia="en-US" w:bidi="ar-SA"/>
      </w:rPr>
    </w:lvl>
    <w:lvl w:ilvl="3" w:tplc="FDFC43DA">
      <w:numFmt w:val="bullet"/>
      <w:lvlText w:val="•"/>
      <w:lvlJc w:val="left"/>
      <w:pPr>
        <w:ind w:left="4462" w:hanging="722"/>
      </w:pPr>
      <w:rPr>
        <w:rFonts w:hint="default"/>
        <w:lang w:val="en-US" w:eastAsia="en-US" w:bidi="ar-SA"/>
      </w:rPr>
    </w:lvl>
    <w:lvl w:ilvl="4" w:tplc="8AF455AC">
      <w:numFmt w:val="bullet"/>
      <w:lvlText w:val="•"/>
      <w:lvlJc w:val="left"/>
      <w:pPr>
        <w:ind w:left="5276" w:hanging="722"/>
      </w:pPr>
      <w:rPr>
        <w:rFonts w:hint="default"/>
        <w:lang w:val="en-US" w:eastAsia="en-US" w:bidi="ar-SA"/>
      </w:rPr>
    </w:lvl>
    <w:lvl w:ilvl="5" w:tplc="346C8178">
      <w:numFmt w:val="bullet"/>
      <w:lvlText w:val="•"/>
      <w:lvlJc w:val="left"/>
      <w:pPr>
        <w:ind w:left="6090" w:hanging="722"/>
      </w:pPr>
      <w:rPr>
        <w:rFonts w:hint="default"/>
        <w:lang w:val="en-US" w:eastAsia="en-US" w:bidi="ar-SA"/>
      </w:rPr>
    </w:lvl>
    <w:lvl w:ilvl="6" w:tplc="417EE080">
      <w:numFmt w:val="bullet"/>
      <w:lvlText w:val="•"/>
      <w:lvlJc w:val="left"/>
      <w:pPr>
        <w:ind w:left="6904" w:hanging="722"/>
      </w:pPr>
      <w:rPr>
        <w:rFonts w:hint="default"/>
        <w:lang w:val="en-US" w:eastAsia="en-US" w:bidi="ar-SA"/>
      </w:rPr>
    </w:lvl>
    <w:lvl w:ilvl="7" w:tplc="47C6ECA4">
      <w:numFmt w:val="bullet"/>
      <w:lvlText w:val="•"/>
      <w:lvlJc w:val="left"/>
      <w:pPr>
        <w:ind w:left="7718" w:hanging="722"/>
      </w:pPr>
      <w:rPr>
        <w:rFonts w:hint="default"/>
        <w:lang w:val="en-US" w:eastAsia="en-US" w:bidi="ar-SA"/>
      </w:rPr>
    </w:lvl>
    <w:lvl w:ilvl="8" w:tplc="D026F53C">
      <w:numFmt w:val="bullet"/>
      <w:lvlText w:val="•"/>
      <w:lvlJc w:val="left"/>
      <w:pPr>
        <w:ind w:left="8532" w:hanging="722"/>
      </w:pPr>
      <w:rPr>
        <w:rFonts w:hint="default"/>
        <w:lang w:val="en-US" w:eastAsia="en-US" w:bidi="ar-SA"/>
      </w:rPr>
    </w:lvl>
  </w:abstractNum>
  <w:abstractNum w:abstractNumId="17" w15:restartNumberingAfterBreak="0">
    <w:nsid w:val="250029A0"/>
    <w:multiLevelType w:val="hybridMultilevel"/>
    <w:tmpl w:val="A4364BE8"/>
    <w:lvl w:ilvl="0" w:tplc="2112F398">
      <w:start w:val="1"/>
      <w:numFmt w:val="decimal"/>
      <w:lvlText w:val="%1."/>
      <w:lvlJc w:val="left"/>
      <w:pPr>
        <w:ind w:left="2474" w:hanging="360"/>
      </w:pPr>
      <w:rPr>
        <w:rFonts w:hint="default"/>
      </w:rPr>
    </w:lvl>
    <w:lvl w:ilvl="1" w:tplc="04090019" w:tentative="1">
      <w:start w:val="1"/>
      <w:numFmt w:val="lowerLetter"/>
      <w:lvlText w:val="%2."/>
      <w:lvlJc w:val="left"/>
      <w:pPr>
        <w:ind w:left="3194" w:hanging="360"/>
      </w:pPr>
    </w:lvl>
    <w:lvl w:ilvl="2" w:tplc="0409001B" w:tentative="1">
      <w:start w:val="1"/>
      <w:numFmt w:val="lowerRoman"/>
      <w:lvlText w:val="%3."/>
      <w:lvlJc w:val="right"/>
      <w:pPr>
        <w:ind w:left="3914" w:hanging="180"/>
      </w:pPr>
    </w:lvl>
    <w:lvl w:ilvl="3" w:tplc="0409000F" w:tentative="1">
      <w:start w:val="1"/>
      <w:numFmt w:val="decimal"/>
      <w:lvlText w:val="%4."/>
      <w:lvlJc w:val="left"/>
      <w:pPr>
        <w:ind w:left="4634" w:hanging="360"/>
      </w:pPr>
    </w:lvl>
    <w:lvl w:ilvl="4" w:tplc="04090019" w:tentative="1">
      <w:start w:val="1"/>
      <w:numFmt w:val="lowerLetter"/>
      <w:lvlText w:val="%5."/>
      <w:lvlJc w:val="left"/>
      <w:pPr>
        <w:ind w:left="5354" w:hanging="360"/>
      </w:pPr>
    </w:lvl>
    <w:lvl w:ilvl="5" w:tplc="0409001B" w:tentative="1">
      <w:start w:val="1"/>
      <w:numFmt w:val="lowerRoman"/>
      <w:lvlText w:val="%6."/>
      <w:lvlJc w:val="right"/>
      <w:pPr>
        <w:ind w:left="6074" w:hanging="180"/>
      </w:pPr>
    </w:lvl>
    <w:lvl w:ilvl="6" w:tplc="0409000F" w:tentative="1">
      <w:start w:val="1"/>
      <w:numFmt w:val="decimal"/>
      <w:lvlText w:val="%7."/>
      <w:lvlJc w:val="left"/>
      <w:pPr>
        <w:ind w:left="6794" w:hanging="360"/>
      </w:pPr>
    </w:lvl>
    <w:lvl w:ilvl="7" w:tplc="04090019" w:tentative="1">
      <w:start w:val="1"/>
      <w:numFmt w:val="lowerLetter"/>
      <w:lvlText w:val="%8."/>
      <w:lvlJc w:val="left"/>
      <w:pPr>
        <w:ind w:left="7514" w:hanging="360"/>
      </w:pPr>
    </w:lvl>
    <w:lvl w:ilvl="8" w:tplc="0409001B" w:tentative="1">
      <w:start w:val="1"/>
      <w:numFmt w:val="lowerRoman"/>
      <w:lvlText w:val="%9."/>
      <w:lvlJc w:val="right"/>
      <w:pPr>
        <w:ind w:left="8234" w:hanging="180"/>
      </w:pPr>
    </w:lvl>
  </w:abstractNum>
  <w:abstractNum w:abstractNumId="18" w15:restartNumberingAfterBreak="0">
    <w:nsid w:val="26AD0047"/>
    <w:multiLevelType w:val="hybridMultilevel"/>
    <w:tmpl w:val="880A501C"/>
    <w:lvl w:ilvl="0" w:tplc="3F226C7C">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4FB6679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A5B24C96">
      <w:start w:val="1"/>
      <w:numFmt w:val="lowerLetter"/>
      <w:lvlText w:val="(%3)"/>
      <w:lvlJc w:val="left"/>
      <w:pPr>
        <w:ind w:left="2739" w:hanging="721"/>
      </w:pPr>
      <w:rPr>
        <w:rFonts w:ascii="Times New Roman" w:eastAsia="Times New Roman" w:hAnsi="Times New Roman" w:cs="Times New Roman" w:hint="default"/>
        <w:b/>
        <w:bCs/>
        <w:i w:val="0"/>
        <w:iCs w:val="0"/>
        <w:w w:val="99"/>
        <w:sz w:val="20"/>
        <w:szCs w:val="20"/>
      </w:rPr>
    </w:lvl>
    <w:lvl w:ilvl="3" w:tplc="844491E0">
      <w:numFmt w:val="bullet"/>
      <w:lvlText w:val="•"/>
      <w:lvlJc w:val="left"/>
      <w:pPr>
        <w:ind w:left="3667" w:hanging="721"/>
      </w:pPr>
      <w:rPr>
        <w:rFonts w:hint="default"/>
      </w:rPr>
    </w:lvl>
    <w:lvl w:ilvl="4" w:tplc="BBECD66C">
      <w:numFmt w:val="bullet"/>
      <w:lvlText w:val="•"/>
      <w:lvlJc w:val="left"/>
      <w:pPr>
        <w:ind w:left="4595" w:hanging="721"/>
      </w:pPr>
      <w:rPr>
        <w:rFonts w:hint="default"/>
      </w:rPr>
    </w:lvl>
    <w:lvl w:ilvl="5" w:tplc="83A27F2C">
      <w:numFmt w:val="bullet"/>
      <w:lvlText w:val="•"/>
      <w:lvlJc w:val="left"/>
      <w:pPr>
        <w:ind w:left="5522" w:hanging="721"/>
      </w:pPr>
      <w:rPr>
        <w:rFonts w:hint="default"/>
      </w:rPr>
    </w:lvl>
    <w:lvl w:ilvl="6" w:tplc="4428437E">
      <w:numFmt w:val="bullet"/>
      <w:lvlText w:val="•"/>
      <w:lvlJc w:val="left"/>
      <w:pPr>
        <w:ind w:left="6450" w:hanging="721"/>
      </w:pPr>
      <w:rPr>
        <w:rFonts w:hint="default"/>
      </w:rPr>
    </w:lvl>
    <w:lvl w:ilvl="7" w:tplc="A37AF6EE">
      <w:numFmt w:val="bullet"/>
      <w:lvlText w:val="•"/>
      <w:lvlJc w:val="left"/>
      <w:pPr>
        <w:ind w:left="7377" w:hanging="721"/>
      </w:pPr>
      <w:rPr>
        <w:rFonts w:hint="default"/>
      </w:rPr>
    </w:lvl>
    <w:lvl w:ilvl="8" w:tplc="A904943E">
      <w:numFmt w:val="bullet"/>
      <w:lvlText w:val="•"/>
      <w:lvlJc w:val="left"/>
      <w:pPr>
        <w:ind w:left="8305" w:hanging="721"/>
      </w:pPr>
      <w:rPr>
        <w:rFonts w:hint="default"/>
      </w:rPr>
    </w:lvl>
  </w:abstractNum>
  <w:abstractNum w:abstractNumId="19" w15:restartNumberingAfterBreak="0">
    <w:nsid w:val="282849CF"/>
    <w:multiLevelType w:val="hybridMultilevel"/>
    <w:tmpl w:val="97E83130"/>
    <w:lvl w:ilvl="0" w:tplc="8BB056BC">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F92A840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7082900A">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4A2E4762">
      <w:numFmt w:val="bullet"/>
      <w:lvlText w:val="•"/>
      <w:lvlJc w:val="left"/>
      <w:pPr>
        <w:ind w:left="3667" w:hanging="721"/>
      </w:pPr>
      <w:rPr>
        <w:rFonts w:hint="default"/>
      </w:rPr>
    </w:lvl>
    <w:lvl w:ilvl="4" w:tplc="0FDCB20C">
      <w:numFmt w:val="bullet"/>
      <w:lvlText w:val="•"/>
      <w:lvlJc w:val="left"/>
      <w:pPr>
        <w:ind w:left="4595" w:hanging="721"/>
      </w:pPr>
      <w:rPr>
        <w:rFonts w:hint="default"/>
      </w:rPr>
    </w:lvl>
    <w:lvl w:ilvl="5" w:tplc="016039C8">
      <w:numFmt w:val="bullet"/>
      <w:lvlText w:val="•"/>
      <w:lvlJc w:val="left"/>
      <w:pPr>
        <w:ind w:left="5522" w:hanging="721"/>
      </w:pPr>
      <w:rPr>
        <w:rFonts w:hint="default"/>
      </w:rPr>
    </w:lvl>
    <w:lvl w:ilvl="6" w:tplc="09B0125E">
      <w:numFmt w:val="bullet"/>
      <w:lvlText w:val="•"/>
      <w:lvlJc w:val="left"/>
      <w:pPr>
        <w:ind w:left="6450" w:hanging="721"/>
      </w:pPr>
      <w:rPr>
        <w:rFonts w:hint="default"/>
      </w:rPr>
    </w:lvl>
    <w:lvl w:ilvl="7" w:tplc="0C661B18">
      <w:numFmt w:val="bullet"/>
      <w:lvlText w:val="•"/>
      <w:lvlJc w:val="left"/>
      <w:pPr>
        <w:ind w:left="7377" w:hanging="721"/>
      </w:pPr>
      <w:rPr>
        <w:rFonts w:hint="default"/>
      </w:rPr>
    </w:lvl>
    <w:lvl w:ilvl="8" w:tplc="A686EA02">
      <w:numFmt w:val="bullet"/>
      <w:lvlText w:val="•"/>
      <w:lvlJc w:val="left"/>
      <w:pPr>
        <w:ind w:left="8305" w:hanging="721"/>
      </w:pPr>
      <w:rPr>
        <w:rFonts w:hint="default"/>
      </w:rPr>
    </w:lvl>
  </w:abstractNum>
  <w:abstractNum w:abstractNumId="20" w15:restartNumberingAfterBreak="0">
    <w:nsid w:val="2D595B31"/>
    <w:multiLevelType w:val="hybridMultilevel"/>
    <w:tmpl w:val="41CCB28C"/>
    <w:lvl w:ilvl="0" w:tplc="2A8A5B8E">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B6E27E94">
      <w:numFmt w:val="bullet"/>
      <w:lvlText w:val="•"/>
      <w:lvlJc w:val="left"/>
      <w:pPr>
        <w:ind w:left="2834" w:hanging="720"/>
      </w:pPr>
      <w:rPr>
        <w:rFonts w:hint="default"/>
        <w:lang w:val="en-US" w:eastAsia="en-US" w:bidi="ar-SA"/>
      </w:rPr>
    </w:lvl>
    <w:lvl w:ilvl="2" w:tplc="5D308714">
      <w:numFmt w:val="bullet"/>
      <w:lvlText w:val="•"/>
      <w:lvlJc w:val="left"/>
      <w:pPr>
        <w:ind w:left="3648" w:hanging="720"/>
      </w:pPr>
      <w:rPr>
        <w:rFonts w:hint="default"/>
        <w:lang w:val="en-US" w:eastAsia="en-US" w:bidi="ar-SA"/>
      </w:rPr>
    </w:lvl>
    <w:lvl w:ilvl="3" w:tplc="9E8E4E9E">
      <w:numFmt w:val="bullet"/>
      <w:lvlText w:val="•"/>
      <w:lvlJc w:val="left"/>
      <w:pPr>
        <w:ind w:left="4462" w:hanging="720"/>
      </w:pPr>
      <w:rPr>
        <w:rFonts w:hint="default"/>
        <w:lang w:val="en-US" w:eastAsia="en-US" w:bidi="ar-SA"/>
      </w:rPr>
    </w:lvl>
    <w:lvl w:ilvl="4" w:tplc="84E6D8CC">
      <w:numFmt w:val="bullet"/>
      <w:lvlText w:val="•"/>
      <w:lvlJc w:val="left"/>
      <w:pPr>
        <w:ind w:left="5276" w:hanging="720"/>
      </w:pPr>
      <w:rPr>
        <w:rFonts w:hint="default"/>
        <w:lang w:val="en-US" w:eastAsia="en-US" w:bidi="ar-SA"/>
      </w:rPr>
    </w:lvl>
    <w:lvl w:ilvl="5" w:tplc="86865550">
      <w:numFmt w:val="bullet"/>
      <w:lvlText w:val="•"/>
      <w:lvlJc w:val="left"/>
      <w:pPr>
        <w:ind w:left="6090" w:hanging="720"/>
      </w:pPr>
      <w:rPr>
        <w:rFonts w:hint="default"/>
        <w:lang w:val="en-US" w:eastAsia="en-US" w:bidi="ar-SA"/>
      </w:rPr>
    </w:lvl>
    <w:lvl w:ilvl="6" w:tplc="3690C0AA">
      <w:numFmt w:val="bullet"/>
      <w:lvlText w:val="•"/>
      <w:lvlJc w:val="left"/>
      <w:pPr>
        <w:ind w:left="6904" w:hanging="720"/>
      </w:pPr>
      <w:rPr>
        <w:rFonts w:hint="default"/>
        <w:lang w:val="en-US" w:eastAsia="en-US" w:bidi="ar-SA"/>
      </w:rPr>
    </w:lvl>
    <w:lvl w:ilvl="7" w:tplc="F1E6B4F8">
      <w:numFmt w:val="bullet"/>
      <w:lvlText w:val="•"/>
      <w:lvlJc w:val="left"/>
      <w:pPr>
        <w:ind w:left="7718" w:hanging="720"/>
      </w:pPr>
      <w:rPr>
        <w:rFonts w:hint="default"/>
        <w:lang w:val="en-US" w:eastAsia="en-US" w:bidi="ar-SA"/>
      </w:rPr>
    </w:lvl>
    <w:lvl w:ilvl="8" w:tplc="145080FE">
      <w:numFmt w:val="bullet"/>
      <w:lvlText w:val="•"/>
      <w:lvlJc w:val="left"/>
      <w:pPr>
        <w:ind w:left="8532" w:hanging="720"/>
      </w:pPr>
      <w:rPr>
        <w:rFonts w:hint="default"/>
        <w:lang w:val="en-US" w:eastAsia="en-US" w:bidi="ar-SA"/>
      </w:rPr>
    </w:lvl>
  </w:abstractNum>
  <w:abstractNum w:abstractNumId="21" w15:restartNumberingAfterBreak="0">
    <w:nsid w:val="2E5D51B8"/>
    <w:multiLevelType w:val="hybridMultilevel"/>
    <w:tmpl w:val="3AC2AEA0"/>
    <w:lvl w:ilvl="0" w:tplc="00CC09E4">
      <w:start w:val="1"/>
      <w:numFmt w:val="upperLetter"/>
      <w:lvlText w:val="%1."/>
      <w:lvlJc w:val="left"/>
      <w:pPr>
        <w:ind w:left="938" w:hanging="360"/>
      </w:pPr>
      <w:rPr>
        <w:rFonts w:hint="default"/>
        <w:u w:val="single"/>
      </w:rPr>
    </w:lvl>
    <w:lvl w:ilvl="1" w:tplc="04090019">
      <w:start w:val="1"/>
      <w:numFmt w:val="lowerLetter"/>
      <w:lvlText w:val="%2."/>
      <w:lvlJc w:val="left"/>
      <w:pPr>
        <w:ind w:left="1658" w:hanging="360"/>
      </w:pPr>
    </w:lvl>
    <w:lvl w:ilvl="2" w:tplc="0409001B">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2" w15:restartNumberingAfterBreak="0">
    <w:nsid w:val="2FFC07B4"/>
    <w:multiLevelType w:val="hybridMultilevel"/>
    <w:tmpl w:val="6B9E01B6"/>
    <w:lvl w:ilvl="0" w:tplc="1DA0D982">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FEE4077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ABEE42AE">
      <w:numFmt w:val="bullet"/>
      <w:lvlText w:val="•"/>
      <w:lvlJc w:val="left"/>
      <w:pPr>
        <w:ind w:left="2924" w:hanging="720"/>
      </w:pPr>
      <w:rPr>
        <w:rFonts w:hint="default"/>
      </w:rPr>
    </w:lvl>
    <w:lvl w:ilvl="3" w:tplc="A378A5FC">
      <w:numFmt w:val="bullet"/>
      <w:lvlText w:val="•"/>
      <w:lvlJc w:val="left"/>
      <w:pPr>
        <w:ind w:left="3828" w:hanging="720"/>
      </w:pPr>
      <w:rPr>
        <w:rFonts w:hint="default"/>
      </w:rPr>
    </w:lvl>
    <w:lvl w:ilvl="4" w:tplc="45740A0C">
      <w:numFmt w:val="bullet"/>
      <w:lvlText w:val="•"/>
      <w:lvlJc w:val="left"/>
      <w:pPr>
        <w:ind w:left="4733" w:hanging="720"/>
      </w:pPr>
      <w:rPr>
        <w:rFonts w:hint="default"/>
      </w:rPr>
    </w:lvl>
    <w:lvl w:ilvl="5" w:tplc="C6564DC0">
      <w:numFmt w:val="bullet"/>
      <w:lvlText w:val="•"/>
      <w:lvlJc w:val="left"/>
      <w:pPr>
        <w:ind w:left="5637" w:hanging="720"/>
      </w:pPr>
      <w:rPr>
        <w:rFonts w:hint="default"/>
      </w:rPr>
    </w:lvl>
    <w:lvl w:ilvl="6" w:tplc="4A422DB2">
      <w:numFmt w:val="bullet"/>
      <w:lvlText w:val="•"/>
      <w:lvlJc w:val="left"/>
      <w:pPr>
        <w:ind w:left="6542" w:hanging="720"/>
      </w:pPr>
      <w:rPr>
        <w:rFonts w:hint="default"/>
      </w:rPr>
    </w:lvl>
    <w:lvl w:ilvl="7" w:tplc="6ED8DA8A">
      <w:numFmt w:val="bullet"/>
      <w:lvlText w:val="•"/>
      <w:lvlJc w:val="left"/>
      <w:pPr>
        <w:ind w:left="7446" w:hanging="720"/>
      </w:pPr>
      <w:rPr>
        <w:rFonts w:hint="default"/>
      </w:rPr>
    </w:lvl>
    <w:lvl w:ilvl="8" w:tplc="9CFAC5C0">
      <w:numFmt w:val="bullet"/>
      <w:lvlText w:val="•"/>
      <w:lvlJc w:val="left"/>
      <w:pPr>
        <w:ind w:left="8351" w:hanging="720"/>
      </w:pPr>
      <w:rPr>
        <w:rFonts w:hint="default"/>
      </w:rPr>
    </w:lvl>
  </w:abstractNum>
  <w:abstractNum w:abstractNumId="23" w15:restartNumberingAfterBreak="0">
    <w:nsid w:val="36A4666A"/>
    <w:multiLevelType w:val="hybridMultilevel"/>
    <w:tmpl w:val="9014E314"/>
    <w:lvl w:ilvl="0" w:tplc="2C6C9E32">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63841876">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C408FEAE">
      <w:numFmt w:val="bullet"/>
      <w:lvlText w:val="•"/>
      <w:lvlJc w:val="left"/>
      <w:pPr>
        <w:ind w:left="3564" w:hanging="722"/>
      </w:pPr>
      <w:rPr>
        <w:rFonts w:hint="default"/>
        <w:lang w:val="en-US" w:eastAsia="en-US" w:bidi="ar-SA"/>
      </w:rPr>
    </w:lvl>
    <w:lvl w:ilvl="3" w:tplc="1A7A1D98">
      <w:numFmt w:val="bullet"/>
      <w:lvlText w:val="•"/>
      <w:lvlJc w:val="left"/>
      <w:pPr>
        <w:ind w:left="4388" w:hanging="722"/>
      </w:pPr>
      <w:rPr>
        <w:rFonts w:hint="default"/>
        <w:lang w:val="en-US" w:eastAsia="en-US" w:bidi="ar-SA"/>
      </w:rPr>
    </w:lvl>
    <w:lvl w:ilvl="4" w:tplc="B1DE0EF6">
      <w:numFmt w:val="bullet"/>
      <w:lvlText w:val="•"/>
      <w:lvlJc w:val="left"/>
      <w:pPr>
        <w:ind w:left="5213" w:hanging="722"/>
      </w:pPr>
      <w:rPr>
        <w:rFonts w:hint="default"/>
        <w:lang w:val="en-US" w:eastAsia="en-US" w:bidi="ar-SA"/>
      </w:rPr>
    </w:lvl>
    <w:lvl w:ilvl="5" w:tplc="716CD5D2">
      <w:numFmt w:val="bullet"/>
      <w:lvlText w:val="•"/>
      <w:lvlJc w:val="left"/>
      <w:pPr>
        <w:ind w:left="6037" w:hanging="722"/>
      </w:pPr>
      <w:rPr>
        <w:rFonts w:hint="default"/>
        <w:lang w:val="en-US" w:eastAsia="en-US" w:bidi="ar-SA"/>
      </w:rPr>
    </w:lvl>
    <w:lvl w:ilvl="6" w:tplc="75A6E334">
      <w:numFmt w:val="bullet"/>
      <w:lvlText w:val="•"/>
      <w:lvlJc w:val="left"/>
      <w:pPr>
        <w:ind w:left="6862" w:hanging="722"/>
      </w:pPr>
      <w:rPr>
        <w:rFonts w:hint="default"/>
        <w:lang w:val="en-US" w:eastAsia="en-US" w:bidi="ar-SA"/>
      </w:rPr>
    </w:lvl>
    <w:lvl w:ilvl="7" w:tplc="E9922B7A">
      <w:numFmt w:val="bullet"/>
      <w:lvlText w:val="•"/>
      <w:lvlJc w:val="left"/>
      <w:pPr>
        <w:ind w:left="7686" w:hanging="722"/>
      </w:pPr>
      <w:rPr>
        <w:rFonts w:hint="default"/>
        <w:lang w:val="en-US" w:eastAsia="en-US" w:bidi="ar-SA"/>
      </w:rPr>
    </w:lvl>
    <w:lvl w:ilvl="8" w:tplc="2DD6CDB0">
      <w:numFmt w:val="bullet"/>
      <w:lvlText w:val="•"/>
      <w:lvlJc w:val="left"/>
      <w:pPr>
        <w:ind w:left="8511" w:hanging="722"/>
      </w:pPr>
      <w:rPr>
        <w:rFonts w:hint="default"/>
        <w:lang w:val="en-US" w:eastAsia="en-US" w:bidi="ar-SA"/>
      </w:rPr>
    </w:lvl>
  </w:abstractNum>
  <w:abstractNum w:abstractNumId="24" w15:restartNumberingAfterBreak="0">
    <w:nsid w:val="3AF05660"/>
    <w:multiLevelType w:val="hybridMultilevel"/>
    <w:tmpl w:val="B01A676A"/>
    <w:lvl w:ilvl="0" w:tplc="D0B2F152">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92C4D53E">
      <w:numFmt w:val="bullet"/>
      <w:lvlText w:val="•"/>
      <w:lvlJc w:val="left"/>
      <w:pPr>
        <w:ind w:left="2186" w:hanging="721"/>
      </w:pPr>
      <w:rPr>
        <w:rFonts w:hint="default"/>
      </w:rPr>
    </w:lvl>
    <w:lvl w:ilvl="2" w:tplc="245087AE">
      <w:numFmt w:val="bullet"/>
      <w:lvlText w:val="•"/>
      <w:lvlJc w:val="left"/>
      <w:pPr>
        <w:ind w:left="3072" w:hanging="721"/>
      </w:pPr>
      <w:rPr>
        <w:rFonts w:hint="default"/>
      </w:rPr>
    </w:lvl>
    <w:lvl w:ilvl="3" w:tplc="89480A74">
      <w:numFmt w:val="bullet"/>
      <w:lvlText w:val="•"/>
      <w:lvlJc w:val="left"/>
      <w:pPr>
        <w:ind w:left="3958" w:hanging="721"/>
      </w:pPr>
      <w:rPr>
        <w:rFonts w:hint="default"/>
      </w:rPr>
    </w:lvl>
    <w:lvl w:ilvl="4" w:tplc="48485A9E">
      <w:numFmt w:val="bullet"/>
      <w:lvlText w:val="•"/>
      <w:lvlJc w:val="left"/>
      <w:pPr>
        <w:ind w:left="4844" w:hanging="721"/>
      </w:pPr>
      <w:rPr>
        <w:rFonts w:hint="default"/>
      </w:rPr>
    </w:lvl>
    <w:lvl w:ilvl="5" w:tplc="E18C584E">
      <w:numFmt w:val="bullet"/>
      <w:lvlText w:val="•"/>
      <w:lvlJc w:val="left"/>
      <w:pPr>
        <w:ind w:left="5730" w:hanging="721"/>
      </w:pPr>
      <w:rPr>
        <w:rFonts w:hint="default"/>
      </w:rPr>
    </w:lvl>
    <w:lvl w:ilvl="6" w:tplc="3EE0A92E">
      <w:numFmt w:val="bullet"/>
      <w:lvlText w:val="•"/>
      <w:lvlJc w:val="left"/>
      <w:pPr>
        <w:ind w:left="6616" w:hanging="721"/>
      </w:pPr>
      <w:rPr>
        <w:rFonts w:hint="default"/>
      </w:rPr>
    </w:lvl>
    <w:lvl w:ilvl="7" w:tplc="E86C2C08">
      <w:numFmt w:val="bullet"/>
      <w:lvlText w:val="•"/>
      <w:lvlJc w:val="left"/>
      <w:pPr>
        <w:ind w:left="7502" w:hanging="721"/>
      </w:pPr>
      <w:rPr>
        <w:rFonts w:hint="default"/>
      </w:rPr>
    </w:lvl>
    <w:lvl w:ilvl="8" w:tplc="ACC47D48">
      <w:numFmt w:val="bullet"/>
      <w:lvlText w:val="•"/>
      <w:lvlJc w:val="left"/>
      <w:pPr>
        <w:ind w:left="8388" w:hanging="721"/>
      </w:pPr>
      <w:rPr>
        <w:rFonts w:hint="default"/>
      </w:rPr>
    </w:lvl>
  </w:abstractNum>
  <w:abstractNum w:abstractNumId="25" w15:restartNumberingAfterBreak="0">
    <w:nsid w:val="3CE31283"/>
    <w:multiLevelType w:val="hybridMultilevel"/>
    <w:tmpl w:val="D126161A"/>
    <w:lvl w:ilvl="0" w:tplc="60807B20">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08B453E6">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139EEB26">
      <w:numFmt w:val="bullet"/>
      <w:lvlText w:val="•"/>
      <w:lvlJc w:val="left"/>
      <w:pPr>
        <w:ind w:left="3564" w:hanging="722"/>
      </w:pPr>
      <w:rPr>
        <w:rFonts w:hint="default"/>
        <w:lang w:val="en-US" w:eastAsia="en-US" w:bidi="ar-SA"/>
      </w:rPr>
    </w:lvl>
    <w:lvl w:ilvl="3" w:tplc="D37483A6">
      <w:numFmt w:val="bullet"/>
      <w:lvlText w:val="•"/>
      <w:lvlJc w:val="left"/>
      <w:pPr>
        <w:ind w:left="4388" w:hanging="722"/>
      </w:pPr>
      <w:rPr>
        <w:rFonts w:hint="default"/>
        <w:lang w:val="en-US" w:eastAsia="en-US" w:bidi="ar-SA"/>
      </w:rPr>
    </w:lvl>
    <w:lvl w:ilvl="4" w:tplc="F3DE1ECA">
      <w:numFmt w:val="bullet"/>
      <w:lvlText w:val="•"/>
      <w:lvlJc w:val="left"/>
      <w:pPr>
        <w:ind w:left="5213" w:hanging="722"/>
      </w:pPr>
      <w:rPr>
        <w:rFonts w:hint="default"/>
        <w:lang w:val="en-US" w:eastAsia="en-US" w:bidi="ar-SA"/>
      </w:rPr>
    </w:lvl>
    <w:lvl w:ilvl="5" w:tplc="7FA42A8C">
      <w:numFmt w:val="bullet"/>
      <w:lvlText w:val="•"/>
      <w:lvlJc w:val="left"/>
      <w:pPr>
        <w:ind w:left="6037" w:hanging="722"/>
      </w:pPr>
      <w:rPr>
        <w:rFonts w:hint="default"/>
        <w:lang w:val="en-US" w:eastAsia="en-US" w:bidi="ar-SA"/>
      </w:rPr>
    </w:lvl>
    <w:lvl w:ilvl="6" w:tplc="C994D2EA">
      <w:numFmt w:val="bullet"/>
      <w:lvlText w:val="•"/>
      <w:lvlJc w:val="left"/>
      <w:pPr>
        <w:ind w:left="6862" w:hanging="722"/>
      </w:pPr>
      <w:rPr>
        <w:rFonts w:hint="default"/>
        <w:lang w:val="en-US" w:eastAsia="en-US" w:bidi="ar-SA"/>
      </w:rPr>
    </w:lvl>
    <w:lvl w:ilvl="7" w:tplc="E6CE217C">
      <w:numFmt w:val="bullet"/>
      <w:lvlText w:val="•"/>
      <w:lvlJc w:val="left"/>
      <w:pPr>
        <w:ind w:left="7686" w:hanging="722"/>
      </w:pPr>
      <w:rPr>
        <w:rFonts w:hint="default"/>
        <w:lang w:val="en-US" w:eastAsia="en-US" w:bidi="ar-SA"/>
      </w:rPr>
    </w:lvl>
    <w:lvl w:ilvl="8" w:tplc="1A80FA20">
      <w:numFmt w:val="bullet"/>
      <w:lvlText w:val="•"/>
      <w:lvlJc w:val="left"/>
      <w:pPr>
        <w:ind w:left="8511" w:hanging="722"/>
      </w:pPr>
      <w:rPr>
        <w:rFonts w:hint="default"/>
        <w:lang w:val="en-US" w:eastAsia="en-US" w:bidi="ar-SA"/>
      </w:rPr>
    </w:lvl>
  </w:abstractNum>
  <w:abstractNum w:abstractNumId="26" w15:restartNumberingAfterBreak="0">
    <w:nsid w:val="3CFA0853"/>
    <w:multiLevelType w:val="hybridMultilevel"/>
    <w:tmpl w:val="FBFA5962"/>
    <w:lvl w:ilvl="0" w:tplc="8C96F6FE">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1C3C9676">
      <w:start w:val="1"/>
      <w:numFmt w:val="decimal"/>
      <w:lvlText w:val="%2."/>
      <w:lvlJc w:val="left"/>
      <w:pPr>
        <w:ind w:left="2741"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CF8E290A">
      <w:numFmt w:val="bullet"/>
      <w:lvlText w:val="•"/>
      <w:lvlJc w:val="left"/>
      <w:pPr>
        <w:ind w:left="3564" w:hanging="722"/>
      </w:pPr>
      <w:rPr>
        <w:rFonts w:hint="default"/>
        <w:lang w:val="en-US" w:eastAsia="en-US" w:bidi="ar-SA"/>
      </w:rPr>
    </w:lvl>
    <w:lvl w:ilvl="3" w:tplc="CE40EFC2">
      <w:numFmt w:val="bullet"/>
      <w:lvlText w:val="•"/>
      <w:lvlJc w:val="left"/>
      <w:pPr>
        <w:ind w:left="4388" w:hanging="722"/>
      </w:pPr>
      <w:rPr>
        <w:rFonts w:hint="default"/>
        <w:lang w:val="en-US" w:eastAsia="en-US" w:bidi="ar-SA"/>
      </w:rPr>
    </w:lvl>
    <w:lvl w:ilvl="4" w:tplc="A61C2A4A">
      <w:numFmt w:val="bullet"/>
      <w:lvlText w:val="•"/>
      <w:lvlJc w:val="left"/>
      <w:pPr>
        <w:ind w:left="5213" w:hanging="722"/>
      </w:pPr>
      <w:rPr>
        <w:rFonts w:hint="default"/>
        <w:lang w:val="en-US" w:eastAsia="en-US" w:bidi="ar-SA"/>
      </w:rPr>
    </w:lvl>
    <w:lvl w:ilvl="5" w:tplc="B790C57C">
      <w:numFmt w:val="bullet"/>
      <w:lvlText w:val="•"/>
      <w:lvlJc w:val="left"/>
      <w:pPr>
        <w:ind w:left="6037" w:hanging="722"/>
      </w:pPr>
      <w:rPr>
        <w:rFonts w:hint="default"/>
        <w:lang w:val="en-US" w:eastAsia="en-US" w:bidi="ar-SA"/>
      </w:rPr>
    </w:lvl>
    <w:lvl w:ilvl="6" w:tplc="D210569C">
      <w:numFmt w:val="bullet"/>
      <w:lvlText w:val="•"/>
      <w:lvlJc w:val="left"/>
      <w:pPr>
        <w:ind w:left="6862" w:hanging="722"/>
      </w:pPr>
      <w:rPr>
        <w:rFonts w:hint="default"/>
        <w:lang w:val="en-US" w:eastAsia="en-US" w:bidi="ar-SA"/>
      </w:rPr>
    </w:lvl>
    <w:lvl w:ilvl="7" w:tplc="21E6EF58">
      <w:numFmt w:val="bullet"/>
      <w:lvlText w:val="•"/>
      <w:lvlJc w:val="left"/>
      <w:pPr>
        <w:ind w:left="7686" w:hanging="722"/>
      </w:pPr>
      <w:rPr>
        <w:rFonts w:hint="default"/>
        <w:lang w:val="en-US" w:eastAsia="en-US" w:bidi="ar-SA"/>
      </w:rPr>
    </w:lvl>
    <w:lvl w:ilvl="8" w:tplc="9296FF80">
      <w:numFmt w:val="bullet"/>
      <w:lvlText w:val="•"/>
      <w:lvlJc w:val="left"/>
      <w:pPr>
        <w:ind w:left="8511" w:hanging="722"/>
      </w:pPr>
      <w:rPr>
        <w:rFonts w:hint="default"/>
        <w:lang w:val="en-US" w:eastAsia="en-US" w:bidi="ar-SA"/>
      </w:rPr>
    </w:lvl>
  </w:abstractNum>
  <w:abstractNum w:abstractNumId="27" w15:restartNumberingAfterBreak="0">
    <w:nsid w:val="44041BD2"/>
    <w:multiLevelType w:val="hybridMultilevel"/>
    <w:tmpl w:val="F9606658"/>
    <w:lvl w:ilvl="0" w:tplc="C396D1B2">
      <w:start w:val="1"/>
      <w:numFmt w:val="upperLetter"/>
      <w:lvlText w:val="%1."/>
      <w:lvlJc w:val="left"/>
      <w:pPr>
        <w:ind w:left="1301" w:hanging="721"/>
      </w:pPr>
      <w:rPr>
        <w:rFonts w:ascii="Times New Roman" w:eastAsia="Times New Roman" w:hAnsi="Times New Roman" w:cs="Times New Roman" w:hint="default"/>
        <w:b/>
        <w:bCs/>
        <w:i w:val="0"/>
        <w:iCs w:val="0"/>
        <w:w w:val="99"/>
        <w:sz w:val="20"/>
        <w:szCs w:val="20"/>
      </w:rPr>
    </w:lvl>
    <w:lvl w:ilvl="1" w:tplc="5734F254">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2EBE7D02">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1F5EE28A">
      <w:numFmt w:val="bullet"/>
      <w:lvlText w:val="•"/>
      <w:lvlJc w:val="left"/>
      <w:pPr>
        <w:ind w:left="3667" w:hanging="721"/>
      </w:pPr>
      <w:rPr>
        <w:rFonts w:hint="default"/>
      </w:rPr>
    </w:lvl>
    <w:lvl w:ilvl="4" w:tplc="48E27D38">
      <w:numFmt w:val="bullet"/>
      <w:lvlText w:val="•"/>
      <w:lvlJc w:val="left"/>
      <w:pPr>
        <w:ind w:left="4595" w:hanging="721"/>
      </w:pPr>
      <w:rPr>
        <w:rFonts w:hint="default"/>
      </w:rPr>
    </w:lvl>
    <w:lvl w:ilvl="5" w:tplc="348C2A14">
      <w:numFmt w:val="bullet"/>
      <w:lvlText w:val="•"/>
      <w:lvlJc w:val="left"/>
      <w:pPr>
        <w:ind w:left="5522" w:hanging="721"/>
      </w:pPr>
      <w:rPr>
        <w:rFonts w:hint="default"/>
      </w:rPr>
    </w:lvl>
    <w:lvl w:ilvl="6" w:tplc="94B09A50">
      <w:numFmt w:val="bullet"/>
      <w:lvlText w:val="•"/>
      <w:lvlJc w:val="left"/>
      <w:pPr>
        <w:ind w:left="6450" w:hanging="721"/>
      </w:pPr>
      <w:rPr>
        <w:rFonts w:hint="default"/>
      </w:rPr>
    </w:lvl>
    <w:lvl w:ilvl="7" w:tplc="8F24FE96">
      <w:numFmt w:val="bullet"/>
      <w:lvlText w:val="•"/>
      <w:lvlJc w:val="left"/>
      <w:pPr>
        <w:ind w:left="7377" w:hanging="721"/>
      </w:pPr>
      <w:rPr>
        <w:rFonts w:hint="default"/>
      </w:rPr>
    </w:lvl>
    <w:lvl w:ilvl="8" w:tplc="70028062">
      <w:numFmt w:val="bullet"/>
      <w:lvlText w:val="•"/>
      <w:lvlJc w:val="left"/>
      <w:pPr>
        <w:ind w:left="8305" w:hanging="721"/>
      </w:pPr>
      <w:rPr>
        <w:rFonts w:hint="default"/>
      </w:rPr>
    </w:lvl>
  </w:abstractNum>
  <w:abstractNum w:abstractNumId="28" w15:restartNumberingAfterBreak="0">
    <w:nsid w:val="47B369A9"/>
    <w:multiLevelType w:val="hybridMultilevel"/>
    <w:tmpl w:val="82AA5A98"/>
    <w:lvl w:ilvl="0" w:tplc="00A05A24">
      <w:start w:val="1"/>
      <w:numFmt w:val="upperLetter"/>
      <w:lvlText w:val="%1."/>
      <w:lvlJc w:val="left"/>
      <w:pPr>
        <w:ind w:left="2021"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AC0CD5D2">
      <w:numFmt w:val="bullet"/>
      <w:lvlText w:val="•"/>
      <w:lvlJc w:val="left"/>
      <w:pPr>
        <w:ind w:left="2834" w:hanging="722"/>
      </w:pPr>
      <w:rPr>
        <w:rFonts w:hint="default"/>
        <w:lang w:val="en-US" w:eastAsia="en-US" w:bidi="ar-SA"/>
      </w:rPr>
    </w:lvl>
    <w:lvl w:ilvl="2" w:tplc="913E795A">
      <w:numFmt w:val="bullet"/>
      <w:lvlText w:val="•"/>
      <w:lvlJc w:val="left"/>
      <w:pPr>
        <w:ind w:left="3648" w:hanging="722"/>
      </w:pPr>
      <w:rPr>
        <w:rFonts w:hint="default"/>
        <w:lang w:val="en-US" w:eastAsia="en-US" w:bidi="ar-SA"/>
      </w:rPr>
    </w:lvl>
    <w:lvl w:ilvl="3" w:tplc="D900790E">
      <w:numFmt w:val="bullet"/>
      <w:lvlText w:val="•"/>
      <w:lvlJc w:val="left"/>
      <w:pPr>
        <w:ind w:left="4462" w:hanging="722"/>
      </w:pPr>
      <w:rPr>
        <w:rFonts w:hint="default"/>
        <w:lang w:val="en-US" w:eastAsia="en-US" w:bidi="ar-SA"/>
      </w:rPr>
    </w:lvl>
    <w:lvl w:ilvl="4" w:tplc="B31A7F5E">
      <w:numFmt w:val="bullet"/>
      <w:lvlText w:val="•"/>
      <w:lvlJc w:val="left"/>
      <w:pPr>
        <w:ind w:left="5276" w:hanging="722"/>
      </w:pPr>
      <w:rPr>
        <w:rFonts w:hint="default"/>
        <w:lang w:val="en-US" w:eastAsia="en-US" w:bidi="ar-SA"/>
      </w:rPr>
    </w:lvl>
    <w:lvl w:ilvl="5" w:tplc="AE1879B6">
      <w:numFmt w:val="bullet"/>
      <w:lvlText w:val="•"/>
      <w:lvlJc w:val="left"/>
      <w:pPr>
        <w:ind w:left="6090" w:hanging="722"/>
      </w:pPr>
      <w:rPr>
        <w:rFonts w:hint="default"/>
        <w:lang w:val="en-US" w:eastAsia="en-US" w:bidi="ar-SA"/>
      </w:rPr>
    </w:lvl>
    <w:lvl w:ilvl="6" w:tplc="C3D66E6C">
      <w:numFmt w:val="bullet"/>
      <w:lvlText w:val="•"/>
      <w:lvlJc w:val="left"/>
      <w:pPr>
        <w:ind w:left="6904" w:hanging="722"/>
      </w:pPr>
      <w:rPr>
        <w:rFonts w:hint="default"/>
        <w:lang w:val="en-US" w:eastAsia="en-US" w:bidi="ar-SA"/>
      </w:rPr>
    </w:lvl>
    <w:lvl w:ilvl="7" w:tplc="B5422602">
      <w:numFmt w:val="bullet"/>
      <w:lvlText w:val="•"/>
      <w:lvlJc w:val="left"/>
      <w:pPr>
        <w:ind w:left="7718" w:hanging="722"/>
      </w:pPr>
      <w:rPr>
        <w:rFonts w:hint="default"/>
        <w:lang w:val="en-US" w:eastAsia="en-US" w:bidi="ar-SA"/>
      </w:rPr>
    </w:lvl>
    <w:lvl w:ilvl="8" w:tplc="61CA1EEA">
      <w:numFmt w:val="bullet"/>
      <w:lvlText w:val="•"/>
      <w:lvlJc w:val="left"/>
      <w:pPr>
        <w:ind w:left="8532" w:hanging="722"/>
      </w:pPr>
      <w:rPr>
        <w:rFonts w:hint="default"/>
        <w:lang w:val="en-US" w:eastAsia="en-US" w:bidi="ar-SA"/>
      </w:rPr>
    </w:lvl>
  </w:abstractNum>
  <w:abstractNum w:abstractNumId="29" w15:restartNumberingAfterBreak="0">
    <w:nsid w:val="497963C2"/>
    <w:multiLevelType w:val="hybridMultilevel"/>
    <w:tmpl w:val="F11444B2"/>
    <w:lvl w:ilvl="0" w:tplc="FFFFFFFF">
      <w:start w:val="1"/>
      <w:numFmt w:val="lowerLetter"/>
      <w:lvlText w:val="(%1)"/>
      <w:lvlJc w:val="left"/>
      <w:pPr>
        <w:ind w:left="2162" w:hanging="722"/>
      </w:pPr>
      <w:rPr>
        <w:rFonts w:ascii="Times New Roman" w:eastAsia="Times New Roman" w:hAnsi="Times New Roman" w:cs="Times New Roman" w:hint="default"/>
        <w:b/>
        <w:bCs/>
        <w:i w:val="0"/>
        <w:iCs w:val="0"/>
        <w:spacing w:val="-2"/>
        <w:w w:val="99"/>
        <w:sz w:val="20"/>
        <w:szCs w:val="20"/>
        <w:lang w:val="en-US" w:eastAsia="en-US" w:bidi="ar-SA"/>
      </w:rPr>
    </w:lvl>
    <w:lvl w:ilvl="1" w:tplc="FFFFFFFF">
      <w:start w:val="1"/>
      <w:numFmt w:val="lowerLetter"/>
      <w:lvlText w:val="%2."/>
      <w:lvlJc w:val="left"/>
      <w:pPr>
        <w:ind w:left="863" w:hanging="360"/>
      </w:pPr>
    </w:lvl>
    <w:lvl w:ilvl="2" w:tplc="FFFFFFFF">
      <w:start w:val="1"/>
      <w:numFmt w:val="lowerRoman"/>
      <w:lvlText w:val="%3."/>
      <w:lvlJc w:val="right"/>
      <w:pPr>
        <w:ind w:left="1583" w:hanging="180"/>
      </w:pPr>
    </w:lvl>
    <w:lvl w:ilvl="3" w:tplc="FFFFFFFF">
      <w:start w:val="1"/>
      <w:numFmt w:val="decimal"/>
      <w:lvlText w:val="%4."/>
      <w:lvlJc w:val="left"/>
      <w:pPr>
        <w:ind w:left="2303" w:hanging="360"/>
      </w:pPr>
    </w:lvl>
    <w:lvl w:ilvl="4" w:tplc="FFFFFFFF">
      <w:start w:val="1"/>
      <w:numFmt w:val="lowerLetter"/>
      <w:lvlText w:val="%5."/>
      <w:lvlJc w:val="left"/>
      <w:pPr>
        <w:ind w:left="3023" w:hanging="360"/>
      </w:pPr>
    </w:lvl>
    <w:lvl w:ilvl="5" w:tplc="FFFFFFFF" w:tentative="1">
      <w:start w:val="1"/>
      <w:numFmt w:val="lowerRoman"/>
      <w:lvlText w:val="%6."/>
      <w:lvlJc w:val="right"/>
      <w:pPr>
        <w:ind w:left="3743" w:hanging="180"/>
      </w:pPr>
    </w:lvl>
    <w:lvl w:ilvl="6" w:tplc="FFFFFFFF" w:tentative="1">
      <w:start w:val="1"/>
      <w:numFmt w:val="decimal"/>
      <w:lvlText w:val="%7."/>
      <w:lvlJc w:val="left"/>
      <w:pPr>
        <w:ind w:left="4463" w:hanging="360"/>
      </w:pPr>
    </w:lvl>
    <w:lvl w:ilvl="7" w:tplc="FFFFFFFF" w:tentative="1">
      <w:start w:val="1"/>
      <w:numFmt w:val="lowerLetter"/>
      <w:lvlText w:val="%8."/>
      <w:lvlJc w:val="left"/>
      <w:pPr>
        <w:ind w:left="5183" w:hanging="360"/>
      </w:pPr>
    </w:lvl>
    <w:lvl w:ilvl="8" w:tplc="FFFFFFFF" w:tentative="1">
      <w:start w:val="1"/>
      <w:numFmt w:val="lowerRoman"/>
      <w:lvlText w:val="%9."/>
      <w:lvlJc w:val="right"/>
      <w:pPr>
        <w:ind w:left="5903" w:hanging="180"/>
      </w:pPr>
    </w:lvl>
  </w:abstractNum>
  <w:abstractNum w:abstractNumId="30" w15:restartNumberingAfterBreak="0">
    <w:nsid w:val="4A59064A"/>
    <w:multiLevelType w:val="hybridMultilevel"/>
    <w:tmpl w:val="E1A8679C"/>
    <w:lvl w:ilvl="0" w:tplc="4AAAD278">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D1D80D16">
      <w:start w:val="1"/>
      <w:numFmt w:val="decimal"/>
      <w:lvlText w:val="%2)"/>
      <w:lvlJc w:val="left"/>
      <w:pPr>
        <w:ind w:left="2741"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48728F5E">
      <w:numFmt w:val="bullet"/>
      <w:lvlText w:val="•"/>
      <w:lvlJc w:val="left"/>
      <w:pPr>
        <w:ind w:left="3564" w:hanging="722"/>
      </w:pPr>
      <w:rPr>
        <w:rFonts w:hint="default"/>
        <w:lang w:val="en-US" w:eastAsia="en-US" w:bidi="ar-SA"/>
      </w:rPr>
    </w:lvl>
    <w:lvl w:ilvl="3" w:tplc="9FEEE7CE">
      <w:numFmt w:val="bullet"/>
      <w:lvlText w:val="•"/>
      <w:lvlJc w:val="left"/>
      <w:pPr>
        <w:ind w:left="4388" w:hanging="722"/>
      </w:pPr>
      <w:rPr>
        <w:rFonts w:hint="default"/>
        <w:lang w:val="en-US" w:eastAsia="en-US" w:bidi="ar-SA"/>
      </w:rPr>
    </w:lvl>
    <w:lvl w:ilvl="4" w:tplc="7D6AAF56">
      <w:numFmt w:val="bullet"/>
      <w:lvlText w:val="•"/>
      <w:lvlJc w:val="left"/>
      <w:pPr>
        <w:ind w:left="5213" w:hanging="722"/>
      </w:pPr>
      <w:rPr>
        <w:rFonts w:hint="default"/>
        <w:lang w:val="en-US" w:eastAsia="en-US" w:bidi="ar-SA"/>
      </w:rPr>
    </w:lvl>
    <w:lvl w:ilvl="5" w:tplc="EF5C60CE">
      <w:numFmt w:val="bullet"/>
      <w:lvlText w:val="•"/>
      <w:lvlJc w:val="left"/>
      <w:pPr>
        <w:ind w:left="6037" w:hanging="722"/>
      </w:pPr>
      <w:rPr>
        <w:rFonts w:hint="default"/>
        <w:lang w:val="en-US" w:eastAsia="en-US" w:bidi="ar-SA"/>
      </w:rPr>
    </w:lvl>
    <w:lvl w:ilvl="6" w:tplc="17686144">
      <w:numFmt w:val="bullet"/>
      <w:lvlText w:val="•"/>
      <w:lvlJc w:val="left"/>
      <w:pPr>
        <w:ind w:left="6862" w:hanging="722"/>
      </w:pPr>
      <w:rPr>
        <w:rFonts w:hint="default"/>
        <w:lang w:val="en-US" w:eastAsia="en-US" w:bidi="ar-SA"/>
      </w:rPr>
    </w:lvl>
    <w:lvl w:ilvl="7" w:tplc="C6F2CE5E">
      <w:numFmt w:val="bullet"/>
      <w:lvlText w:val="•"/>
      <w:lvlJc w:val="left"/>
      <w:pPr>
        <w:ind w:left="7686" w:hanging="722"/>
      </w:pPr>
      <w:rPr>
        <w:rFonts w:hint="default"/>
        <w:lang w:val="en-US" w:eastAsia="en-US" w:bidi="ar-SA"/>
      </w:rPr>
    </w:lvl>
    <w:lvl w:ilvl="8" w:tplc="AB10FF9C">
      <w:numFmt w:val="bullet"/>
      <w:lvlText w:val="•"/>
      <w:lvlJc w:val="left"/>
      <w:pPr>
        <w:ind w:left="8511" w:hanging="722"/>
      </w:pPr>
      <w:rPr>
        <w:rFonts w:hint="default"/>
        <w:lang w:val="en-US" w:eastAsia="en-US" w:bidi="ar-SA"/>
      </w:rPr>
    </w:lvl>
  </w:abstractNum>
  <w:abstractNum w:abstractNumId="31" w15:restartNumberingAfterBreak="0">
    <w:nsid w:val="4A5D181F"/>
    <w:multiLevelType w:val="hybridMultilevel"/>
    <w:tmpl w:val="2F30C384"/>
    <w:lvl w:ilvl="0" w:tplc="3AC05EA0">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742068D2">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DD86EF74">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BCAA6B48">
      <w:numFmt w:val="bullet"/>
      <w:lvlText w:val="•"/>
      <w:lvlJc w:val="left"/>
      <w:pPr>
        <w:ind w:left="3667" w:hanging="721"/>
      </w:pPr>
      <w:rPr>
        <w:rFonts w:hint="default"/>
      </w:rPr>
    </w:lvl>
    <w:lvl w:ilvl="4" w:tplc="1B5CFDBE">
      <w:numFmt w:val="bullet"/>
      <w:lvlText w:val="•"/>
      <w:lvlJc w:val="left"/>
      <w:pPr>
        <w:ind w:left="4595" w:hanging="721"/>
      </w:pPr>
      <w:rPr>
        <w:rFonts w:hint="default"/>
      </w:rPr>
    </w:lvl>
    <w:lvl w:ilvl="5" w:tplc="12627ECE">
      <w:numFmt w:val="bullet"/>
      <w:lvlText w:val="•"/>
      <w:lvlJc w:val="left"/>
      <w:pPr>
        <w:ind w:left="5522" w:hanging="721"/>
      </w:pPr>
      <w:rPr>
        <w:rFonts w:hint="default"/>
      </w:rPr>
    </w:lvl>
    <w:lvl w:ilvl="6" w:tplc="2B4A0EFE">
      <w:numFmt w:val="bullet"/>
      <w:lvlText w:val="•"/>
      <w:lvlJc w:val="left"/>
      <w:pPr>
        <w:ind w:left="6450" w:hanging="721"/>
      </w:pPr>
      <w:rPr>
        <w:rFonts w:hint="default"/>
      </w:rPr>
    </w:lvl>
    <w:lvl w:ilvl="7" w:tplc="89841C3A">
      <w:numFmt w:val="bullet"/>
      <w:lvlText w:val="•"/>
      <w:lvlJc w:val="left"/>
      <w:pPr>
        <w:ind w:left="7377" w:hanging="721"/>
      </w:pPr>
      <w:rPr>
        <w:rFonts w:hint="default"/>
      </w:rPr>
    </w:lvl>
    <w:lvl w:ilvl="8" w:tplc="210E626E">
      <w:numFmt w:val="bullet"/>
      <w:lvlText w:val="•"/>
      <w:lvlJc w:val="left"/>
      <w:pPr>
        <w:ind w:left="8305" w:hanging="721"/>
      </w:pPr>
      <w:rPr>
        <w:rFonts w:hint="default"/>
      </w:rPr>
    </w:lvl>
  </w:abstractNum>
  <w:abstractNum w:abstractNumId="32" w15:restartNumberingAfterBreak="0">
    <w:nsid w:val="50772DED"/>
    <w:multiLevelType w:val="hybridMultilevel"/>
    <w:tmpl w:val="0C78A874"/>
    <w:lvl w:ilvl="0" w:tplc="DF4852B6">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A796B5C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632AB206">
      <w:start w:val="1"/>
      <w:numFmt w:val="lowerLetter"/>
      <w:lvlText w:val="(%3)"/>
      <w:lvlJc w:val="left"/>
      <w:pPr>
        <w:ind w:left="2739" w:hanging="721"/>
      </w:pPr>
      <w:rPr>
        <w:rFonts w:hint="default"/>
        <w:w w:val="99"/>
      </w:rPr>
    </w:lvl>
    <w:lvl w:ilvl="3" w:tplc="45D8CF84">
      <w:start w:val="1"/>
      <w:numFmt w:val="lowerRoman"/>
      <w:lvlText w:val="(%4)"/>
      <w:lvlJc w:val="left"/>
      <w:pPr>
        <w:ind w:left="3458" w:hanging="721"/>
      </w:pPr>
      <w:rPr>
        <w:rFonts w:ascii="Times New Roman" w:eastAsia="Times New Roman" w:hAnsi="Times New Roman" w:cs="Times New Roman" w:hint="default"/>
        <w:b/>
        <w:bCs/>
        <w:i w:val="0"/>
        <w:iCs w:val="0"/>
        <w:spacing w:val="-1"/>
        <w:w w:val="99"/>
        <w:sz w:val="20"/>
        <w:szCs w:val="20"/>
      </w:rPr>
    </w:lvl>
    <w:lvl w:ilvl="4" w:tplc="86CCBE54">
      <w:numFmt w:val="bullet"/>
      <w:lvlText w:val="•"/>
      <w:lvlJc w:val="left"/>
      <w:pPr>
        <w:ind w:left="4417" w:hanging="721"/>
      </w:pPr>
      <w:rPr>
        <w:rFonts w:hint="default"/>
      </w:rPr>
    </w:lvl>
    <w:lvl w:ilvl="5" w:tplc="413CEAB8">
      <w:numFmt w:val="bullet"/>
      <w:lvlText w:val="•"/>
      <w:lvlJc w:val="left"/>
      <w:pPr>
        <w:ind w:left="5374" w:hanging="721"/>
      </w:pPr>
      <w:rPr>
        <w:rFonts w:hint="default"/>
      </w:rPr>
    </w:lvl>
    <w:lvl w:ilvl="6" w:tplc="4A9E0E7A">
      <w:numFmt w:val="bullet"/>
      <w:lvlText w:val="•"/>
      <w:lvlJc w:val="left"/>
      <w:pPr>
        <w:ind w:left="6331" w:hanging="721"/>
      </w:pPr>
      <w:rPr>
        <w:rFonts w:hint="default"/>
      </w:rPr>
    </w:lvl>
    <w:lvl w:ilvl="7" w:tplc="BB3C9378">
      <w:numFmt w:val="bullet"/>
      <w:lvlText w:val="•"/>
      <w:lvlJc w:val="left"/>
      <w:pPr>
        <w:ind w:left="7288" w:hanging="721"/>
      </w:pPr>
      <w:rPr>
        <w:rFonts w:hint="default"/>
      </w:rPr>
    </w:lvl>
    <w:lvl w:ilvl="8" w:tplc="F5929742">
      <w:numFmt w:val="bullet"/>
      <w:lvlText w:val="•"/>
      <w:lvlJc w:val="left"/>
      <w:pPr>
        <w:ind w:left="8245" w:hanging="721"/>
      </w:pPr>
      <w:rPr>
        <w:rFonts w:hint="default"/>
      </w:rPr>
    </w:lvl>
  </w:abstractNum>
  <w:abstractNum w:abstractNumId="33" w15:restartNumberingAfterBreak="0">
    <w:nsid w:val="52CB74EF"/>
    <w:multiLevelType w:val="hybridMultilevel"/>
    <w:tmpl w:val="A1744624"/>
    <w:lvl w:ilvl="0" w:tplc="45B2403C">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AA340420">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B92A3A86">
      <w:numFmt w:val="bullet"/>
      <w:lvlText w:val="•"/>
      <w:lvlJc w:val="left"/>
      <w:pPr>
        <w:ind w:left="3564" w:hanging="722"/>
      </w:pPr>
      <w:rPr>
        <w:rFonts w:hint="default"/>
        <w:lang w:val="en-US" w:eastAsia="en-US" w:bidi="ar-SA"/>
      </w:rPr>
    </w:lvl>
    <w:lvl w:ilvl="3" w:tplc="94421AD6">
      <w:numFmt w:val="bullet"/>
      <w:lvlText w:val="•"/>
      <w:lvlJc w:val="left"/>
      <w:pPr>
        <w:ind w:left="4388" w:hanging="722"/>
      </w:pPr>
      <w:rPr>
        <w:rFonts w:hint="default"/>
        <w:lang w:val="en-US" w:eastAsia="en-US" w:bidi="ar-SA"/>
      </w:rPr>
    </w:lvl>
    <w:lvl w:ilvl="4" w:tplc="C97055FC">
      <w:numFmt w:val="bullet"/>
      <w:lvlText w:val="•"/>
      <w:lvlJc w:val="left"/>
      <w:pPr>
        <w:ind w:left="5213" w:hanging="722"/>
      </w:pPr>
      <w:rPr>
        <w:rFonts w:hint="default"/>
        <w:lang w:val="en-US" w:eastAsia="en-US" w:bidi="ar-SA"/>
      </w:rPr>
    </w:lvl>
    <w:lvl w:ilvl="5" w:tplc="0E985642">
      <w:numFmt w:val="bullet"/>
      <w:lvlText w:val="•"/>
      <w:lvlJc w:val="left"/>
      <w:pPr>
        <w:ind w:left="6037" w:hanging="722"/>
      </w:pPr>
      <w:rPr>
        <w:rFonts w:hint="default"/>
        <w:lang w:val="en-US" w:eastAsia="en-US" w:bidi="ar-SA"/>
      </w:rPr>
    </w:lvl>
    <w:lvl w:ilvl="6" w:tplc="8EDC318A">
      <w:numFmt w:val="bullet"/>
      <w:lvlText w:val="•"/>
      <w:lvlJc w:val="left"/>
      <w:pPr>
        <w:ind w:left="6862" w:hanging="722"/>
      </w:pPr>
      <w:rPr>
        <w:rFonts w:hint="default"/>
        <w:lang w:val="en-US" w:eastAsia="en-US" w:bidi="ar-SA"/>
      </w:rPr>
    </w:lvl>
    <w:lvl w:ilvl="7" w:tplc="FBA696D6">
      <w:numFmt w:val="bullet"/>
      <w:lvlText w:val="•"/>
      <w:lvlJc w:val="left"/>
      <w:pPr>
        <w:ind w:left="7686" w:hanging="722"/>
      </w:pPr>
      <w:rPr>
        <w:rFonts w:hint="default"/>
        <w:lang w:val="en-US" w:eastAsia="en-US" w:bidi="ar-SA"/>
      </w:rPr>
    </w:lvl>
    <w:lvl w:ilvl="8" w:tplc="0CDA7DD6">
      <w:numFmt w:val="bullet"/>
      <w:lvlText w:val="•"/>
      <w:lvlJc w:val="left"/>
      <w:pPr>
        <w:ind w:left="8511" w:hanging="722"/>
      </w:pPr>
      <w:rPr>
        <w:rFonts w:hint="default"/>
        <w:lang w:val="en-US" w:eastAsia="en-US" w:bidi="ar-SA"/>
      </w:rPr>
    </w:lvl>
  </w:abstractNum>
  <w:abstractNum w:abstractNumId="34" w15:restartNumberingAfterBreak="0">
    <w:nsid w:val="54AB5BFD"/>
    <w:multiLevelType w:val="hybridMultilevel"/>
    <w:tmpl w:val="7B421914"/>
    <w:lvl w:ilvl="0" w:tplc="EEFCC208">
      <w:start w:val="1"/>
      <w:numFmt w:val="upperLetter"/>
      <w:lvlText w:val="%1."/>
      <w:lvlJc w:val="left"/>
      <w:pPr>
        <w:ind w:left="1300" w:hanging="722"/>
      </w:pPr>
      <w:rPr>
        <w:rFonts w:ascii="Times New Roman" w:eastAsia="Times New Roman" w:hAnsi="Times New Roman" w:cs="Times New Roman" w:hint="default"/>
        <w:b/>
        <w:bCs/>
        <w:i w:val="0"/>
        <w:iCs w:val="0"/>
        <w:spacing w:val="-3"/>
        <w:w w:val="99"/>
        <w:sz w:val="20"/>
        <w:szCs w:val="20"/>
        <w:lang w:val="en-US" w:eastAsia="en-US" w:bidi="ar-SA"/>
      </w:rPr>
    </w:lvl>
    <w:lvl w:ilvl="1" w:tplc="3ADA4146">
      <w:start w:val="1"/>
      <w:numFmt w:val="decimal"/>
      <w:lvlText w:val="%2)"/>
      <w:lvlJc w:val="left"/>
      <w:pPr>
        <w:ind w:left="2020" w:hanging="722"/>
      </w:pPr>
      <w:rPr>
        <w:rFonts w:ascii="Times New Roman" w:eastAsia="Times New Roman" w:hAnsi="Times New Roman" w:cs="Times New Roman" w:hint="default"/>
        <w:b/>
        <w:bCs/>
        <w:i w:val="0"/>
        <w:iCs w:val="0"/>
        <w:spacing w:val="-2"/>
        <w:w w:val="99"/>
        <w:sz w:val="20"/>
        <w:szCs w:val="20"/>
        <w:lang w:val="en-US" w:eastAsia="en-US" w:bidi="ar-SA"/>
      </w:rPr>
    </w:lvl>
    <w:lvl w:ilvl="2" w:tplc="650ABC70">
      <w:start w:val="1"/>
      <w:numFmt w:val="lowerLetter"/>
      <w:lvlText w:val="(%3)"/>
      <w:lvlJc w:val="left"/>
      <w:pPr>
        <w:ind w:left="2738" w:hanging="720"/>
      </w:pPr>
      <w:rPr>
        <w:rFonts w:ascii="Times New Roman" w:eastAsia="Times New Roman" w:hAnsi="Times New Roman" w:cs="Times New Roman" w:hint="default"/>
        <w:b/>
        <w:bCs/>
        <w:i w:val="0"/>
        <w:iCs w:val="0"/>
        <w:spacing w:val="-2"/>
        <w:w w:val="99"/>
        <w:sz w:val="20"/>
        <w:szCs w:val="20"/>
        <w:lang w:val="en-US" w:eastAsia="en-US" w:bidi="ar-SA"/>
      </w:rPr>
    </w:lvl>
    <w:lvl w:ilvl="3" w:tplc="74AC6158">
      <w:start w:val="1"/>
      <w:numFmt w:val="lowerRoman"/>
      <w:lvlText w:val="%4.)"/>
      <w:lvlJc w:val="left"/>
      <w:pPr>
        <w:ind w:left="3667" w:hanging="720"/>
      </w:pPr>
      <w:rPr>
        <w:rFonts w:asciiTheme="minorHAnsi" w:eastAsia="Times New Roman" w:hAnsiTheme="minorHAnsi" w:cstheme="minorHAnsi"/>
        <w:lang w:val="en-US" w:eastAsia="en-US" w:bidi="ar-SA"/>
      </w:rPr>
    </w:lvl>
    <w:lvl w:ilvl="4" w:tplc="5BBEF8E8">
      <w:numFmt w:val="bullet"/>
      <w:lvlText w:val="•"/>
      <w:lvlJc w:val="left"/>
      <w:pPr>
        <w:ind w:left="4595" w:hanging="720"/>
      </w:pPr>
      <w:rPr>
        <w:rFonts w:hint="default"/>
        <w:lang w:val="en-US" w:eastAsia="en-US" w:bidi="ar-SA"/>
      </w:rPr>
    </w:lvl>
    <w:lvl w:ilvl="5" w:tplc="A622F4B2">
      <w:numFmt w:val="bullet"/>
      <w:lvlText w:val="•"/>
      <w:lvlJc w:val="left"/>
      <w:pPr>
        <w:ind w:left="5522" w:hanging="720"/>
      </w:pPr>
      <w:rPr>
        <w:rFonts w:hint="default"/>
        <w:lang w:val="en-US" w:eastAsia="en-US" w:bidi="ar-SA"/>
      </w:rPr>
    </w:lvl>
    <w:lvl w:ilvl="6" w:tplc="F83E2DAE">
      <w:numFmt w:val="bullet"/>
      <w:lvlText w:val="•"/>
      <w:lvlJc w:val="left"/>
      <w:pPr>
        <w:ind w:left="6450" w:hanging="720"/>
      </w:pPr>
      <w:rPr>
        <w:rFonts w:hint="default"/>
        <w:lang w:val="en-US" w:eastAsia="en-US" w:bidi="ar-SA"/>
      </w:rPr>
    </w:lvl>
    <w:lvl w:ilvl="7" w:tplc="DFF0A074">
      <w:numFmt w:val="bullet"/>
      <w:lvlText w:val="•"/>
      <w:lvlJc w:val="left"/>
      <w:pPr>
        <w:ind w:left="7377" w:hanging="720"/>
      </w:pPr>
      <w:rPr>
        <w:rFonts w:hint="default"/>
        <w:lang w:val="en-US" w:eastAsia="en-US" w:bidi="ar-SA"/>
      </w:rPr>
    </w:lvl>
    <w:lvl w:ilvl="8" w:tplc="269A493A">
      <w:numFmt w:val="bullet"/>
      <w:lvlText w:val="•"/>
      <w:lvlJc w:val="left"/>
      <w:pPr>
        <w:ind w:left="8305" w:hanging="720"/>
      </w:pPr>
      <w:rPr>
        <w:rFonts w:hint="default"/>
        <w:lang w:val="en-US" w:eastAsia="en-US" w:bidi="ar-SA"/>
      </w:rPr>
    </w:lvl>
  </w:abstractNum>
  <w:abstractNum w:abstractNumId="35" w15:restartNumberingAfterBreak="0">
    <w:nsid w:val="58E17A06"/>
    <w:multiLevelType w:val="hybridMultilevel"/>
    <w:tmpl w:val="F11444B2"/>
    <w:lvl w:ilvl="0" w:tplc="4C24788C">
      <w:start w:val="1"/>
      <w:numFmt w:val="lowerLetter"/>
      <w:lvlText w:val="(%1)"/>
      <w:lvlJc w:val="left"/>
      <w:pPr>
        <w:ind w:left="2739" w:hanging="722"/>
      </w:pPr>
      <w:rPr>
        <w:rFonts w:ascii="Times New Roman" w:eastAsia="Times New Roman" w:hAnsi="Times New Roman" w:cs="Times New Roman" w:hint="default"/>
        <w:b/>
        <w:bCs/>
        <w:i w:val="0"/>
        <w:iCs w:val="0"/>
        <w:spacing w:val="-2"/>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276860"/>
    <w:multiLevelType w:val="hybridMultilevel"/>
    <w:tmpl w:val="47365106"/>
    <w:lvl w:ilvl="0" w:tplc="C18A678C">
      <w:start w:val="1"/>
      <w:numFmt w:val="upperLetter"/>
      <w:lvlText w:val="%1."/>
      <w:lvlJc w:val="left"/>
      <w:pPr>
        <w:ind w:left="1298" w:hanging="720"/>
      </w:pPr>
      <w:rPr>
        <w:rFonts w:ascii="Times New Roman" w:eastAsia="Times New Roman" w:hAnsi="Times New Roman" w:cs="Times New Roman" w:hint="default"/>
        <w:b/>
        <w:bCs/>
        <w:i w:val="0"/>
        <w:iCs w:val="0"/>
        <w:spacing w:val="-3"/>
        <w:w w:val="99"/>
        <w:sz w:val="20"/>
        <w:szCs w:val="20"/>
        <w:lang w:val="en-US" w:eastAsia="en-US" w:bidi="ar-SA"/>
      </w:rPr>
    </w:lvl>
    <w:lvl w:ilvl="1" w:tplc="FDAC5160">
      <w:start w:val="1"/>
      <w:numFmt w:val="decimal"/>
      <w:lvlText w:val="%2)"/>
      <w:lvlJc w:val="left"/>
      <w:pPr>
        <w:ind w:left="2018" w:hanging="720"/>
      </w:pPr>
      <w:rPr>
        <w:rFonts w:ascii="Times New Roman" w:eastAsia="Times New Roman" w:hAnsi="Times New Roman" w:cs="Times New Roman" w:hint="default"/>
        <w:b/>
        <w:bCs/>
        <w:i w:val="0"/>
        <w:iCs w:val="0"/>
        <w:spacing w:val="-2"/>
        <w:w w:val="99"/>
        <w:sz w:val="20"/>
        <w:szCs w:val="20"/>
        <w:lang w:val="en-US" w:eastAsia="en-US" w:bidi="ar-SA"/>
      </w:rPr>
    </w:lvl>
    <w:lvl w:ilvl="2" w:tplc="4C24788C">
      <w:start w:val="1"/>
      <w:numFmt w:val="lowerLetter"/>
      <w:lvlText w:val="(%3)"/>
      <w:lvlJc w:val="left"/>
      <w:pPr>
        <w:ind w:left="2739" w:hanging="722"/>
      </w:pPr>
      <w:rPr>
        <w:rFonts w:ascii="Times New Roman" w:eastAsia="Times New Roman" w:hAnsi="Times New Roman" w:cs="Times New Roman" w:hint="default"/>
        <w:b/>
        <w:bCs/>
        <w:i w:val="0"/>
        <w:iCs w:val="0"/>
        <w:spacing w:val="-2"/>
        <w:w w:val="99"/>
        <w:sz w:val="20"/>
        <w:szCs w:val="20"/>
        <w:lang w:val="en-US" w:eastAsia="en-US" w:bidi="ar-SA"/>
      </w:rPr>
    </w:lvl>
    <w:lvl w:ilvl="3" w:tplc="B6DC9F96">
      <w:start w:val="1"/>
      <w:numFmt w:val="lowerRoman"/>
      <w:lvlText w:val="%4."/>
      <w:lvlJc w:val="left"/>
      <w:pPr>
        <w:ind w:left="3667" w:hanging="722"/>
      </w:pPr>
      <w:rPr>
        <w:rFonts w:asciiTheme="minorHAnsi" w:eastAsia="Times New Roman" w:hAnsiTheme="minorHAnsi" w:cstheme="minorHAnsi"/>
        <w:lang w:val="en-US" w:eastAsia="en-US" w:bidi="ar-SA"/>
      </w:rPr>
    </w:lvl>
    <w:lvl w:ilvl="4" w:tplc="14100F0C">
      <w:numFmt w:val="bullet"/>
      <w:lvlText w:val="•"/>
      <w:lvlJc w:val="left"/>
      <w:pPr>
        <w:ind w:left="4595" w:hanging="722"/>
      </w:pPr>
      <w:rPr>
        <w:rFonts w:hint="default"/>
        <w:lang w:val="en-US" w:eastAsia="en-US" w:bidi="ar-SA"/>
      </w:rPr>
    </w:lvl>
    <w:lvl w:ilvl="5" w:tplc="C6AC52A0">
      <w:numFmt w:val="bullet"/>
      <w:lvlText w:val="•"/>
      <w:lvlJc w:val="left"/>
      <w:pPr>
        <w:ind w:left="5522" w:hanging="722"/>
      </w:pPr>
      <w:rPr>
        <w:rFonts w:hint="default"/>
        <w:lang w:val="en-US" w:eastAsia="en-US" w:bidi="ar-SA"/>
      </w:rPr>
    </w:lvl>
    <w:lvl w:ilvl="6" w:tplc="2E18B41A">
      <w:numFmt w:val="bullet"/>
      <w:lvlText w:val="•"/>
      <w:lvlJc w:val="left"/>
      <w:pPr>
        <w:ind w:left="6450" w:hanging="722"/>
      </w:pPr>
      <w:rPr>
        <w:rFonts w:hint="default"/>
        <w:lang w:val="en-US" w:eastAsia="en-US" w:bidi="ar-SA"/>
      </w:rPr>
    </w:lvl>
    <w:lvl w:ilvl="7" w:tplc="F5C88E12">
      <w:numFmt w:val="bullet"/>
      <w:lvlText w:val="•"/>
      <w:lvlJc w:val="left"/>
      <w:pPr>
        <w:ind w:left="7377" w:hanging="722"/>
      </w:pPr>
      <w:rPr>
        <w:rFonts w:hint="default"/>
        <w:lang w:val="en-US" w:eastAsia="en-US" w:bidi="ar-SA"/>
      </w:rPr>
    </w:lvl>
    <w:lvl w:ilvl="8" w:tplc="C3EA9808">
      <w:numFmt w:val="bullet"/>
      <w:lvlText w:val="•"/>
      <w:lvlJc w:val="left"/>
      <w:pPr>
        <w:ind w:left="8305" w:hanging="722"/>
      </w:pPr>
      <w:rPr>
        <w:rFonts w:hint="default"/>
        <w:lang w:val="en-US" w:eastAsia="en-US" w:bidi="ar-SA"/>
      </w:rPr>
    </w:lvl>
  </w:abstractNum>
  <w:abstractNum w:abstractNumId="37" w15:restartNumberingAfterBreak="0">
    <w:nsid w:val="593F1B37"/>
    <w:multiLevelType w:val="hybridMultilevel"/>
    <w:tmpl w:val="8E106912"/>
    <w:lvl w:ilvl="0" w:tplc="3D74DECC">
      <w:start w:val="2"/>
      <w:numFmt w:val="lowerRoman"/>
      <w:lvlText w:val="(%1)"/>
      <w:lvlJc w:val="left"/>
      <w:pPr>
        <w:ind w:left="3459" w:hanging="721"/>
      </w:pPr>
      <w:rPr>
        <w:rFonts w:ascii="Times New Roman" w:eastAsia="Times New Roman" w:hAnsi="Times New Roman" w:cs="Times New Roman" w:hint="default"/>
        <w:b w:val="0"/>
        <w:bCs w:val="0"/>
        <w:i w:val="0"/>
        <w:iCs w:val="0"/>
        <w:spacing w:val="-1"/>
        <w:w w:val="99"/>
        <w:sz w:val="20"/>
        <w:szCs w:val="20"/>
      </w:rPr>
    </w:lvl>
    <w:lvl w:ilvl="1" w:tplc="D64807A2">
      <w:numFmt w:val="bullet"/>
      <w:lvlText w:val="•"/>
      <w:lvlJc w:val="left"/>
      <w:pPr>
        <w:ind w:left="4130" w:hanging="721"/>
      </w:pPr>
      <w:rPr>
        <w:rFonts w:hint="default"/>
      </w:rPr>
    </w:lvl>
    <w:lvl w:ilvl="2" w:tplc="19843346">
      <w:numFmt w:val="bullet"/>
      <w:lvlText w:val="•"/>
      <w:lvlJc w:val="left"/>
      <w:pPr>
        <w:ind w:left="4800" w:hanging="721"/>
      </w:pPr>
      <w:rPr>
        <w:rFonts w:hint="default"/>
      </w:rPr>
    </w:lvl>
    <w:lvl w:ilvl="3" w:tplc="8EF6D640">
      <w:numFmt w:val="bullet"/>
      <w:lvlText w:val="•"/>
      <w:lvlJc w:val="left"/>
      <w:pPr>
        <w:ind w:left="5470" w:hanging="721"/>
      </w:pPr>
      <w:rPr>
        <w:rFonts w:hint="default"/>
      </w:rPr>
    </w:lvl>
    <w:lvl w:ilvl="4" w:tplc="13726DAC">
      <w:numFmt w:val="bullet"/>
      <w:lvlText w:val="•"/>
      <w:lvlJc w:val="left"/>
      <w:pPr>
        <w:ind w:left="6140" w:hanging="721"/>
      </w:pPr>
      <w:rPr>
        <w:rFonts w:hint="default"/>
      </w:rPr>
    </w:lvl>
    <w:lvl w:ilvl="5" w:tplc="F12CD338">
      <w:numFmt w:val="bullet"/>
      <w:lvlText w:val="•"/>
      <w:lvlJc w:val="left"/>
      <w:pPr>
        <w:ind w:left="6810" w:hanging="721"/>
      </w:pPr>
      <w:rPr>
        <w:rFonts w:hint="default"/>
      </w:rPr>
    </w:lvl>
    <w:lvl w:ilvl="6" w:tplc="89BA42C8">
      <w:numFmt w:val="bullet"/>
      <w:lvlText w:val="•"/>
      <w:lvlJc w:val="left"/>
      <w:pPr>
        <w:ind w:left="7480" w:hanging="721"/>
      </w:pPr>
      <w:rPr>
        <w:rFonts w:hint="default"/>
      </w:rPr>
    </w:lvl>
    <w:lvl w:ilvl="7" w:tplc="6AE6607A">
      <w:numFmt w:val="bullet"/>
      <w:lvlText w:val="•"/>
      <w:lvlJc w:val="left"/>
      <w:pPr>
        <w:ind w:left="8150" w:hanging="721"/>
      </w:pPr>
      <w:rPr>
        <w:rFonts w:hint="default"/>
      </w:rPr>
    </w:lvl>
    <w:lvl w:ilvl="8" w:tplc="83E0A38E">
      <w:numFmt w:val="bullet"/>
      <w:lvlText w:val="•"/>
      <w:lvlJc w:val="left"/>
      <w:pPr>
        <w:ind w:left="8820" w:hanging="721"/>
      </w:pPr>
      <w:rPr>
        <w:rFonts w:hint="default"/>
      </w:rPr>
    </w:lvl>
  </w:abstractNum>
  <w:abstractNum w:abstractNumId="38" w15:restartNumberingAfterBreak="0">
    <w:nsid w:val="5A30261D"/>
    <w:multiLevelType w:val="hybridMultilevel"/>
    <w:tmpl w:val="DAA6AA1A"/>
    <w:lvl w:ilvl="0" w:tplc="12E8BB50">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61C438A4">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59E64880">
      <w:numFmt w:val="bullet"/>
      <w:lvlText w:val="•"/>
      <w:lvlJc w:val="left"/>
      <w:pPr>
        <w:ind w:left="2924" w:hanging="720"/>
      </w:pPr>
      <w:rPr>
        <w:rFonts w:hint="default"/>
      </w:rPr>
    </w:lvl>
    <w:lvl w:ilvl="3" w:tplc="EEBE7BF6">
      <w:numFmt w:val="bullet"/>
      <w:lvlText w:val="•"/>
      <w:lvlJc w:val="left"/>
      <w:pPr>
        <w:ind w:left="3828" w:hanging="720"/>
      </w:pPr>
      <w:rPr>
        <w:rFonts w:hint="default"/>
      </w:rPr>
    </w:lvl>
    <w:lvl w:ilvl="4" w:tplc="0BD418C6">
      <w:numFmt w:val="bullet"/>
      <w:lvlText w:val="•"/>
      <w:lvlJc w:val="left"/>
      <w:pPr>
        <w:ind w:left="4733" w:hanging="720"/>
      </w:pPr>
      <w:rPr>
        <w:rFonts w:hint="default"/>
      </w:rPr>
    </w:lvl>
    <w:lvl w:ilvl="5" w:tplc="D97CED3A">
      <w:numFmt w:val="bullet"/>
      <w:lvlText w:val="•"/>
      <w:lvlJc w:val="left"/>
      <w:pPr>
        <w:ind w:left="5637" w:hanging="720"/>
      </w:pPr>
      <w:rPr>
        <w:rFonts w:hint="default"/>
      </w:rPr>
    </w:lvl>
    <w:lvl w:ilvl="6" w:tplc="542C72F4">
      <w:numFmt w:val="bullet"/>
      <w:lvlText w:val="•"/>
      <w:lvlJc w:val="left"/>
      <w:pPr>
        <w:ind w:left="6542" w:hanging="720"/>
      </w:pPr>
      <w:rPr>
        <w:rFonts w:hint="default"/>
      </w:rPr>
    </w:lvl>
    <w:lvl w:ilvl="7" w:tplc="54F6C090">
      <w:numFmt w:val="bullet"/>
      <w:lvlText w:val="•"/>
      <w:lvlJc w:val="left"/>
      <w:pPr>
        <w:ind w:left="7446" w:hanging="720"/>
      </w:pPr>
      <w:rPr>
        <w:rFonts w:hint="default"/>
      </w:rPr>
    </w:lvl>
    <w:lvl w:ilvl="8" w:tplc="051695AC">
      <w:numFmt w:val="bullet"/>
      <w:lvlText w:val="•"/>
      <w:lvlJc w:val="left"/>
      <w:pPr>
        <w:ind w:left="8351" w:hanging="720"/>
      </w:pPr>
      <w:rPr>
        <w:rFonts w:hint="default"/>
      </w:rPr>
    </w:lvl>
  </w:abstractNum>
  <w:abstractNum w:abstractNumId="39" w15:restartNumberingAfterBreak="0">
    <w:nsid w:val="5C2715F2"/>
    <w:multiLevelType w:val="hybridMultilevel"/>
    <w:tmpl w:val="2E8ADCF8"/>
    <w:lvl w:ilvl="0" w:tplc="94F612D8">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305A548A">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A20AC19E">
      <w:numFmt w:val="bullet"/>
      <w:lvlText w:val="•"/>
      <w:lvlJc w:val="left"/>
      <w:pPr>
        <w:ind w:left="3564" w:hanging="722"/>
      </w:pPr>
      <w:rPr>
        <w:rFonts w:hint="default"/>
        <w:lang w:val="en-US" w:eastAsia="en-US" w:bidi="ar-SA"/>
      </w:rPr>
    </w:lvl>
    <w:lvl w:ilvl="3" w:tplc="5E94B17A">
      <w:numFmt w:val="bullet"/>
      <w:lvlText w:val="•"/>
      <w:lvlJc w:val="left"/>
      <w:pPr>
        <w:ind w:left="4388" w:hanging="722"/>
      </w:pPr>
      <w:rPr>
        <w:rFonts w:hint="default"/>
        <w:lang w:val="en-US" w:eastAsia="en-US" w:bidi="ar-SA"/>
      </w:rPr>
    </w:lvl>
    <w:lvl w:ilvl="4" w:tplc="37AE74BC">
      <w:numFmt w:val="bullet"/>
      <w:lvlText w:val="•"/>
      <w:lvlJc w:val="left"/>
      <w:pPr>
        <w:ind w:left="5213" w:hanging="722"/>
      </w:pPr>
      <w:rPr>
        <w:rFonts w:hint="default"/>
        <w:lang w:val="en-US" w:eastAsia="en-US" w:bidi="ar-SA"/>
      </w:rPr>
    </w:lvl>
    <w:lvl w:ilvl="5" w:tplc="E8B2ABD8">
      <w:numFmt w:val="bullet"/>
      <w:lvlText w:val="•"/>
      <w:lvlJc w:val="left"/>
      <w:pPr>
        <w:ind w:left="6037" w:hanging="722"/>
      </w:pPr>
      <w:rPr>
        <w:rFonts w:hint="default"/>
        <w:lang w:val="en-US" w:eastAsia="en-US" w:bidi="ar-SA"/>
      </w:rPr>
    </w:lvl>
    <w:lvl w:ilvl="6" w:tplc="F5A07C9A">
      <w:numFmt w:val="bullet"/>
      <w:lvlText w:val="•"/>
      <w:lvlJc w:val="left"/>
      <w:pPr>
        <w:ind w:left="6862" w:hanging="722"/>
      </w:pPr>
      <w:rPr>
        <w:rFonts w:hint="default"/>
        <w:lang w:val="en-US" w:eastAsia="en-US" w:bidi="ar-SA"/>
      </w:rPr>
    </w:lvl>
    <w:lvl w:ilvl="7" w:tplc="994EF406">
      <w:numFmt w:val="bullet"/>
      <w:lvlText w:val="•"/>
      <w:lvlJc w:val="left"/>
      <w:pPr>
        <w:ind w:left="7686" w:hanging="722"/>
      </w:pPr>
      <w:rPr>
        <w:rFonts w:hint="default"/>
        <w:lang w:val="en-US" w:eastAsia="en-US" w:bidi="ar-SA"/>
      </w:rPr>
    </w:lvl>
    <w:lvl w:ilvl="8" w:tplc="4ADE7A18">
      <w:numFmt w:val="bullet"/>
      <w:lvlText w:val="•"/>
      <w:lvlJc w:val="left"/>
      <w:pPr>
        <w:ind w:left="8511" w:hanging="722"/>
      </w:pPr>
      <w:rPr>
        <w:rFonts w:hint="default"/>
        <w:lang w:val="en-US" w:eastAsia="en-US" w:bidi="ar-SA"/>
      </w:rPr>
    </w:lvl>
  </w:abstractNum>
  <w:abstractNum w:abstractNumId="40" w15:restartNumberingAfterBreak="0">
    <w:nsid w:val="5D57153E"/>
    <w:multiLevelType w:val="hybridMultilevel"/>
    <w:tmpl w:val="56AEE510"/>
    <w:lvl w:ilvl="0" w:tplc="44A87522">
      <w:start w:val="2"/>
      <w:numFmt w:val="lowerRoman"/>
      <w:lvlText w:val="(%1)"/>
      <w:lvlJc w:val="left"/>
      <w:pPr>
        <w:ind w:left="3460" w:hanging="721"/>
      </w:pPr>
      <w:rPr>
        <w:rFonts w:ascii="Times New Roman" w:eastAsia="Times New Roman" w:hAnsi="Times New Roman" w:cs="Times New Roman" w:hint="default"/>
        <w:b w:val="0"/>
        <w:bCs w:val="0"/>
        <w:i w:val="0"/>
        <w:iCs w:val="0"/>
        <w:spacing w:val="-1"/>
        <w:w w:val="99"/>
        <w:sz w:val="20"/>
        <w:szCs w:val="20"/>
      </w:rPr>
    </w:lvl>
    <w:lvl w:ilvl="1" w:tplc="1F78A592">
      <w:numFmt w:val="bullet"/>
      <w:lvlText w:val="•"/>
      <w:lvlJc w:val="left"/>
      <w:pPr>
        <w:ind w:left="4130" w:hanging="721"/>
      </w:pPr>
      <w:rPr>
        <w:rFonts w:hint="default"/>
      </w:rPr>
    </w:lvl>
    <w:lvl w:ilvl="2" w:tplc="7AC67D7A">
      <w:numFmt w:val="bullet"/>
      <w:lvlText w:val="•"/>
      <w:lvlJc w:val="left"/>
      <w:pPr>
        <w:ind w:left="4800" w:hanging="721"/>
      </w:pPr>
      <w:rPr>
        <w:rFonts w:hint="default"/>
      </w:rPr>
    </w:lvl>
    <w:lvl w:ilvl="3" w:tplc="2548A24C">
      <w:numFmt w:val="bullet"/>
      <w:lvlText w:val="•"/>
      <w:lvlJc w:val="left"/>
      <w:pPr>
        <w:ind w:left="5470" w:hanging="721"/>
      </w:pPr>
      <w:rPr>
        <w:rFonts w:hint="default"/>
      </w:rPr>
    </w:lvl>
    <w:lvl w:ilvl="4" w:tplc="D00C15E0">
      <w:numFmt w:val="bullet"/>
      <w:lvlText w:val="•"/>
      <w:lvlJc w:val="left"/>
      <w:pPr>
        <w:ind w:left="6140" w:hanging="721"/>
      </w:pPr>
      <w:rPr>
        <w:rFonts w:hint="default"/>
      </w:rPr>
    </w:lvl>
    <w:lvl w:ilvl="5" w:tplc="B4A6C1E8">
      <w:numFmt w:val="bullet"/>
      <w:lvlText w:val="•"/>
      <w:lvlJc w:val="left"/>
      <w:pPr>
        <w:ind w:left="6810" w:hanging="721"/>
      </w:pPr>
      <w:rPr>
        <w:rFonts w:hint="default"/>
      </w:rPr>
    </w:lvl>
    <w:lvl w:ilvl="6" w:tplc="7186A67C">
      <w:numFmt w:val="bullet"/>
      <w:lvlText w:val="•"/>
      <w:lvlJc w:val="left"/>
      <w:pPr>
        <w:ind w:left="7480" w:hanging="721"/>
      </w:pPr>
      <w:rPr>
        <w:rFonts w:hint="default"/>
      </w:rPr>
    </w:lvl>
    <w:lvl w:ilvl="7" w:tplc="4D92708C">
      <w:numFmt w:val="bullet"/>
      <w:lvlText w:val="•"/>
      <w:lvlJc w:val="left"/>
      <w:pPr>
        <w:ind w:left="8150" w:hanging="721"/>
      </w:pPr>
      <w:rPr>
        <w:rFonts w:hint="default"/>
      </w:rPr>
    </w:lvl>
    <w:lvl w:ilvl="8" w:tplc="38744594">
      <w:numFmt w:val="bullet"/>
      <w:lvlText w:val="•"/>
      <w:lvlJc w:val="left"/>
      <w:pPr>
        <w:ind w:left="8820" w:hanging="721"/>
      </w:pPr>
      <w:rPr>
        <w:rFonts w:hint="default"/>
      </w:rPr>
    </w:lvl>
  </w:abstractNum>
  <w:abstractNum w:abstractNumId="41" w15:restartNumberingAfterBreak="0">
    <w:nsid w:val="600A1A4B"/>
    <w:multiLevelType w:val="hybridMultilevel"/>
    <w:tmpl w:val="E0CC766C"/>
    <w:lvl w:ilvl="0" w:tplc="6952C702">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45344264">
      <w:start w:val="1"/>
      <w:numFmt w:val="decimal"/>
      <w:lvlText w:val="%2."/>
      <w:lvlJc w:val="left"/>
      <w:pPr>
        <w:ind w:left="2740" w:hanging="720"/>
      </w:pPr>
      <w:rPr>
        <w:rFonts w:ascii="Times New Roman" w:eastAsia="Times New Roman" w:hAnsi="Times New Roman" w:cs="Times New Roman" w:hint="default"/>
        <w:b w:val="0"/>
        <w:bCs w:val="0"/>
        <w:i w:val="0"/>
        <w:iCs w:val="0"/>
        <w:spacing w:val="-1"/>
        <w:w w:val="99"/>
        <w:sz w:val="20"/>
        <w:szCs w:val="20"/>
        <w:lang w:val="en-US" w:eastAsia="en-US" w:bidi="ar-SA"/>
      </w:rPr>
    </w:lvl>
    <w:lvl w:ilvl="2" w:tplc="57D293DC">
      <w:numFmt w:val="bullet"/>
      <w:lvlText w:val="•"/>
      <w:lvlJc w:val="left"/>
      <w:pPr>
        <w:ind w:left="3564" w:hanging="720"/>
      </w:pPr>
      <w:rPr>
        <w:rFonts w:hint="default"/>
        <w:lang w:val="en-US" w:eastAsia="en-US" w:bidi="ar-SA"/>
      </w:rPr>
    </w:lvl>
    <w:lvl w:ilvl="3" w:tplc="CF4A0572">
      <w:numFmt w:val="bullet"/>
      <w:lvlText w:val="•"/>
      <w:lvlJc w:val="left"/>
      <w:pPr>
        <w:ind w:left="4388" w:hanging="720"/>
      </w:pPr>
      <w:rPr>
        <w:rFonts w:hint="default"/>
        <w:lang w:val="en-US" w:eastAsia="en-US" w:bidi="ar-SA"/>
      </w:rPr>
    </w:lvl>
    <w:lvl w:ilvl="4" w:tplc="60983F64">
      <w:numFmt w:val="bullet"/>
      <w:lvlText w:val="•"/>
      <w:lvlJc w:val="left"/>
      <w:pPr>
        <w:ind w:left="5213" w:hanging="720"/>
      </w:pPr>
      <w:rPr>
        <w:rFonts w:hint="default"/>
        <w:lang w:val="en-US" w:eastAsia="en-US" w:bidi="ar-SA"/>
      </w:rPr>
    </w:lvl>
    <w:lvl w:ilvl="5" w:tplc="4232CD10">
      <w:numFmt w:val="bullet"/>
      <w:lvlText w:val="•"/>
      <w:lvlJc w:val="left"/>
      <w:pPr>
        <w:ind w:left="6037" w:hanging="720"/>
      </w:pPr>
      <w:rPr>
        <w:rFonts w:hint="default"/>
        <w:lang w:val="en-US" w:eastAsia="en-US" w:bidi="ar-SA"/>
      </w:rPr>
    </w:lvl>
    <w:lvl w:ilvl="6" w:tplc="557E5B92">
      <w:numFmt w:val="bullet"/>
      <w:lvlText w:val="•"/>
      <w:lvlJc w:val="left"/>
      <w:pPr>
        <w:ind w:left="6862" w:hanging="720"/>
      </w:pPr>
      <w:rPr>
        <w:rFonts w:hint="default"/>
        <w:lang w:val="en-US" w:eastAsia="en-US" w:bidi="ar-SA"/>
      </w:rPr>
    </w:lvl>
    <w:lvl w:ilvl="7" w:tplc="6E4608C2">
      <w:numFmt w:val="bullet"/>
      <w:lvlText w:val="•"/>
      <w:lvlJc w:val="left"/>
      <w:pPr>
        <w:ind w:left="7686" w:hanging="720"/>
      </w:pPr>
      <w:rPr>
        <w:rFonts w:hint="default"/>
        <w:lang w:val="en-US" w:eastAsia="en-US" w:bidi="ar-SA"/>
      </w:rPr>
    </w:lvl>
    <w:lvl w:ilvl="8" w:tplc="68A613B0">
      <w:numFmt w:val="bullet"/>
      <w:lvlText w:val="•"/>
      <w:lvlJc w:val="left"/>
      <w:pPr>
        <w:ind w:left="8511" w:hanging="720"/>
      </w:pPr>
      <w:rPr>
        <w:rFonts w:hint="default"/>
        <w:lang w:val="en-US" w:eastAsia="en-US" w:bidi="ar-SA"/>
      </w:rPr>
    </w:lvl>
  </w:abstractNum>
  <w:abstractNum w:abstractNumId="42" w15:restartNumberingAfterBreak="0">
    <w:nsid w:val="63656566"/>
    <w:multiLevelType w:val="hybridMultilevel"/>
    <w:tmpl w:val="029EC30E"/>
    <w:lvl w:ilvl="0" w:tplc="FFFFFFFF">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FFFFFFFF">
      <w:start w:val="1"/>
      <w:numFmt w:val="decimal"/>
      <w:lvlText w:val="%2."/>
      <w:lvlJc w:val="left"/>
      <w:pPr>
        <w:ind w:left="2834" w:hanging="722"/>
      </w:pPr>
      <w:rPr>
        <w:rFonts w:asciiTheme="minorHAnsi" w:eastAsia="Times New Roman" w:hAnsiTheme="minorHAnsi" w:cstheme="minorHAnsi"/>
        <w:lang w:val="en-US" w:eastAsia="en-US" w:bidi="ar-SA"/>
      </w:rPr>
    </w:lvl>
    <w:lvl w:ilvl="2" w:tplc="FFFFFFFF">
      <w:numFmt w:val="bullet"/>
      <w:lvlText w:val="•"/>
      <w:lvlJc w:val="left"/>
      <w:pPr>
        <w:ind w:left="3648" w:hanging="722"/>
      </w:pPr>
      <w:rPr>
        <w:rFonts w:hint="default"/>
        <w:lang w:val="en-US" w:eastAsia="en-US" w:bidi="ar-SA"/>
      </w:rPr>
    </w:lvl>
    <w:lvl w:ilvl="3" w:tplc="FFFFFFFF">
      <w:numFmt w:val="bullet"/>
      <w:lvlText w:val="•"/>
      <w:lvlJc w:val="left"/>
      <w:pPr>
        <w:ind w:left="4462" w:hanging="722"/>
      </w:pPr>
      <w:rPr>
        <w:rFonts w:hint="default"/>
        <w:lang w:val="en-US" w:eastAsia="en-US" w:bidi="ar-SA"/>
      </w:rPr>
    </w:lvl>
    <w:lvl w:ilvl="4" w:tplc="FFFFFFFF">
      <w:numFmt w:val="bullet"/>
      <w:lvlText w:val="•"/>
      <w:lvlJc w:val="left"/>
      <w:pPr>
        <w:ind w:left="5276" w:hanging="722"/>
      </w:pPr>
      <w:rPr>
        <w:rFonts w:hint="default"/>
        <w:lang w:val="en-US" w:eastAsia="en-US" w:bidi="ar-SA"/>
      </w:rPr>
    </w:lvl>
    <w:lvl w:ilvl="5" w:tplc="FFFFFFFF">
      <w:numFmt w:val="bullet"/>
      <w:lvlText w:val="•"/>
      <w:lvlJc w:val="left"/>
      <w:pPr>
        <w:ind w:left="6090" w:hanging="722"/>
      </w:pPr>
      <w:rPr>
        <w:rFonts w:hint="default"/>
        <w:lang w:val="en-US" w:eastAsia="en-US" w:bidi="ar-SA"/>
      </w:rPr>
    </w:lvl>
    <w:lvl w:ilvl="6" w:tplc="FFFFFFFF">
      <w:numFmt w:val="bullet"/>
      <w:lvlText w:val="•"/>
      <w:lvlJc w:val="left"/>
      <w:pPr>
        <w:ind w:left="6904" w:hanging="722"/>
      </w:pPr>
      <w:rPr>
        <w:rFonts w:hint="default"/>
        <w:lang w:val="en-US" w:eastAsia="en-US" w:bidi="ar-SA"/>
      </w:rPr>
    </w:lvl>
    <w:lvl w:ilvl="7" w:tplc="FFFFFFFF">
      <w:numFmt w:val="bullet"/>
      <w:lvlText w:val="•"/>
      <w:lvlJc w:val="left"/>
      <w:pPr>
        <w:ind w:left="7718" w:hanging="722"/>
      </w:pPr>
      <w:rPr>
        <w:rFonts w:hint="default"/>
        <w:lang w:val="en-US" w:eastAsia="en-US" w:bidi="ar-SA"/>
      </w:rPr>
    </w:lvl>
    <w:lvl w:ilvl="8" w:tplc="FFFFFFFF">
      <w:numFmt w:val="bullet"/>
      <w:lvlText w:val="•"/>
      <w:lvlJc w:val="left"/>
      <w:pPr>
        <w:ind w:left="8532" w:hanging="722"/>
      </w:pPr>
      <w:rPr>
        <w:rFonts w:hint="default"/>
        <w:lang w:val="en-US" w:eastAsia="en-US" w:bidi="ar-SA"/>
      </w:rPr>
    </w:lvl>
  </w:abstractNum>
  <w:abstractNum w:abstractNumId="43" w15:restartNumberingAfterBreak="0">
    <w:nsid w:val="6485214B"/>
    <w:multiLevelType w:val="hybridMultilevel"/>
    <w:tmpl w:val="23643A9C"/>
    <w:lvl w:ilvl="0" w:tplc="3634D354">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F426F79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2110E68E">
      <w:start w:val="1"/>
      <w:numFmt w:val="lowerLetter"/>
      <w:lvlText w:val="(%3)"/>
      <w:lvlJc w:val="left"/>
      <w:pPr>
        <w:ind w:left="2739" w:hanging="721"/>
      </w:pPr>
      <w:rPr>
        <w:rFonts w:ascii="Times New Roman" w:eastAsia="Times New Roman" w:hAnsi="Times New Roman" w:cs="Times New Roman" w:hint="default"/>
        <w:b/>
        <w:bCs/>
        <w:i w:val="0"/>
        <w:iCs w:val="0"/>
        <w:w w:val="99"/>
        <w:sz w:val="20"/>
        <w:szCs w:val="20"/>
      </w:rPr>
    </w:lvl>
    <w:lvl w:ilvl="3" w:tplc="7AB84EA0">
      <w:numFmt w:val="bullet"/>
      <w:lvlText w:val="•"/>
      <w:lvlJc w:val="left"/>
      <w:pPr>
        <w:ind w:left="3667" w:hanging="721"/>
      </w:pPr>
      <w:rPr>
        <w:rFonts w:hint="default"/>
      </w:rPr>
    </w:lvl>
    <w:lvl w:ilvl="4" w:tplc="BE42649C">
      <w:numFmt w:val="bullet"/>
      <w:lvlText w:val="•"/>
      <w:lvlJc w:val="left"/>
      <w:pPr>
        <w:ind w:left="4595" w:hanging="721"/>
      </w:pPr>
      <w:rPr>
        <w:rFonts w:hint="default"/>
      </w:rPr>
    </w:lvl>
    <w:lvl w:ilvl="5" w:tplc="2C948282">
      <w:numFmt w:val="bullet"/>
      <w:lvlText w:val="•"/>
      <w:lvlJc w:val="left"/>
      <w:pPr>
        <w:ind w:left="5522" w:hanging="721"/>
      </w:pPr>
      <w:rPr>
        <w:rFonts w:hint="default"/>
      </w:rPr>
    </w:lvl>
    <w:lvl w:ilvl="6" w:tplc="438CD9AA">
      <w:numFmt w:val="bullet"/>
      <w:lvlText w:val="•"/>
      <w:lvlJc w:val="left"/>
      <w:pPr>
        <w:ind w:left="6450" w:hanging="721"/>
      </w:pPr>
      <w:rPr>
        <w:rFonts w:hint="default"/>
      </w:rPr>
    </w:lvl>
    <w:lvl w:ilvl="7" w:tplc="CE8ED9A0">
      <w:numFmt w:val="bullet"/>
      <w:lvlText w:val="•"/>
      <w:lvlJc w:val="left"/>
      <w:pPr>
        <w:ind w:left="7377" w:hanging="721"/>
      </w:pPr>
      <w:rPr>
        <w:rFonts w:hint="default"/>
      </w:rPr>
    </w:lvl>
    <w:lvl w:ilvl="8" w:tplc="5E4ACADE">
      <w:numFmt w:val="bullet"/>
      <w:lvlText w:val="•"/>
      <w:lvlJc w:val="left"/>
      <w:pPr>
        <w:ind w:left="8305" w:hanging="721"/>
      </w:pPr>
      <w:rPr>
        <w:rFonts w:hint="default"/>
      </w:rPr>
    </w:lvl>
  </w:abstractNum>
  <w:abstractNum w:abstractNumId="44" w15:restartNumberingAfterBreak="0">
    <w:nsid w:val="66EB0ED6"/>
    <w:multiLevelType w:val="hybridMultilevel"/>
    <w:tmpl w:val="AA923960"/>
    <w:lvl w:ilvl="0" w:tplc="97B6889C">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332A509E">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0D6AE88E">
      <w:numFmt w:val="bullet"/>
      <w:lvlText w:val="•"/>
      <w:lvlJc w:val="left"/>
      <w:pPr>
        <w:ind w:left="2924" w:hanging="720"/>
      </w:pPr>
      <w:rPr>
        <w:rFonts w:hint="default"/>
      </w:rPr>
    </w:lvl>
    <w:lvl w:ilvl="3" w:tplc="4010F7A8">
      <w:numFmt w:val="bullet"/>
      <w:lvlText w:val="•"/>
      <w:lvlJc w:val="left"/>
      <w:pPr>
        <w:ind w:left="3828" w:hanging="720"/>
      </w:pPr>
      <w:rPr>
        <w:rFonts w:hint="default"/>
      </w:rPr>
    </w:lvl>
    <w:lvl w:ilvl="4" w:tplc="877874FE">
      <w:numFmt w:val="bullet"/>
      <w:lvlText w:val="•"/>
      <w:lvlJc w:val="left"/>
      <w:pPr>
        <w:ind w:left="4733" w:hanging="720"/>
      </w:pPr>
      <w:rPr>
        <w:rFonts w:hint="default"/>
      </w:rPr>
    </w:lvl>
    <w:lvl w:ilvl="5" w:tplc="ADA8B51C">
      <w:numFmt w:val="bullet"/>
      <w:lvlText w:val="•"/>
      <w:lvlJc w:val="left"/>
      <w:pPr>
        <w:ind w:left="5637" w:hanging="720"/>
      </w:pPr>
      <w:rPr>
        <w:rFonts w:hint="default"/>
      </w:rPr>
    </w:lvl>
    <w:lvl w:ilvl="6" w:tplc="88C20AE6">
      <w:numFmt w:val="bullet"/>
      <w:lvlText w:val="•"/>
      <w:lvlJc w:val="left"/>
      <w:pPr>
        <w:ind w:left="6542" w:hanging="720"/>
      </w:pPr>
      <w:rPr>
        <w:rFonts w:hint="default"/>
      </w:rPr>
    </w:lvl>
    <w:lvl w:ilvl="7" w:tplc="90302530">
      <w:numFmt w:val="bullet"/>
      <w:lvlText w:val="•"/>
      <w:lvlJc w:val="left"/>
      <w:pPr>
        <w:ind w:left="7446" w:hanging="720"/>
      </w:pPr>
      <w:rPr>
        <w:rFonts w:hint="default"/>
      </w:rPr>
    </w:lvl>
    <w:lvl w:ilvl="8" w:tplc="02BAFB5C">
      <w:numFmt w:val="bullet"/>
      <w:lvlText w:val="•"/>
      <w:lvlJc w:val="left"/>
      <w:pPr>
        <w:ind w:left="8351" w:hanging="720"/>
      </w:pPr>
      <w:rPr>
        <w:rFonts w:hint="default"/>
      </w:rPr>
    </w:lvl>
  </w:abstractNum>
  <w:abstractNum w:abstractNumId="45" w15:restartNumberingAfterBreak="0">
    <w:nsid w:val="67E92A7E"/>
    <w:multiLevelType w:val="hybridMultilevel"/>
    <w:tmpl w:val="AEBAB988"/>
    <w:lvl w:ilvl="0" w:tplc="A4F607DA">
      <w:start w:val="1"/>
      <w:numFmt w:val="decimal"/>
      <w:lvlText w:val="%1)"/>
      <w:lvlJc w:val="left"/>
      <w:pPr>
        <w:ind w:left="2020" w:hanging="719"/>
      </w:pPr>
      <w:rPr>
        <w:rFonts w:ascii="Times New Roman" w:eastAsia="Times New Roman" w:hAnsi="Times New Roman" w:cs="Times New Roman" w:hint="default"/>
        <w:b/>
        <w:bCs/>
        <w:i w:val="0"/>
        <w:iCs w:val="0"/>
        <w:spacing w:val="-2"/>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FC0AAF"/>
    <w:multiLevelType w:val="hybridMultilevel"/>
    <w:tmpl w:val="16AAC4E6"/>
    <w:lvl w:ilvl="0" w:tplc="225A5F0E">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0F301C96">
      <w:numFmt w:val="bullet"/>
      <w:lvlText w:val="•"/>
      <w:lvlJc w:val="left"/>
      <w:pPr>
        <w:ind w:left="2834" w:hanging="722"/>
      </w:pPr>
      <w:rPr>
        <w:rFonts w:hint="default"/>
        <w:lang w:val="en-US" w:eastAsia="en-US" w:bidi="ar-SA"/>
      </w:rPr>
    </w:lvl>
    <w:lvl w:ilvl="2" w:tplc="F4089E78">
      <w:numFmt w:val="bullet"/>
      <w:lvlText w:val="•"/>
      <w:lvlJc w:val="left"/>
      <w:pPr>
        <w:ind w:left="3648" w:hanging="722"/>
      </w:pPr>
      <w:rPr>
        <w:rFonts w:hint="default"/>
        <w:lang w:val="en-US" w:eastAsia="en-US" w:bidi="ar-SA"/>
      </w:rPr>
    </w:lvl>
    <w:lvl w:ilvl="3" w:tplc="D942387A">
      <w:numFmt w:val="bullet"/>
      <w:lvlText w:val="•"/>
      <w:lvlJc w:val="left"/>
      <w:pPr>
        <w:ind w:left="4462" w:hanging="722"/>
      </w:pPr>
      <w:rPr>
        <w:rFonts w:hint="default"/>
        <w:lang w:val="en-US" w:eastAsia="en-US" w:bidi="ar-SA"/>
      </w:rPr>
    </w:lvl>
    <w:lvl w:ilvl="4" w:tplc="F5CA0718">
      <w:numFmt w:val="bullet"/>
      <w:lvlText w:val="•"/>
      <w:lvlJc w:val="left"/>
      <w:pPr>
        <w:ind w:left="5276" w:hanging="722"/>
      </w:pPr>
      <w:rPr>
        <w:rFonts w:hint="default"/>
        <w:lang w:val="en-US" w:eastAsia="en-US" w:bidi="ar-SA"/>
      </w:rPr>
    </w:lvl>
    <w:lvl w:ilvl="5" w:tplc="634CD700">
      <w:numFmt w:val="bullet"/>
      <w:lvlText w:val="•"/>
      <w:lvlJc w:val="left"/>
      <w:pPr>
        <w:ind w:left="6090" w:hanging="722"/>
      </w:pPr>
      <w:rPr>
        <w:rFonts w:hint="default"/>
        <w:lang w:val="en-US" w:eastAsia="en-US" w:bidi="ar-SA"/>
      </w:rPr>
    </w:lvl>
    <w:lvl w:ilvl="6" w:tplc="BC72E78A">
      <w:numFmt w:val="bullet"/>
      <w:lvlText w:val="•"/>
      <w:lvlJc w:val="left"/>
      <w:pPr>
        <w:ind w:left="6904" w:hanging="722"/>
      </w:pPr>
      <w:rPr>
        <w:rFonts w:hint="default"/>
        <w:lang w:val="en-US" w:eastAsia="en-US" w:bidi="ar-SA"/>
      </w:rPr>
    </w:lvl>
    <w:lvl w:ilvl="7" w:tplc="39A86C6C">
      <w:numFmt w:val="bullet"/>
      <w:lvlText w:val="•"/>
      <w:lvlJc w:val="left"/>
      <w:pPr>
        <w:ind w:left="7718" w:hanging="722"/>
      </w:pPr>
      <w:rPr>
        <w:rFonts w:hint="default"/>
        <w:lang w:val="en-US" w:eastAsia="en-US" w:bidi="ar-SA"/>
      </w:rPr>
    </w:lvl>
    <w:lvl w:ilvl="8" w:tplc="F4748764">
      <w:numFmt w:val="bullet"/>
      <w:lvlText w:val="•"/>
      <w:lvlJc w:val="left"/>
      <w:pPr>
        <w:ind w:left="8532" w:hanging="722"/>
      </w:pPr>
      <w:rPr>
        <w:rFonts w:hint="default"/>
        <w:lang w:val="en-US" w:eastAsia="en-US" w:bidi="ar-SA"/>
      </w:rPr>
    </w:lvl>
  </w:abstractNum>
  <w:abstractNum w:abstractNumId="47" w15:restartNumberingAfterBreak="0">
    <w:nsid w:val="6F23725D"/>
    <w:multiLevelType w:val="hybridMultilevel"/>
    <w:tmpl w:val="304C5D6A"/>
    <w:lvl w:ilvl="0" w:tplc="19CE52F8">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623C01AA">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47144234">
      <w:numFmt w:val="bullet"/>
      <w:lvlText w:val="•"/>
      <w:lvlJc w:val="left"/>
      <w:pPr>
        <w:ind w:left="3564" w:hanging="722"/>
      </w:pPr>
      <w:rPr>
        <w:rFonts w:hint="default"/>
        <w:lang w:val="en-US" w:eastAsia="en-US" w:bidi="ar-SA"/>
      </w:rPr>
    </w:lvl>
    <w:lvl w:ilvl="3" w:tplc="2C12FED0">
      <w:numFmt w:val="bullet"/>
      <w:lvlText w:val="•"/>
      <w:lvlJc w:val="left"/>
      <w:pPr>
        <w:ind w:left="4388" w:hanging="722"/>
      </w:pPr>
      <w:rPr>
        <w:rFonts w:hint="default"/>
        <w:lang w:val="en-US" w:eastAsia="en-US" w:bidi="ar-SA"/>
      </w:rPr>
    </w:lvl>
    <w:lvl w:ilvl="4" w:tplc="F5100478">
      <w:numFmt w:val="bullet"/>
      <w:lvlText w:val="•"/>
      <w:lvlJc w:val="left"/>
      <w:pPr>
        <w:ind w:left="5213" w:hanging="722"/>
      </w:pPr>
      <w:rPr>
        <w:rFonts w:hint="default"/>
        <w:lang w:val="en-US" w:eastAsia="en-US" w:bidi="ar-SA"/>
      </w:rPr>
    </w:lvl>
    <w:lvl w:ilvl="5" w:tplc="E1F058C2">
      <w:numFmt w:val="bullet"/>
      <w:lvlText w:val="•"/>
      <w:lvlJc w:val="left"/>
      <w:pPr>
        <w:ind w:left="6037" w:hanging="722"/>
      </w:pPr>
      <w:rPr>
        <w:rFonts w:hint="default"/>
        <w:lang w:val="en-US" w:eastAsia="en-US" w:bidi="ar-SA"/>
      </w:rPr>
    </w:lvl>
    <w:lvl w:ilvl="6" w:tplc="786A105C">
      <w:numFmt w:val="bullet"/>
      <w:lvlText w:val="•"/>
      <w:lvlJc w:val="left"/>
      <w:pPr>
        <w:ind w:left="6862" w:hanging="722"/>
      </w:pPr>
      <w:rPr>
        <w:rFonts w:hint="default"/>
        <w:lang w:val="en-US" w:eastAsia="en-US" w:bidi="ar-SA"/>
      </w:rPr>
    </w:lvl>
    <w:lvl w:ilvl="7" w:tplc="0AA0DAA4">
      <w:numFmt w:val="bullet"/>
      <w:lvlText w:val="•"/>
      <w:lvlJc w:val="left"/>
      <w:pPr>
        <w:ind w:left="7686" w:hanging="722"/>
      </w:pPr>
      <w:rPr>
        <w:rFonts w:hint="default"/>
        <w:lang w:val="en-US" w:eastAsia="en-US" w:bidi="ar-SA"/>
      </w:rPr>
    </w:lvl>
    <w:lvl w:ilvl="8" w:tplc="49DA7FCA">
      <w:numFmt w:val="bullet"/>
      <w:lvlText w:val="•"/>
      <w:lvlJc w:val="left"/>
      <w:pPr>
        <w:ind w:left="8511" w:hanging="722"/>
      </w:pPr>
      <w:rPr>
        <w:rFonts w:hint="default"/>
        <w:lang w:val="en-US" w:eastAsia="en-US" w:bidi="ar-SA"/>
      </w:rPr>
    </w:lvl>
  </w:abstractNum>
  <w:abstractNum w:abstractNumId="48" w15:restartNumberingAfterBreak="0">
    <w:nsid w:val="70857196"/>
    <w:multiLevelType w:val="hybridMultilevel"/>
    <w:tmpl w:val="8C6A2CEA"/>
    <w:lvl w:ilvl="0" w:tplc="7D5A7FDC">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99446A4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73C267A6">
      <w:numFmt w:val="bullet"/>
      <w:lvlText w:val="•"/>
      <w:lvlJc w:val="left"/>
      <w:pPr>
        <w:ind w:left="2924" w:hanging="720"/>
      </w:pPr>
      <w:rPr>
        <w:rFonts w:hint="default"/>
      </w:rPr>
    </w:lvl>
    <w:lvl w:ilvl="3" w:tplc="C406C0F8">
      <w:numFmt w:val="bullet"/>
      <w:lvlText w:val="•"/>
      <w:lvlJc w:val="left"/>
      <w:pPr>
        <w:ind w:left="3828" w:hanging="720"/>
      </w:pPr>
      <w:rPr>
        <w:rFonts w:hint="default"/>
      </w:rPr>
    </w:lvl>
    <w:lvl w:ilvl="4" w:tplc="9E1063B8">
      <w:numFmt w:val="bullet"/>
      <w:lvlText w:val="•"/>
      <w:lvlJc w:val="left"/>
      <w:pPr>
        <w:ind w:left="4733" w:hanging="720"/>
      </w:pPr>
      <w:rPr>
        <w:rFonts w:hint="default"/>
      </w:rPr>
    </w:lvl>
    <w:lvl w:ilvl="5" w:tplc="FB8E2290">
      <w:numFmt w:val="bullet"/>
      <w:lvlText w:val="•"/>
      <w:lvlJc w:val="left"/>
      <w:pPr>
        <w:ind w:left="5637" w:hanging="720"/>
      </w:pPr>
      <w:rPr>
        <w:rFonts w:hint="default"/>
      </w:rPr>
    </w:lvl>
    <w:lvl w:ilvl="6" w:tplc="36F854C2">
      <w:numFmt w:val="bullet"/>
      <w:lvlText w:val="•"/>
      <w:lvlJc w:val="left"/>
      <w:pPr>
        <w:ind w:left="6542" w:hanging="720"/>
      </w:pPr>
      <w:rPr>
        <w:rFonts w:hint="default"/>
      </w:rPr>
    </w:lvl>
    <w:lvl w:ilvl="7" w:tplc="007E2E44">
      <w:numFmt w:val="bullet"/>
      <w:lvlText w:val="•"/>
      <w:lvlJc w:val="left"/>
      <w:pPr>
        <w:ind w:left="7446" w:hanging="720"/>
      </w:pPr>
      <w:rPr>
        <w:rFonts w:hint="default"/>
      </w:rPr>
    </w:lvl>
    <w:lvl w:ilvl="8" w:tplc="5F909CB2">
      <w:numFmt w:val="bullet"/>
      <w:lvlText w:val="•"/>
      <w:lvlJc w:val="left"/>
      <w:pPr>
        <w:ind w:left="8351" w:hanging="720"/>
      </w:pPr>
      <w:rPr>
        <w:rFonts w:hint="default"/>
      </w:rPr>
    </w:lvl>
  </w:abstractNum>
  <w:abstractNum w:abstractNumId="49" w15:restartNumberingAfterBreak="0">
    <w:nsid w:val="70BC3AA3"/>
    <w:multiLevelType w:val="hybridMultilevel"/>
    <w:tmpl w:val="5E66C4F4"/>
    <w:lvl w:ilvl="0" w:tplc="9A0AF772">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77525918"/>
    <w:multiLevelType w:val="hybridMultilevel"/>
    <w:tmpl w:val="DAD4AB04"/>
    <w:lvl w:ilvl="0" w:tplc="D0889A5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89C41BA"/>
    <w:multiLevelType w:val="hybridMultilevel"/>
    <w:tmpl w:val="588083F2"/>
    <w:lvl w:ilvl="0" w:tplc="4A48227C">
      <w:start w:val="1"/>
      <w:numFmt w:val="upperLetter"/>
      <w:lvlText w:val="%1."/>
      <w:lvlJc w:val="left"/>
      <w:pPr>
        <w:ind w:left="1300" w:hanging="722"/>
      </w:pPr>
      <w:rPr>
        <w:rFonts w:ascii="Times New Roman" w:eastAsia="Times New Roman" w:hAnsi="Times New Roman" w:cs="Times New Roman" w:hint="default"/>
        <w:b/>
        <w:bCs/>
        <w:i w:val="0"/>
        <w:iCs w:val="0"/>
        <w:spacing w:val="-3"/>
        <w:w w:val="99"/>
        <w:sz w:val="20"/>
        <w:szCs w:val="20"/>
        <w:lang w:val="en-US" w:eastAsia="en-US" w:bidi="ar-SA"/>
      </w:rPr>
    </w:lvl>
    <w:lvl w:ilvl="1" w:tplc="41B66128">
      <w:start w:val="1"/>
      <w:numFmt w:val="decimal"/>
      <w:lvlText w:val="%2)"/>
      <w:lvlJc w:val="left"/>
      <w:pPr>
        <w:ind w:left="2020" w:hanging="720"/>
      </w:pPr>
      <w:rPr>
        <w:rFonts w:ascii="Times New Roman" w:eastAsia="Times New Roman" w:hAnsi="Times New Roman" w:cs="Times New Roman" w:hint="default"/>
        <w:b/>
        <w:bCs/>
        <w:i w:val="0"/>
        <w:iCs w:val="0"/>
        <w:spacing w:val="-2"/>
        <w:w w:val="99"/>
        <w:sz w:val="20"/>
        <w:szCs w:val="20"/>
        <w:lang w:val="en-US" w:eastAsia="en-US" w:bidi="ar-SA"/>
      </w:rPr>
    </w:lvl>
    <w:lvl w:ilvl="2" w:tplc="D1F42EF6">
      <w:start w:val="1"/>
      <w:numFmt w:val="lowerLetter"/>
      <w:lvlText w:val="(%3)"/>
      <w:lvlJc w:val="left"/>
      <w:pPr>
        <w:ind w:left="2019" w:hanging="723"/>
      </w:pPr>
      <w:rPr>
        <w:rFonts w:ascii="Times New Roman" w:eastAsia="Times New Roman" w:hAnsi="Times New Roman" w:cs="Times New Roman" w:hint="default"/>
        <w:b/>
        <w:bCs/>
        <w:i w:val="0"/>
        <w:iCs w:val="0"/>
        <w:spacing w:val="-2"/>
        <w:w w:val="99"/>
        <w:sz w:val="20"/>
        <w:szCs w:val="20"/>
        <w:lang w:val="en-US" w:eastAsia="en-US" w:bidi="ar-SA"/>
      </w:rPr>
    </w:lvl>
    <w:lvl w:ilvl="3" w:tplc="E012C1F0">
      <w:start w:val="1"/>
      <w:numFmt w:val="lowerRoman"/>
      <w:lvlText w:val="(%4)"/>
      <w:lvlJc w:val="left"/>
      <w:pPr>
        <w:ind w:left="3460" w:hanging="722"/>
      </w:pPr>
      <w:rPr>
        <w:rFonts w:ascii="Times New Roman" w:eastAsia="Times New Roman" w:hAnsi="Times New Roman" w:cs="Times New Roman" w:hint="default"/>
        <w:b/>
        <w:bCs/>
        <w:i w:val="0"/>
        <w:iCs w:val="0"/>
        <w:spacing w:val="-2"/>
        <w:w w:val="99"/>
        <w:sz w:val="20"/>
        <w:szCs w:val="20"/>
        <w:lang w:val="en-US" w:eastAsia="en-US" w:bidi="ar-SA"/>
      </w:rPr>
    </w:lvl>
    <w:lvl w:ilvl="4" w:tplc="C3788BCE">
      <w:numFmt w:val="bullet"/>
      <w:lvlText w:val="•"/>
      <w:lvlJc w:val="left"/>
      <w:pPr>
        <w:ind w:left="4417" w:hanging="722"/>
      </w:pPr>
      <w:rPr>
        <w:rFonts w:hint="default"/>
        <w:lang w:val="en-US" w:eastAsia="en-US" w:bidi="ar-SA"/>
      </w:rPr>
    </w:lvl>
    <w:lvl w:ilvl="5" w:tplc="F3D4D5F6">
      <w:numFmt w:val="bullet"/>
      <w:lvlText w:val="•"/>
      <w:lvlJc w:val="left"/>
      <w:pPr>
        <w:ind w:left="5374" w:hanging="722"/>
      </w:pPr>
      <w:rPr>
        <w:rFonts w:hint="default"/>
        <w:lang w:val="en-US" w:eastAsia="en-US" w:bidi="ar-SA"/>
      </w:rPr>
    </w:lvl>
    <w:lvl w:ilvl="6" w:tplc="F49CCA36">
      <w:numFmt w:val="bullet"/>
      <w:lvlText w:val="•"/>
      <w:lvlJc w:val="left"/>
      <w:pPr>
        <w:ind w:left="6331" w:hanging="722"/>
      </w:pPr>
      <w:rPr>
        <w:rFonts w:hint="default"/>
        <w:lang w:val="en-US" w:eastAsia="en-US" w:bidi="ar-SA"/>
      </w:rPr>
    </w:lvl>
    <w:lvl w:ilvl="7" w:tplc="2B52701A">
      <w:numFmt w:val="bullet"/>
      <w:lvlText w:val="•"/>
      <w:lvlJc w:val="left"/>
      <w:pPr>
        <w:ind w:left="7288" w:hanging="722"/>
      </w:pPr>
      <w:rPr>
        <w:rFonts w:hint="default"/>
        <w:lang w:val="en-US" w:eastAsia="en-US" w:bidi="ar-SA"/>
      </w:rPr>
    </w:lvl>
    <w:lvl w:ilvl="8" w:tplc="0A00E0A8">
      <w:numFmt w:val="bullet"/>
      <w:lvlText w:val="•"/>
      <w:lvlJc w:val="left"/>
      <w:pPr>
        <w:ind w:left="8245" w:hanging="722"/>
      </w:pPr>
      <w:rPr>
        <w:rFonts w:hint="default"/>
        <w:lang w:val="en-US" w:eastAsia="en-US" w:bidi="ar-SA"/>
      </w:rPr>
    </w:lvl>
  </w:abstractNum>
  <w:abstractNum w:abstractNumId="52" w15:restartNumberingAfterBreak="0">
    <w:nsid w:val="78AE027D"/>
    <w:multiLevelType w:val="hybridMultilevel"/>
    <w:tmpl w:val="E0D29B6E"/>
    <w:lvl w:ilvl="0" w:tplc="1FA45C52">
      <w:start w:val="1"/>
      <w:numFmt w:val="upperLetter"/>
      <w:lvlText w:val="%1."/>
      <w:lvlJc w:val="left"/>
      <w:pPr>
        <w:ind w:left="940" w:hanging="360"/>
      </w:pPr>
      <w:rPr>
        <w:rFonts w:hint="default"/>
        <w:b/>
      </w:rPr>
    </w:lvl>
    <w:lvl w:ilvl="1" w:tplc="AE4C211E">
      <w:start w:val="1"/>
      <w:numFmt w:val="decimal"/>
      <w:lvlText w:val="%2)"/>
      <w:lvlJc w:val="left"/>
      <w:pPr>
        <w:ind w:left="1660" w:hanging="360"/>
      </w:pPr>
      <w:rPr>
        <w:rFonts w:asciiTheme="minorHAnsi" w:eastAsia="Times New Roman" w:hAnsiTheme="minorHAnsi" w:cstheme="minorHAnsi"/>
      </w:rPr>
    </w:lvl>
    <w:lvl w:ilvl="2" w:tplc="5D2A98CC">
      <w:start w:val="1"/>
      <w:numFmt w:val="lowerLetter"/>
      <w:lvlText w:val="%3)"/>
      <w:lvlJc w:val="right"/>
      <w:pPr>
        <w:ind w:left="2380" w:hanging="180"/>
      </w:pPr>
      <w:rPr>
        <w:rFonts w:asciiTheme="minorHAnsi" w:eastAsia="Times New Roman" w:hAnsiTheme="minorHAnsi" w:cstheme="minorHAnsi"/>
      </w:r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53" w15:restartNumberingAfterBreak="0">
    <w:nsid w:val="7A462473"/>
    <w:multiLevelType w:val="hybridMultilevel"/>
    <w:tmpl w:val="F29AB5CE"/>
    <w:lvl w:ilvl="0" w:tplc="198A2BFA">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93906DC2">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3822EF8C">
      <w:numFmt w:val="bullet"/>
      <w:lvlText w:val="•"/>
      <w:lvlJc w:val="left"/>
      <w:pPr>
        <w:ind w:left="3564" w:hanging="722"/>
      </w:pPr>
      <w:rPr>
        <w:rFonts w:hint="default"/>
        <w:lang w:val="en-US" w:eastAsia="en-US" w:bidi="ar-SA"/>
      </w:rPr>
    </w:lvl>
    <w:lvl w:ilvl="3" w:tplc="83CCA814">
      <w:numFmt w:val="bullet"/>
      <w:lvlText w:val="•"/>
      <w:lvlJc w:val="left"/>
      <w:pPr>
        <w:ind w:left="4388" w:hanging="722"/>
      </w:pPr>
      <w:rPr>
        <w:rFonts w:hint="default"/>
        <w:lang w:val="en-US" w:eastAsia="en-US" w:bidi="ar-SA"/>
      </w:rPr>
    </w:lvl>
    <w:lvl w:ilvl="4" w:tplc="9E386626">
      <w:numFmt w:val="bullet"/>
      <w:lvlText w:val="•"/>
      <w:lvlJc w:val="left"/>
      <w:pPr>
        <w:ind w:left="5213" w:hanging="722"/>
      </w:pPr>
      <w:rPr>
        <w:rFonts w:hint="default"/>
        <w:lang w:val="en-US" w:eastAsia="en-US" w:bidi="ar-SA"/>
      </w:rPr>
    </w:lvl>
    <w:lvl w:ilvl="5" w:tplc="45623574">
      <w:numFmt w:val="bullet"/>
      <w:lvlText w:val="•"/>
      <w:lvlJc w:val="left"/>
      <w:pPr>
        <w:ind w:left="6037" w:hanging="722"/>
      </w:pPr>
      <w:rPr>
        <w:rFonts w:hint="default"/>
        <w:lang w:val="en-US" w:eastAsia="en-US" w:bidi="ar-SA"/>
      </w:rPr>
    </w:lvl>
    <w:lvl w:ilvl="6" w:tplc="EE6676FE">
      <w:numFmt w:val="bullet"/>
      <w:lvlText w:val="•"/>
      <w:lvlJc w:val="left"/>
      <w:pPr>
        <w:ind w:left="6862" w:hanging="722"/>
      </w:pPr>
      <w:rPr>
        <w:rFonts w:hint="default"/>
        <w:lang w:val="en-US" w:eastAsia="en-US" w:bidi="ar-SA"/>
      </w:rPr>
    </w:lvl>
    <w:lvl w:ilvl="7" w:tplc="76982400">
      <w:numFmt w:val="bullet"/>
      <w:lvlText w:val="•"/>
      <w:lvlJc w:val="left"/>
      <w:pPr>
        <w:ind w:left="7686" w:hanging="722"/>
      </w:pPr>
      <w:rPr>
        <w:rFonts w:hint="default"/>
        <w:lang w:val="en-US" w:eastAsia="en-US" w:bidi="ar-SA"/>
      </w:rPr>
    </w:lvl>
    <w:lvl w:ilvl="8" w:tplc="785E451C">
      <w:numFmt w:val="bullet"/>
      <w:lvlText w:val="•"/>
      <w:lvlJc w:val="left"/>
      <w:pPr>
        <w:ind w:left="8511" w:hanging="722"/>
      </w:pPr>
      <w:rPr>
        <w:rFonts w:hint="default"/>
        <w:lang w:val="en-US" w:eastAsia="en-US" w:bidi="ar-SA"/>
      </w:rPr>
    </w:lvl>
  </w:abstractNum>
  <w:abstractNum w:abstractNumId="54" w15:restartNumberingAfterBreak="0">
    <w:nsid w:val="7D7C4BEA"/>
    <w:multiLevelType w:val="hybridMultilevel"/>
    <w:tmpl w:val="3F2E4C92"/>
    <w:lvl w:ilvl="0" w:tplc="D24A0C3A">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8AAC7454">
      <w:numFmt w:val="bullet"/>
      <w:lvlText w:val="•"/>
      <w:lvlJc w:val="left"/>
      <w:pPr>
        <w:ind w:left="2186" w:hanging="721"/>
      </w:pPr>
      <w:rPr>
        <w:rFonts w:hint="default"/>
      </w:rPr>
    </w:lvl>
    <w:lvl w:ilvl="2" w:tplc="208E4C8C">
      <w:numFmt w:val="bullet"/>
      <w:lvlText w:val="•"/>
      <w:lvlJc w:val="left"/>
      <w:pPr>
        <w:ind w:left="3072" w:hanging="721"/>
      </w:pPr>
      <w:rPr>
        <w:rFonts w:hint="default"/>
      </w:rPr>
    </w:lvl>
    <w:lvl w:ilvl="3" w:tplc="0E482952">
      <w:numFmt w:val="bullet"/>
      <w:lvlText w:val="•"/>
      <w:lvlJc w:val="left"/>
      <w:pPr>
        <w:ind w:left="3958" w:hanging="721"/>
      </w:pPr>
      <w:rPr>
        <w:rFonts w:hint="default"/>
      </w:rPr>
    </w:lvl>
    <w:lvl w:ilvl="4" w:tplc="A8F2D0E6">
      <w:numFmt w:val="bullet"/>
      <w:lvlText w:val="•"/>
      <w:lvlJc w:val="left"/>
      <w:pPr>
        <w:ind w:left="4844" w:hanging="721"/>
      </w:pPr>
      <w:rPr>
        <w:rFonts w:hint="default"/>
      </w:rPr>
    </w:lvl>
    <w:lvl w:ilvl="5" w:tplc="992E13DE">
      <w:numFmt w:val="bullet"/>
      <w:lvlText w:val="•"/>
      <w:lvlJc w:val="left"/>
      <w:pPr>
        <w:ind w:left="5730" w:hanging="721"/>
      </w:pPr>
      <w:rPr>
        <w:rFonts w:hint="default"/>
      </w:rPr>
    </w:lvl>
    <w:lvl w:ilvl="6" w:tplc="8E024C3E">
      <w:numFmt w:val="bullet"/>
      <w:lvlText w:val="•"/>
      <w:lvlJc w:val="left"/>
      <w:pPr>
        <w:ind w:left="6616" w:hanging="721"/>
      </w:pPr>
      <w:rPr>
        <w:rFonts w:hint="default"/>
      </w:rPr>
    </w:lvl>
    <w:lvl w:ilvl="7" w:tplc="51C46384">
      <w:numFmt w:val="bullet"/>
      <w:lvlText w:val="•"/>
      <w:lvlJc w:val="left"/>
      <w:pPr>
        <w:ind w:left="7502" w:hanging="721"/>
      </w:pPr>
      <w:rPr>
        <w:rFonts w:hint="default"/>
      </w:rPr>
    </w:lvl>
    <w:lvl w:ilvl="8" w:tplc="3E62A76C">
      <w:numFmt w:val="bullet"/>
      <w:lvlText w:val="•"/>
      <w:lvlJc w:val="left"/>
      <w:pPr>
        <w:ind w:left="8388" w:hanging="721"/>
      </w:pPr>
      <w:rPr>
        <w:rFonts w:hint="default"/>
      </w:rPr>
    </w:lvl>
  </w:abstractNum>
  <w:num w:numId="1" w16cid:durableId="1813136201">
    <w:abstractNumId w:val="40"/>
  </w:num>
  <w:num w:numId="2" w16cid:durableId="1472989137">
    <w:abstractNumId w:val="31"/>
  </w:num>
  <w:num w:numId="3" w16cid:durableId="631253246">
    <w:abstractNumId w:val="44"/>
  </w:num>
  <w:num w:numId="4" w16cid:durableId="2092189924">
    <w:abstractNumId w:val="54"/>
  </w:num>
  <w:num w:numId="5" w16cid:durableId="1449471091">
    <w:abstractNumId w:val="19"/>
  </w:num>
  <w:num w:numId="6" w16cid:durableId="2024891614">
    <w:abstractNumId w:val="4"/>
  </w:num>
  <w:num w:numId="7" w16cid:durableId="1215703306">
    <w:abstractNumId w:val="38"/>
  </w:num>
  <w:num w:numId="8" w16cid:durableId="2022927832">
    <w:abstractNumId w:val="43"/>
  </w:num>
  <w:num w:numId="9" w16cid:durableId="2008945632">
    <w:abstractNumId w:val="3"/>
  </w:num>
  <w:num w:numId="10" w16cid:durableId="391849173">
    <w:abstractNumId w:val="48"/>
  </w:num>
  <w:num w:numId="11" w16cid:durableId="1685327989">
    <w:abstractNumId w:val="22"/>
  </w:num>
  <w:num w:numId="12" w16cid:durableId="2141914789">
    <w:abstractNumId w:val="32"/>
  </w:num>
  <w:num w:numId="13" w16cid:durableId="1319724338">
    <w:abstractNumId w:val="37"/>
  </w:num>
  <w:num w:numId="14" w16cid:durableId="1550534605">
    <w:abstractNumId w:val="7"/>
  </w:num>
  <w:num w:numId="15" w16cid:durableId="2111047330">
    <w:abstractNumId w:val="5"/>
  </w:num>
  <w:num w:numId="16" w16cid:durableId="130680693">
    <w:abstractNumId w:val="24"/>
  </w:num>
  <w:num w:numId="17" w16cid:durableId="433477796">
    <w:abstractNumId w:val="27"/>
  </w:num>
  <w:num w:numId="18" w16cid:durableId="789473634">
    <w:abstractNumId w:val="18"/>
  </w:num>
  <w:num w:numId="19" w16cid:durableId="1955556227">
    <w:abstractNumId w:val="11"/>
  </w:num>
  <w:num w:numId="20" w16cid:durableId="2004157333">
    <w:abstractNumId w:val="51"/>
  </w:num>
  <w:num w:numId="21" w16cid:durableId="439179755">
    <w:abstractNumId w:val="34"/>
  </w:num>
  <w:num w:numId="22" w16cid:durableId="1051611079">
    <w:abstractNumId w:val="36"/>
  </w:num>
  <w:num w:numId="23" w16cid:durableId="1267619500">
    <w:abstractNumId w:val="6"/>
  </w:num>
  <w:num w:numId="24" w16cid:durableId="1183208255">
    <w:abstractNumId w:val="53"/>
  </w:num>
  <w:num w:numId="25" w16cid:durableId="1849363539">
    <w:abstractNumId w:val="16"/>
  </w:num>
  <w:num w:numId="26" w16cid:durableId="1967857699">
    <w:abstractNumId w:val="46"/>
  </w:num>
  <w:num w:numId="27" w16cid:durableId="384841377">
    <w:abstractNumId w:val="26"/>
  </w:num>
  <w:num w:numId="28" w16cid:durableId="1922136679">
    <w:abstractNumId w:val="2"/>
  </w:num>
  <w:num w:numId="29" w16cid:durableId="543559149">
    <w:abstractNumId w:val="28"/>
  </w:num>
  <w:num w:numId="30" w16cid:durableId="1551451748">
    <w:abstractNumId w:val="25"/>
  </w:num>
  <w:num w:numId="31" w16cid:durableId="942107297">
    <w:abstractNumId w:val="30"/>
  </w:num>
  <w:num w:numId="32" w16cid:durableId="1605304769">
    <w:abstractNumId w:val="12"/>
  </w:num>
  <w:num w:numId="33" w16cid:durableId="1788155438">
    <w:abstractNumId w:val="23"/>
  </w:num>
  <w:num w:numId="34" w16cid:durableId="131606002">
    <w:abstractNumId w:val="14"/>
  </w:num>
  <w:num w:numId="35" w16cid:durableId="1866089746">
    <w:abstractNumId w:val="8"/>
  </w:num>
  <w:num w:numId="36" w16cid:durableId="92632295">
    <w:abstractNumId w:val="33"/>
  </w:num>
  <w:num w:numId="37" w16cid:durableId="152109568">
    <w:abstractNumId w:val="47"/>
  </w:num>
  <w:num w:numId="38" w16cid:durableId="1827430049">
    <w:abstractNumId w:val="41"/>
  </w:num>
  <w:num w:numId="39" w16cid:durableId="163253656">
    <w:abstractNumId w:val="0"/>
  </w:num>
  <w:num w:numId="40" w16cid:durableId="660230204">
    <w:abstractNumId w:val="39"/>
  </w:num>
  <w:num w:numId="41" w16cid:durableId="1652169578">
    <w:abstractNumId w:val="20"/>
  </w:num>
  <w:num w:numId="42" w16cid:durableId="703823590">
    <w:abstractNumId w:val="21"/>
  </w:num>
  <w:num w:numId="43" w16cid:durableId="1209226599">
    <w:abstractNumId w:val="15"/>
  </w:num>
  <w:num w:numId="44" w16cid:durableId="631636014">
    <w:abstractNumId w:val="17"/>
  </w:num>
  <w:num w:numId="45" w16cid:durableId="1399547202">
    <w:abstractNumId w:val="42"/>
  </w:num>
  <w:num w:numId="46" w16cid:durableId="1519951">
    <w:abstractNumId w:val="50"/>
  </w:num>
  <w:num w:numId="47" w16cid:durableId="641035316">
    <w:abstractNumId w:val="49"/>
  </w:num>
  <w:num w:numId="48" w16cid:durableId="528957033">
    <w:abstractNumId w:val="10"/>
  </w:num>
  <w:num w:numId="49" w16cid:durableId="565842068">
    <w:abstractNumId w:val="9"/>
  </w:num>
  <w:num w:numId="50" w16cid:durableId="1492215343">
    <w:abstractNumId w:val="35"/>
  </w:num>
  <w:num w:numId="51" w16cid:durableId="1449154939">
    <w:abstractNumId w:val="29"/>
  </w:num>
  <w:num w:numId="52" w16cid:durableId="1733576177">
    <w:abstractNumId w:val="45"/>
  </w:num>
  <w:num w:numId="53" w16cid:durableId="1759714572">
    <w:abstractNumId w:val="1"/>
  </w:num>
  <w:num w:numId="54" w16cid:durableId="149097479">
    <w:abstractNumId w:val="52"/>
  </w:num>
  <w:num w:numId="55" w16cid:durableId="550581882">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AE0"/>
    <w:rsid w:val="00010E76"/>
    <w:rsid w:val="000168B2"/>
    <w:rsid w:val="0001700C"/>
    <w:rsid w:val="0001708D"/>
    <w:rsid w:val="00017DD8"/>
    <w:rsid w:val="000256EE"/>
    <w:rsid w:val="00025B86"/>
    <w:rsid w:val="0002760E"/>
    <w:rsid w:val="000312E3"/>
    <w:rsid w:val="0003456D"/>
    <w:rsid w:val="000345CC"/>
    <w:rsid w:val="00040B2C"/>
    <w:rsid w:val="000453B2"/>
    <w:rsid w:val="0004747D"/>
    <w:rsid w:val="00051580"/>
    <w:rsid w:val="00055BB8"/>
    <w:rsid w:val="00065952"/>
    <w:rsid w:val="0006615F"/>
    <w:rsid w:val="00072357"/>
    <w:rsid w:val="00076B90"/>
    <w:rsid w:val="00081CEE"/>
    <w:rsid w:val="00083E1B"/>
    <w:rsid w:val="00085422"/>
    <w:rsid w:val="0009067F"/>
    <w:rsid w:val="00095627"/>
    <w:rsid w:val="000A580E"/>
    <w:rsid w:val="000B60CA"/>
    <w:rsid w:val="000C0B21"/>
    <w:rsid w:val="000C24F8"/>
    <w:rsid w:val="000C6B9D"/>
    <w:rsid w:val="000C7D92"/>
    <w:rsid w:val="000D121C"/>
    <w:rsid w:val="000D2AB3"/>
    <w:rsid w:val="000D3AA4"/>
    <w:rsid w:val="000E035B"/>
    <w:rsid w:val="000E6D21"/>
    <w:rsid w:val="000F201E"/>
    <w:rsid w:val="000F3B2F"/>
    <w:rsid w:val="000F6B38"/>
    <w:rsid w:val="00102E2E"/>
    <w:rsid w:val="0011075D"/>
    <w:rsid w:val="00115051"/>
    <w:rsid w:val="0011621D"/>
    <w:rsid w:val="00121D07"/>
    <w:rsid w:val="00121F4E"/>
    <w:rsid w:val="00124E0B"/>
    <w:rsid w:val="001259FF"/>
    <w:rsid w:val="00130FAD"/>
    <w:rsid w:val="00141D33"/>
    <w:rsid w:val="00143718"/>
    <w:rsid w:val="00144BA8"/>
    <w:rsid w:val="00146A7F"/>
    <w:rsid w:val="00161D56"/>
    <w:rsid w:val="0016605E"/>
    <w:rsid w:val="0016692A"/>
    <w:rsid w:val="0017072A"/>
    <w:rsid w:val="00170DDE"/>
    <w:rsid w:val="00177CCF"/>
    <w:rsid w:val="0018240C"/>
    <w:rsid w:val="0018305C"/>
    <w:rsid w:val="001921C1"/>
    <w:rsid w:val="00194DBB"/>
    <w:rsid w:val="00195800"/>
    <w:rsid w:val="001A2B84"/>
    <w:rsid w:val="001B2AB5"/>
    <w:rsid w:val="001B55DF"/>
    <w:rsid w:val="001C2424"/>
    <w:rsid w:val="001C44D6"/>
    <w:rsid w:val="001C5C51"/>
    <w:rsid w:val="001C6938"/>
    <w:rsid w:val="001D34A0"/>
    <w:rsid w:val="001D59C8"/>
    <w:rsid w:val="001E2CB3"/>
    <w:rsid w:val="001E2E90"/>
    <w:rsid w:val="001E32BC"/>
    <w:rsid w:val="001E649C"/>
    <w:rsid w:val="001F2C53"/>
    <w:rsid w:val="00207561"/>
    <w:rsid w:val="002078DF"/>
    <w:rsid w:val="00215467"/>
    <w:rsid w:val="00220358"/>
    <w:rsid w:val="002243DD"/>
    <w:rsid w:val="0023056A"/>
    <w:rsid w:val="00231760"/>
    <w:rsid w:val="00235D9D"/>
    <w:rsid w:val="00240311"/>
    <w:rsid w:val="00245E6B"/>
    <w:rsid w:val="00247600"/>
    <w:rsid w:val="00252FD4"/>
    <w:rsid w:val="0025591A"/>
    <w:rsid w:val="0025674D"/>
    <w:rsid w:val="00256939"/>
    <w:rsid w:val="002577DD"/>
    <w:rsid w:val="002621D4"/>
    <w:rsid w:val="002639C5"/>
    <w:rsid w:val="002653F1"/>
    <w:rsid w:val="00266555"/>
    <w:rsid w:val="00267043"/>
    <w:rsid w:val="002704A8"/>
    <w:rsid w:val="00290819"/>
    <w:rsid w:val="00290A19"/>
    <w:rsid w:val="00290EF1"/>
    <w:rsid w:val="00295972"/>
    <w:rsid w:val="002C1CAA"/>
    <w:rsid w:val="002C49D2"/>
    <w:rsid w:val="002C49E8"/>
    <w:rsid w:val="002C7B66"/>
    <w:rsid w:val="002D4824"/>
    <w:rsid w:val="002E025E"/>
    <w:rsid w:val="002E4FB4"/>
    <w:rsid w:val="002E54A0"/>
    <w:rsid w:val="002F7B96"/>
    <w:rsid w:val="0030067C"/>
    <w:rsid w:val="00304CF5"/>
    <w:rsid w:val="00306313"/>
    <w:rsid w:val="00306AE0"/>
    <w:rsid w:val="0032179A"/>
    <w:rsid w:val="003254F6"/>
    <w:rsid w:val="00336E1C"/>
    <w:rsid w:val="003442A9"/>
    <w:rsid w:val="00351740"/>
    <w:rsid w:val="003522BC"/>
    <w:rsid w:val="0035781E"/>
    <w:rsid w:val="00362D2F"/>
    <w:rsid w:val="00367454"/>
    <w:rsid w:val="003679E1"/>
    <w:rsid w:val="003707B0"/>
    <w:rsid w:val="00380CE7"/>
    <w:rsid w:val="00390C41"/>
    <w:rsid w:val="003A7170"/>
    <w:rsid w:val="003B2CE4"/>
    <w:rsid w:val="003B3869"/>
    <w:rsid w:val="003C00B6"/>
    <w:rsid w:val="003C1E61"/>
    <w:rsid w:val="003C4EFF"/>
    <w:rsid w:val="003D005D"/>
    <w:rsid w:val="003D6009"/>
    <w:rsid w:val="003E0532"/>
    <w:rsid w:val="003E213E"/>
    <w:rsid w:val="003E2B06"/>
    <w:rsid w:val="003E358B"/>
    <w:rsid w:val="003E6988"/>
    <w:rsid w:val="003E7B57"/>
    <w:rsid w:val="003F515D"/>
    <w:rsid w:val="003F6EF8"/>
    <w:rsid w:val="004006B2"/>
    <w:rsid w:val="00410E8E"/>
    <w:rsid w:val="0042399C"/>
    <w:rsid w:val="00435A15"/>
    <w:rsid w:val="00436633"/>
    <w:rsid w:val="00437414"/>
    <w:rsid w:val="004459E4"/>
    <w:rsid w:val="00445A35"/>
    <w:rsid w:val="00461612"/>
    <w:rsid w:val="00462CBF"/>
    <w:rsid w:val="00466A9F"/>
    <w:rsid w:val="00470C74"/>
    <w:rsid w:val="0047318E"/>
    <w:rsid w:val="00473356"/>
    <w:rsid w:val="004968C4"/>
    <w:rsid w:val="004A2A69"/>
    <w:rsid w:val="004B3806"/>
    <w:rsid w:val="004B4485"/>
    <w:rsid w:val="004B4D9E"/>
    <w:rsid w:val="004B762C"/>
    <w:rsid w:val="004C2E1C"/>
    <w:rsid w:val="004C56C6"/>
    <w:rsid w:val="004E1273"/>
    <w:rsid w:val="004E5B81"/>
    <w:rsid w:val="004E612B"/>
    <w:rsid w:val="004F3B13"/>
    <w:rsid w:val="004F605A"/>
    <w:rsid w:val="004F70BE"/>
    <w:rsid w:val="00500D35"/>
    <w:rsid w:val="005038CB"/>
    <w:rsid w:val="005047D9"/>
    <w:rsid w:val="0051290B"/>
    <w:rsid w:val="00521C94"/>
    <w:rsid w:val="005238BB"/>
    <w:rsid w:val="00524904"/>
    <w:rsid w:val="005269DF"/>
    <w:rsid w:val="0052773E"/>
    <w:rsid w:val="0053472D"/>
    <w:rsid w:val="005356E8"/>
    <w:rsid w:val="00535E28"/>
    <w:rsid w:val="005366DF"/>
    <w:rsid w:val="005375ED"/>
    <w:rsid w:val="00546D0F"/>
    <w:rsid w:val="00554E51"/>
    <w:rsid w:val="00557308"/>
    <w:rsid w:val="005619C6"/>
    <w:rsid w:val="00563061"/>
    <w:rsid w:val="00565CEE"/>
    <w:rsid w:val="00572C94"/>
    <w:rsid w:val="00576C4F"/>
    <w:rsid w:val="0058142D"/>
    <w:rsid w:val="00582DCF"/>
    <w:rsid w:val="005857E1"/>
    <w:rsid w:val="005875A1"/>
    <w:rsid w:val="00590C0F"/>
    <w:rsid w:val="005A2777"/>
    <w:rsid w:val="005B0D0F"/>
    <w:rsid w:val="005B1D80"/>
    <w:rsid w:val="005B2150"/>
    <w:rsid w:val="005B21D3"/>
    <w:rsid w:val="005B3005"/>
    <w:rsid w:val="005C0AA1"/>
    <w:rsid w:val="005C5CC7"/>
    <w:rsid w:val="005C6A45"/>
    <w:rsid w:val="005D02AD"/>
    <w:rsid w:val="005D2DD6"/>
    <w:rsid w:val="005D38DF"/>
    <w:rsid w:val="00601D1B"/>
    <w:rsid w:val="00602B5C"/>
    <w:rsid w:val="00606383"/>
    <w:rsid w:val="00611650"/>
    <w:rsid w:val="00611AED"/>
    <w:rsid w:val="006160D1"/>
    <w:rsid w:val="00616A1C"/>
    <w:rsid w:val="006178C0"/>
    <w:rsid w:val="00620538"/>
    <w:rsid w:val="00641F9D"/>
    <w:rsid w:val="00642B9D"/>
    <w:rsid w:val="00644BA6"/>
    <w:rsid w:val="00645FA7"/>
    <w:rsid w:val="00646860"/>
    <w:rsid w:val="00647043"/>
    <w:rsid w:val="006512B5"/>
    <w:rsid w:val="00656FF7"/>
    <w:rsid w:val="00661549"/>
    <w:rsid w:val="0067077D"/>
    <w:rsid w:val="00683A0B"/>
    <w:rsid w:val="00692AF6"/>
    <w:rsid w:val="00694C46"/>
    <w:rsid w:val="00695280"/>
    <w:rsid w:val="006A3398"/>
    <w:rsid w:val="006A3C8E"/>
    <w:rsid w:val="006A4F87"/>
    <w:rsid w:val="006A52AD"/>
    <w:rsid w:val="006A6CF2"/>
    <w:rsid w:val="006A71F9"/>
    <w:rsid w:val="006B10D3"/>
    <w:rsid w:val="006B35F4"/>
    <w:rsid w:val="006C6CBE"/>
    <w:rsid w:val="006D2388"/>
    <w:rsid w:val="006D31B0"/>
    <w:rsid w:val="006D5825"/>
    <w:rsid w:val="006D6226"/>
    <w:rsid w:val="006D68E3"/>
    <w:rsid w:val="006E53C9"/>
    <w:rsid w:val="006E7C2A"/>
    <w:rsid w:val="006F039A"/>
    <w:rsid w:val="006F2190"/>
    <w:rsid w:val="006F6E2C"/>
    <w:rsid w:val="0070373D"/>
    <w:rsid w:val="00704626"/>
    <w:rsid w:val="00704F51"/>
    <w:rsid w:val="00706C7D"/>
    <w:rsid w:val="0070724F"/>
    <w:rsid w:val="0072177F"/>
    <w:rsid w:val="007241B6"/>
    <w:rsid w:val="00732E1F"/>
    <w:rsid w:val="007361D5"/>
    <w:rsid w:val="00742223"/>
    <w:rsid w:val="0074799C"/>
    <w:rsid w:val="007502B2"/>
    <w:rsid w:val="00753396"/>
    <w:rsid w:val="00754FCC"/>
    <w:rsid w:val="00756ECB"/>
    <w:rsid w:val="00761715"/>
    <w:rsid w:val="0077237E"/>
    <w:rsid w:val="007756C4"/>
    <w:rsid w:val="00776485"/>
    <w:rsid w:val="007778AB"/>
    <w:rsid w:val="00780F5E"/>
    <w:rsid w:val="007817ED"/>
    <w:rsid w:val="0078260C"/>
    <w:rsid w:val="007826DE"/>
    <w:rsid w:val="00782888"/>
    <w:rsid w:val="00784227"/>
    <w:rsid w:val="007847A1"/>
    <w:rsid w:val="00785221"/>
    <w:rsid w:val="00793471"/>
    <w:rsid w:val="00796147"/>
    <w:rsid w:val="007A3766"/>
    <w:rsid w:val="007A50EF"/>
    <w:rsid w:val="007A5476"/>
    <w:rsid w:val="007B0B37"/>
    <w:rsid w:val="007B70E8"/>
    <w:rsid w:val="007B7CAA"/>
    <w:rsid w:val="007C1422"/>
    <w:rsid w:val="007C1F60"/>
    <w:rsid w:val="007C2F1C"/>
    <w:rsid w:val="007C4929"/>
    <w:rsid w:val="007D385A"/>
    <w:rsid w:val="007D3A6E"/>
    <w:rsid w:val="007E0343"/>
    <w:rsid w:val="007E0FD2"/>
    <w:rsid w:val="007E5548"/>
    <w:rsid w:val="007F3684"/>
    <w:rsid w:val="007F45D6"/>
    <w:rsid w:val="007F4988"/>
    <w:rsid w:val="007F610C"/>
    <w:rsid w:val="008034D7"/>
    <w:rsid w:val="00807F00"/>
    <w:rsid w:val="0081474C"/>
    <w:rsid w:val="008165A4"/>
    <w:rsid w:val="00820A4B"/>
    <w:rsid w:val="0082443D"/>
    <w:rsid w:val="00827D28"/>
    <w:rsid w:val="008327B5"/>
    <w:rsid w:val="00834BB2"/>
    <w:rsid w:val="00835E4B"/>
    <w:rsid w:val="0084038C"/>
    <w:rsid w:val="00841746"/>
    <w:rsid w:val="00846D2B"/>
    <w:rsid w:val="008535B8"/>
    <w:rsid w:val="00854397"/>
    <w:rsid w:val="00856D66"/>
    <w:rsid w:val="008739B4"/>
    <w:rsid w:val="00874D24"/>
    <w:rsid w:val="0087713F"/>
    <w:rsid w:val="00884DF8"/>
    <w:rsid w:val="00890F2F"/>
    <w:rsid w:val="00891879"/>
    <w:rsid w:val="008962B4"/>
    <w:rsid w:val="008A17D9"/>
    <w:rsid w:val="008A3D0C"/>
    <w:rsid w:val="008A44FF"/>
    <w:rsid w:val="008B471B"/>
    <w:rsid w:val="008B47EC"/>
    <w:rsid w:val="008C16B0"/>
    <w:rsid w:val="008C1888"/>
    <w:rsid w:val="008C1FAF"/>
    <w:rsid w:val="008C7C70"/>
    <w:rsid w:val="008D1D34"/>
    <w:rsid w:val="008D4597"/>
    <w:rsid w:val="008D6FD6"/>
    <w:rsid w:val="008E3F0F"/>
    <w:rsid w:val="008F3EA2"/>
    <w:rsid w:val="0090063C"/>
    <w:rsid w:val="00905716"/>
    <w:rsid w:val="00906886"/>
    <w:rsid w:val="00917D34"/>
    <w:rsid w:val="009260BE"/>
    <w:rsid w:val="00927596"/>
    <w:rsid w:val="00927A77"/>
    <w:rsid w:val="0093283F"/>
    <w:rsid w:val="00935926"/>
    <w:rsid w:val="00935B3C"/>
    <w:rsid w:val="00940761"/>
    <w:rsid w:val="00942B89"/>
    <w:rsid w:val="0094694D"/>
    <w:rsid w:val="00947901"/>
    <w:rsid w:val="00965BA2"/>
    <w:rsid w:val="0097490F"/>
    <w:rsid w:val="0098169E"/>
    <w:rsid w:val="0098182B"/>
    <w:rsid w:val="00983B10"/>
    <w:rsid w:val="00984CC4"/>
    <w:rsid w:val="00995065"/>
    <w:rsid w:val="00996EFB"/>
    <w:rsid w:val="009A2FF8"/>
    <w:rsid w:val="009B0615"/>
    <w:rsid w:val="009B2297"/>
    <w:rsid w:val="009C1C69"/>
    <w:rsid w:val="009C66FF"/>
    <w:rsid w:val="009D2098"/>
    <w:rsid w:val="009D7526"/>
    <w:rsid w:val="009E3D12"/>
    <w:rsid w:val="009E4615"/>
    <w:rsid w:val="009E5676"/>
    <w:rsid w:val="009E7ADB"/>
    <w:rsid w:val="009F7A1F"/>
    <w:rsid w:val="00A01246"/>
    <w:rsid w:val="00A163C8"/>
    <w:rsid w:val="00A21153"/>
    <w:rsid w:val="00A21539"/>
    <w:rsid w:val="00A21C1E"/>
    <w:rsid w:val="00A235A5"/>
    <w:rsid w:val="00A24BA7"/>
    <w:rsid w:val="00A30FC3"/>
    <w:rsid w:val="00A33F06"/>
    <w:rsid w:val="00A36C82"/>
    <w:rsid w:val="00A4084B"/>
    <w:rsid w:val="00A412FF"/>
    <w:rsid w:val="00A41FEB"/>
    <w:rsid w:val="00A4391F"/>
    <w:rsid w:val="00A46EB6"/>
    <w:rsid w:val="00A51744"/>
    <w:rsid w:val="00A56B39"/>
    <w:rsid w:val="00A632E2"/>
    <w:rsid w:val="00A767BA"/>
    <w:rsid w:val="00A76AE0"/>
    <w:rsid w:val="00A80C4B"/>
    <w:rsid w:val="00A812B6"/>
    <w:rsid w:val="00A819EA"/>
    <w:rsid w:val="00A86F8D"/>
    <w:rsid w:val="00AA343D"/>
    <w:rsid w:val="00AA5F70"/>
    <w:rsid w:val="00AB0158"/>
    <w:rsid w:val="00AB5FBA"/>
    <w:rsid w:val="00AB62F5"/>
    <w:rsid w:val="00AC0E6A"/>
    <w:rsid w:val="00AC3E07"/>
    <w:rsid w:val="00AD2E8C"/>
    <w:rsid w:val="00AD38E2"/>
    <w:rsid w:val="00AD6288"/>
    <w:rsid w:val="00AD7796"/>
    <w:rsid w:val="00AE2733"/>
    <w:rsid w:val="00AE4370"/>
    <w:rsid w:val="00AE5F34"/>
    <w:rsid w:val="00B0270E"/>
    <w:rsid w:val="00B0635B"/>
    <w:rsid w:val="00B07059"/>
    <w:rsid w:val="00B074E2"/>
    <w:rsid w:val="00B07AAA"/>
    <w:rsid w:val="00B11B10"/>
    <w:rsid w:val="00B140D1"/>
    <w:rsid w:val="00B246B1"/>
    <w:rsid w:val="00B40C60"/>
    <w:rsid w:val="00B463C3"/>
    <w:rsid w:val="00B57041"/>
    <w:rsid w:val="00B60F53"/>
    <w:rsid w:val="00B629CC"/>
    <w:rsid w:val="00B6669C"/>
    <w:rsid w:val="00B84102"/>
    <w:rsid w:val="00B84458"/>
    <w:rsid w:val="00BA26D5"/>
    <w:rsid w:val="00BA467F"/>
    <w:rsid w:val="00BB2645"/>
    <w:rsid w:val="00BC49F3"/>
    <w:rsid w:val="00BD08F1"/>
    <w:rsid w:val="00BD5F1C"/>
    <w:rsid w:val="00BD7D4F"/>
    <w:rsid w:val="00BE2E3F"/>
    <w:rsid w:val="00BE688F"/>
    <w:rsid w:val="00BF335A"/>
    <w:rsid w:val="00C03689"/>
    <w:rsid w:val="00C05518"/>
    <w:rsid w:val="00C178D4"/>
    <w:rsid w:val="00C31A60"/>
    <w:rsid w:val="00C42130"/>
    <w:rsid w:val="00C4499D"/>
    <w:rsid w:val="00C458B4"/>
    <w:rsid w:val="00C5131A"/>
    <w:rsid w:val="00C559A6"/>
    <w:rsid w:val="00C628D7"/>
    <w:rsid w:val="00C70293"/>
    <w:rsid w:val="00C70C50"/>
    <w:rsid w:val="00C76D0A"/>
    <w:rsid w:val="00C90A57"/>
    <w:rsid w:val="00C938F9"/>
    <w:rsid w:val="00CA012B"/>
    <w:rsid w:val="00CA2FD1"/>
    <w:rsid w:val="00CA30E0"/>
    <w:rsid w:val="00CA6C37"/>
    <w:rsid w:val="00CA6DC5"/>
    <w:rsid w:val="00CB0E34"/>
    <w:rsid w:val="00CB273D"/>
    <w:rsid w:val="00CB30C3"/>
    <w:rsid w:val="00CB3A07"/>
    <w:rsid w:val="00CB6678"/>
    <w:rsid w:val="00CC3ABB"/>
    <w:rsid w:val="00CC43E8"/>
    <w:rsid w:val="00CC5937"/>
    <w:rsid w:val="00CD20C0"/>
    <w:rsid w:val="00CD26B7"/>
    <w:rsid w:val="00CD2B04"/>
    <w:rsid w:val="00CD32A3"/>
    <w:rsid w:val="00CD4572"/>
    <w:rsid w:val="00CE6CD3"/>
    <w:rsid w:val="00CE747C"/>
    <w:rsid w:val="00D03D0D"/>
    <w:rsid w:val="00D048D4"/>
    <w:rsid w:val="00D05A73"/>
    <w:rsid w:val="00D06A02"/>
    <w:rsid w:val="00D07741"/>
    <w:rsid w:val="00D15802"/>
    <w:rsid w:val="00D203A1"/>
    <w:rsid w:val="00D209CE"/>
    <w:rsid w:val="00D20B4B"/>
    <w:rsid w:val="00D22DD6"/>
    <w:rsid w:val="00D25E09"/>
    <w:rsid w:val="00D26121"/>
    <w:rsid w:val="00D32309"/>
    <w:rsid w:val="00D36E73"/>
    <w:rsid w:val="00D36EAC"/>
    <w:rsid w:val="00D37586"/>
    <w:rsid w:val="00D43947"/>
    <w:rsid w:val="00D6643B"/>
    <w:rsid w:val="00D71AD6"/>
    <w:rsid w:val="00D7517F"/>
    <w:rsid w:val="00D81B87"/>
    <w:rsid w:val="00D83547"/>
    <w:rsid w:val="00D83A32"/>
    <w:rsid w:val="00D869A3"/>
    <w:rsid w:val="00D86AD1"/>
    <w:rsid w:val="00D871CA"/>
    <w:rsid w:val="00D877D9"/>
    <w:rsid w:val="00D87E43"/>
    <w:rsid w:val="00D90317"/>
    <w:rsid w:val="00D93D5D"/>
    <w:rsid w:val="00D93F02"/>
    <w:rsid w:val="00D94629"/>
    <w:rsid w:val="00DA16C6"/>
    <w:rsid w:val="00DB569F"/>
    <w:rsid w:val="00DD4C98"/>
    <w:rsid w:val="00DE4A03"/>
    <w:rsid w:val="00DF3504"/>
    <w:rsid w:val="00DF3972"/>
    <w:rsid w:val="00E02D27"/>
    <w:rsid w:val="00E043B0"/>
    <w:rsid w:val="00E06F22"/>
    <w:rsid w:val="00E15B4B"/>
    <w:rsid w:val="00E2311A"/>
    <w:rsid w:val="00E23B72"/>
    <w:rsid w:val="00E3009C"/>
    <w:rsid w:val="00E31F6B"/>
    <w:rsid w:val="00E32F41"/>
    <w:rsid w:val="00E34407"/>
    <w:rsid w:val="00E365F4"/>
    <w:rsid w:val="00E37CD3"/>
    <w:rsid w:val="00E453A3"/>
    <w:rsid w:val="00E5500C"/>
    <w:rsid w:val="00E55126"/>
    <w:rsid w:val="00E61A2A"/>
    <w:rsid w:val="00E62F93"/>
    <w:rsid w:val="00E644DD"/>
    <w:rsid w:val="00E70BEE"/>
    <w:rsid w:val="00E7345C"/>
    <w:rsid w:val="00E76AC0"/>
    <w:rsid w:val="00E806F4"/>
    <w:rsid w:val="00E83762"/>
    <w:rsid w:val="00E8484E"/>
    <w:rsid w:val="00E87CE6"/>
    <w:rsid w:val="00E92A57"/>
    <w:rsid w:val="00E92AD7"/>
    <w:rsid w:val="00E9450D"/>
    <w:rsid w:val="00EA0AC3"/>
    <w:rsid w:val="00EA1283"/>
    <w:rsid w:val="00EA2BE4"/>
    <w:rsid w:val="00EA584E"/>
    <w:rsid w:val="00EB06E9"/>
    <w:rsid w:val="00EB1816"/>
    <w:rsid w:val="00EB1856"/>
    <w:rsid w:val="00EB6EB4"/>
    <w:rsid w:val="00EC15FE"/>
    <w:rsid w:val="00ED1976"/>
    <w:rsid w:val="00ED76A4"/>
    <w:rsid w:val="00EE1DFA"/>
    <w:rsid w:val="00EE4F30"/>
    <w:rsid w:val="00EE5C51"/>
    <w:rsid w:val="00EF3516"/>
    <w:rsid w:val="00F03657"/>
    <w:rsid w:val="00F05A07"/>
    <w:rsid w:val="00F10DF3"/>
    <w:rsid w:val="00F321A4"/>
    <w:rsid w:val="00F424DE"/>
    <w:rsid w:val="00F43E83"/>
    <w:rsid w:val="00F460C2"/>
    <w:rsid w:val="00F62B20"/>
    <w:rsid w:val="00F646D7"/>
    <w:rsid w:val="00F6549E"/>
    <w:rsid w:val="00F66EA1"/>
    <w:rsid w:val="00F706AA"/>
    <w:rsid w:val="00F909F4"/>
    <w:rsid w:val="00F9125C"/>
    <w:rsid w:val="00F92FA7"/>
    <w:rsid w:val="00F936BD"/>
    <w:rsid w:val="00F942DE"/>
    <w:rsid w:val="00FA3C91"/>
    <w:rsid w:val="00FA438B"/>
    <w:rsid w:val="00FA76B2"/>
    <w:rsid w:val="00FA791E"/>
    <w:rsid w:val="00FB3580"/>
    <w:rsid w:val="00FB44D6"/>
    <w:rsid w:val="00FB457D"/>
    <w:rsid w:val="00FB5895"/>
    <w:rsid w:val="00FB7E05"/>
    <w:rsid w:val="00FC29D2"/>
    <w:rsid w:val="00FD10D0"/>
    <w:rsid w:val="00FD27BA"/>
    <w:rsid w:val="00FD5270"/>
    <w:rsid w:val="00FD7B41"/>
    <w:rsid w:val="00FF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DB058"/>
  <w15:docId w15:val="{0539DE25-E435-4DF4-BB45-5C8EFDF6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227"/>
    <w:rPr>
      <w:rFonts w:ascii="Times New Roman" w:eastAsia="Times New Roman" w:hAnsi="Times New Roman" w:cs="Times New Roman"/>
    </w:rPr>
  </w:style>
  <w:style w:type="paragraph" w:styleId="Heading1">
    <w:name w:val="heading 1"/>
    <w:basedOn w:val="Normal"/>
    <w:link w:val="Heading1Char"/>
    <w:uiPriority w:val="9"/>
    <w:qFormat/>
    <w:pPr>
      <w:spacing w:before="68"/>
      <w:ind w:left="3843"/>
      <w:outlineLvl w:val="0"/>
    </w:pPr>
    <w:rPr>
      <w:b/>
      <w:bCs/>
      <w:sz w:val="24"/>
      <w:szCs w:val="24"/>
    </w:rPr>
  </w:style>
  <w:style w:type="paragraph" w:styleId="Heading2">
    <w:name w:val="heading 2"/>
    <w:basedOn w:val="Normal"/>
    <w:link w:val="Heading2Char"/>
    <w:uiPriority w:val="9"/>
    <w:unhideWhenUsed/>
    <w:qFormat/>
    <w:pPr>
      <w:ind w:left="580" w:hanging="721"/>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ind w:left="580"/>
    </w:pPr>
    <w:rPr>
      <w:b/>
      <w:bCs/>
      <w:sz w:val="24"/>
      <w:szCs w:val="24"/>
    </w:rPr>
  </w:style>
  <w:style w:type="paragraph" w:styleId="TOC2">
    <w:name w:val="toc 2"/>
    <w:basedOn w:val="Normal"/>
    <w:uiPriority w:val="39"/>
    <w:qFormat/>
    <w:pPr>
      <w:spacing w:before="235"/>
      <w:ind w:left="580"/>
    </w:pPr>
    <w:rPr>
      <w:b/>
      <w:bCs/>
      <w:sz w:val="20"/>
      <w:szCs w:val="20"/>
    </w:rPr>
  </w:style>
  <w:style w:type="paragraph" w:styleId="TOC3">
    <w:name w:val="toc 3"/>
    <w:basedOn w:val="Normal"/>
    <w:uiPriority w:val="39"/>
    <w:qFormat/>
    <w:pPr>
      <w:spacing w:before="237"/>
      <w:ind w:left="580"/>
    </w:pPr>
    <w:rPr>
      <w:b/>
      <w:bCs/>
      <w:i/>
      <w:iCs/>
    </w:rPr>
  </w:style>
  <w:style w:type="paragraph" w:styleId="TOC4">
    <w:name w:val="toc 4"/>
    <w:basedOn w:val="Normal"/>
    <w:uiPriority w:val="39"/>
    <w:qFormat/>
    <w:pPr>
      <w:spacing w:before="231"/>
      <w:ind w:left="2020" w:hanging="721"/>
    </w:pPr>
    <w:rPr>
      <w:sz w:val="20"/>
      <w:szCs w:val="20"/>
    </w:rPr>
  </w:style>
  <w:style w:type="paragraph" w:styleId="TOC5">
    <w:name w:val="toc 5"/>
    <w:basedOn w:val="Normal"/>
    <w:uiPriority w:val="39"/>
    <w:qFormat/>
    <w:pPr>
      <w:spacing w:before="231"/>
      <w:ind w:left="2740" w:hanging="721"/>
    </w:pPr>
    <w:rPr>
      <w:sz w:val="20"/>
      <w:szCs w:val="20"/>
    </w:rPr>
  </w:style>
  <w:style w:type="paragraph" w:styleId="BodyText">
    <w:name w:val="Body Text"/>
    <w:basedOn w:val="Normal"/>
    <w:link w:val="BodyTextChar"/>
    <w:uiPriority w:val="1"/>
    <w:qFormat/>
    <w:pPr>
      <w:jc w:val="both"/>
    </w:pPr>
    <w:rPr>
      <w:sz w:val="20"/>
      <w:szCs w:val="20"/>
    </w:rPr>
  </w:style>
  <w:style w:type="paragraph" w:styleId="Title">
    <w:name w:val="Title"/>
    <w:basedOn w:val="Normal"/>
    <w:link w:val="TitleChar"/>
    <w:uiPriority w:val="10"/>
    <w:qFormat/>
    <w:pPr>
      <w:spacing w:line="641" w:lineRule="exact"/>
      <w:ind w:left="1480"/>
    </w:pPr>
    <w:rPr>
      <w:rFonts w:ascii="Calibri" w:eastAsia="Calibri" w:hAnsi="Calibri" w:cs="Calibri"/>
      <w:sz w:val="56"/>
      <w:szCs w:val="56"/>
    </w:rPr>
  </w:style>
  <w:style w:type="paragraph" w:styleId="ListParagraph">
    <w:name w:val="List Paragraph"/>
    <w:basedOn w:val="Normal"/>
    <w:uiPriority w:val="1"/>
    <w:qFormat/>
    <w:pPr>
      <w:ind w:left="2019" w:hanging="72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0A19"/>
    <w:pPr>
      <w:tabs>
        <w:tab w:val="center" w:pos="4680"/>
        <w:tab w:val="right" w:pos="9360"/>
      </w:tabs>
    </w:pPr>
  </w:style>
  <w:style w:type="character" w:customStyle="1" w:styleId="HeaderChar">
    <w:name w:val="Header Char"/>
    <w:basedOn w:val="DefaultParagraphFont"/>
    <w:link w:val="Header"/>
    <w:uiPriority w:val="99"/>
    <w:rsid w:val="00290A19"/>
    <w:rPr>
      <w:rFonts w:ascii="Times New Roman" w:eastAsia="Times New Roman" w:hAnsi="Times New Roman" w:cs="Times New Roman"/>
    </w:rPr>
  </w:style>
  <w:style w:type="paragraph" w:styleId="Footer">
    <w:name w:val="footer"/>
    <w:basedOn w:val="Normal"/>
    <w:link w:val="FooterChar"/>
    <w:uiPriority w:val="99"/>
    <w:unhideWhenUsed/>
    <w:rsid w:val="00290A19"/>
    <w:pPr>
      <w:tabs>
        <w:tab w:val="center" w:pos="4680"/>
        <w:tab w:val="right" w:pos="9360"/>
      </w:tabs>
    </w:pPr>
  </w:style>
  <w:style w:type="character" w:customStyle="1" w:styleId="FooterChar">
    <w:name w:val="Footer Char"/>
    <w:basedOn w:val="DefaultParagraphFont"/>
    <w:link w:val="Footer"/>
    <w:uiPriority w:val="99"/>
    <w:rsid w:val="00290A19"/>
    <w:rPr>
      <w:rFonts w:ascii="Times New Roman" w:eastAsia="Times New Roman" w:hAnsi="Times New Roman" w:cs="Times New Roman"/>
    </w:rPr>
  </w:style>
  <w:style w:type="paragraph" w:customStyle="1" w:styleId="Default">
    <w:name w:val="Default"/>
    <w:rsid w:val="00B140D1"/>
    <w:pPr>
      <w:widowControl/>
      <w:adjustRightInd w:val="0"/>
    </w:pPr>
    <w:rPr>
      <w:rFonts w:ascii="Arial" w:hAnsi="Arial" w:cs="Arial"/>
      <w:color w:val="000000"/>
      <w:sz w:val="24"/>
      <w:szCs w:val="24"/>
    </w:rPr>
  </w:style>
  <w:style w:type="paragraph" w:customStyle="1" w:styleId="CM449">
    <w:name w:val="CM449"/>
    <w:basedOn w:val="Default"/>
    <w:next w:val="Default"/>
    <w:uiPriority w:val="99"/>
    <w:rsid w:val="00B140D1"/>
    <w:rPr>
      <w:color w:val="auto"/>
    </w:rPr>
  </w:style>
  <w:style w:type="paragraph" w:customStyle="1" w:styleId="CM239">
    <w:name w:val="CM239"/>
    <w:basedOn w:val="Default"/>
    <w:next w:val="Default"/>
    <w:uiPriority w:val="99"/>
    <w:rsid w:val="00B140D1"/>
    <w:rPr>
      <w:color w:val="auto"/>
    </w:rPr>
  </w:style>
  <w:style w:type="paragraph" w:customStyle="1" w:styleId="CM15">
    <w:name w:val="CM15"/>
    <w:basedOn w:val="Default"/>
    <w:next w:val="Default"/>
    <w:uiPriority w:val="99"/>
    <w:rsid w:val="00B140D1"/>
    <w:pPr>
      <w:spacing w:line="276" w:lineRule="atLeast"/>
    </w:pPr>
    <w:rPr>
      <w:color w:val="auto"/>
    </w:rPr>
  </w:style>
  <w:style w:type="paragraph" w:customStyle="1" w:styleId="CM241">
    <w:name w:val="CM241"/>
    <w:basedOn w:val="Default"/>
    <w:next w:val="Default"/>
    <w:uiPriority w:val="99"/>
    <w:rsid w:val="00B140D1"/>
    <w:pPr>
      <w:spacing w:line="276" w:lineRule="atLeast"/>
    </w:pPr>
    <w:rPr>
      <w:color w:val="auto"/>
    </w:rPr>
  </w:style>
  <w:style w:type="paragraph" w:customStyle="1" w:styleId="CM453">
    <w:name w:val="CM453"/>
    <w:basedOn w:val="Default"/>
    <w:next w:val="Default"/>
    <w:uiPriority w:val="99"/>
    <w:rsid w:val="00B140D1"/>
    <w:rPr>
      <w:color w:val="auto"/>
    </w:rPr>
  </w:style>
  <w:style w:type="paragraph" w:customStyle="1" w:styleId="CM240">
    <w:name w:val="CM240"/>
    <w:basedOn w:val="Default"/>
    <w:next w:val="Default"/>
    <w:uiPriority w:val="99"/>
    <w:rsid w:val="00B140D1"/>
    <w:pPr>
      <w:spacing w:line="276" w:lineRule="atLeast"/>
    </w:pPr>
    <w:rPr>
      <w:color w:val="auto"/>
    </w:rPr>
  </w:style>
  <w:style w:type="paragraph" w:customStyle="1" w:styleId="CM243">
    <w:name w:val="CM243"/>
    <w:basedOn w:val="Default"/>
    <w:next w:val="Default"/>
    <w:uiPriority w:val="99"/>
    <w:rsid w:val="00B140D1"/>
    <w:rPr>
      <w:color w:val="auto"/>
    </w:rPr>
  </w:style>
  <w:style w:type="paragraph" w:customStyle="1" w:styleId="CM20">
    <w:name w:val="CM20"/>
    <w:basedOn w:val="Default"/>
    <w:next w:val="Default"/>
    <w:uiPriority w:val="99"/>
    <w:rsid w:val="00B140D1"/>
    <w:pPr>
      <w:spacing w:line="276" w:lineRule="atLeast"/>
    </w:pPr>
    <w:rPr>
      <w:color w:val="auto"/>
    </w:rPr>
  </w:style>
  <w:style w:type="paragraph" w:customStyle="1" w:styleId="CM1">
    <w:name w:val="CM1"/>
    <w:basedOn w:val="Default"/>
    <w:next w:val="Default"/>
    <w:uiPriority w:val="99"/>
    <w:rsid w:val="00B140D1"/>
    <w:rPr>
      <w:color w:val="auto"/>
    </w:rPr>
  </w:style>
  <w:style w:type="paragraph" w:customStyle="1" w:styleId="CM160">
    <w:name w:val="CM160"/>
    <w:basedOn w:val="Default"/>
    <w:next w:val="Default"/>
    <w:uiPriority w:val="99"/>
    <w:rsid w:val="00B140D1"/>
    <w:rPr>
      <w:color w:val="auto"/>
    </w:rPr>
  </w:style>
  <w:style w:type="paragraph" w:customStyle="1" w:styleId="CM457">
    <w:name w:val="CM457"/>
    <w:basedOn w:val="Default"/>
    <w:next w:val="Default"/>
    <w:uiPriority w:val="99"/>
    <w:rsid w:val="00B140D1"/>
    <w:rPr>
      <w:color w:val="auto"/>
    </w:rPr>
  </w:style>
  <w:style w:type="paragraph" w:customStyle="1" w:styleId="CM84">
    <w:name w:val="CM84"/>
    <w:basedOn w:val="Default"/>
    <w:next w:val="Default"/>
    <w:uiPriority w:val="99"/>
    <w:rsid w:val="00B140D1"/>
    <w:rPr>
      <w:color w:val="auto"/>
    </w:rPr>
  </w:style>
  <w:style w:type="paragraph" w:customStyle="1" w:styleId="CM450">
    <w:name w:val="CM450"/>
    <w:basedOn w:val="Default"/>
    <w:next w:val="Default"/>
    <w:uiPriority w:val="99"/>
    <w:rsid w:val="00B140D1"/>
    <w:rPr>
      <w:color w:val="auto"/>
    </w:rPr>
  </w:style>
  <w:style w:type="paragraph" w:customStyle="1" w:styleId="CM81">
    <w:name w:val="CM81"/>
    <w:basedOn w:val="Default"/>
    <w:next w:val="Default"/>
    <w:uiPriority w:val="99"/>
    <w:rsid w:val="00B140D1"/>
    <w:pPr>
      <w:spacing w:line="276" w:lineRule="atLeast"/>
    </w:pPr>
    <w:rPr>
      <w:color w:val="auto"/>
    </w:rPr>
  </w:style>
  <w:style w:type="paragraph" w:customStyle="1" w:styleId="CM472">
    <w:name w:val="CM472"/>
    <w:basedOn w:val="Default"/>
    <w:next w:val="Default"/>
    <w:uiPriority w:val="99"/>
    <w:rsid w:val="00B140D1"/>
    <w:rPr>
      <w:color w:val="auto"/>
    </w:rPr>
  </w:style>
  <w:style w:type="paragraph" w:customStyle="1" w:styleId="CM18">
    <w:name w:val="CM18"/>
    <w:basedOn w:val="Default"/>
    <w:next w:val="Default"/>
    <w:uiPriority w:val="99"/>
    <w:rsid w:val="00B140D1"/>
    <w:pPr>
      <w:spacing w:line="278" w:lineRule="atLeast"/>
    </w:pPr>
    <w:rPr>
      <w:color w:val="auto"/>
    </w:rPr>
  </w:style>
  <w:style w:type="paragraph" w:customStyle="1" w:styleId="CM59">
    <w:name w:val="CM59"/>
    <w:basedOn w:val="Default"/>
    <w:next w:val="Default"/>
    <w:uiPriority w:val="99"/>
    <w:rsid w:val="00B140D1"/>
    <w:rPr>
      <w:color w:val="auto"/>
    </w:rPr>
  </w:style>
  <w:style w:type="paragraph" w:customStyle="1" w:styleId="CM248">
    <w:name w:val="CM248"/>
    <w:basedOn w:val="Default"/>
    <w:next w:val="Default"/>
    <w:uiPriority w:val="99"/>
    <w:rsid w:val="00B140D1"/>
    <w:pPr>
      <w:spacing w:line="276" w:lineRule="atLeast"/>
    </w:pPr>
    <w:rPr>
      <w:color w:val="auto"/>
    </w:rPr>
  </w:style>
  <w:style w:type="paragraph" w:customStyle="1" w:styleId="CM253">
    <w:name w:val="CM253"/>
    <w:basedOn w:val="Default"/>
    <w:next w:val="Default"/>
    <w:uiPriority w:val="99"/>
    <w:rsid w:val="00B140D1"/>
    <w:rPr>
      <w:color w:val="auto"/>
    </w:rPr>
  </w:style>
  <w:style w:type="paragraph" w:customStyle="1" w:styleId="CM16">
    <w:name w:val="CM16"/>
    <w:basedOn w:val="Default"/>
    <w:next w:val="Default"/>
    <w:uiPriority w:val="99"/>
    <w:rsid w:val="00B140D1"/>
    <w:pPr>
      <w:spacing w:line="278" w:lineRule="atLeast"/>
    </w:pPr>
    <w:rPr>
      <w:color w:val="auto"/>
    </w:rPr>
  </w:style>
  <w:style w:type="paragraph" w:customStyle="1" w:styleId="CM254">
    <w:name w:val="CM254"/>
    <w:basedOn w:val="Default"/>
    <w:next w:val="Default"/>
    <w:uiPriority w:val="99"/>
    <w:rsid w:val="00B140D1"/>
    <w:pPr>
      <w:spacing w:line="276" w:lineRule="atLeast"/>
    </w:pPr>
    <w:rPr>
      <w:color w:val="auto"/>
    </w:rPr>
  </w:style>
  <w:style w:type="paragraph" w:customStyle="1" w:styleId="CM35">
    <w:name w:val="CM35"/>
    <w:basedOn w:val="Default"/>
    <w:next w:val="Default"/>
    <w:uiPriority w:val="99"/>
    <w:rsid w:val="00B140D1"/>
    <w:rPr>
      <w:color w:val="auto"/>
    </w:rPr>
  </w:style>
  <w:style w:type="paragraph" w:customStyle="1" w:styleId="CM465">
    <w:name w:val="CM465"/>
    <w:basedOn w:val="Default"/>
    <w:next w:val="Default"/>
    <w:uiPriority w:val="99"/>
    <w:rsid w:val="00B140D1"/>
    <w:rPr>
      <w:color w:val="auto"/>
    </w:rPr>
  </w:style>
  <w:style w:type="paragraph" w:customStyle="1" w:styleId="CM157">
    <w:name w:val="CM157"/>
    <w:basedOn w:val="Default"/>
    <w:next w:val="Default"/>
    <w:uiPriority w:val="99"/>
    <w:rsid w:val="00B140D1"/>
    <w:pPr>
      <w:spacing w:line="278" w:lineRule="atLeast"/>
    </w:pPr>
    <w:rPr>
      <w:color w:val="auto"/>
    </w:rPr>
  </w:style>
  <w:style w:type="paragraph" w:customStyle="1" w:styleId="CM93">
    <w:name w:val="CM93"/>
    <w:basedOn w:val="Default"/>
    <w:next w:val="Default"/>
    <w:uiPriority w:val="99"/>
    <w:rsid w:val="00B140D1"/>
    <w:pPr>
      <w:spacing w:line="278" w:lineRule="atLeast"/>
    </w:pPr>
    <w:rPr>
      <w:color w:val="auto"/>
    </w:rPr>
  </w:style>
  <w:style w:type="paragraph" w:customStyle="1" w:styleId="CM255">
    <w:name w:val="CM255"/>
    <w:basedOn w:val="Default"/>
    <w:next w:val="Default"/>
    <w:uiPriority w:val="99"/>
    <w:rsid w:val="00B140D1"/>
    <w:pPr>
      <w:spacing w:line="276" w:lineRule="atLeast"/>
    </w:pPr>
    <w:rPr>
      <w:color w:val="auto"/>
    </w:rPr>
  </w:style>
  <w:style w:type="paragraph" w:customStyle="1" w:styleId="CM180">
    <w:name w:val="CM180"/>
    <w:basedOn w:val="Default"/>
    <w:next w:val="Default"/>
    <w:uiPriority w:val="99"/>
    <w:rsid w:val="00B140D1"/>
    <w:pPr>
      <w:spacing w:line="276" w:lineRule="atLeast"/>
    </w:pPr>
    <w:rPr>
      <w:color w:val="auto"/>
    </w:rPr>
  </w:style>
  <w:style w:type="paragraph" w:customStyle="1" w:styleId="CM24">
    <w:name w:val="CM24"/>
    <w:basedOn w:val="Default"/>
    <w:next w:val="Default"/>
    <w:uiPriority w:val="99"/>
    <w:rsid w:val="00B140D1"/>
    <w:pPr>
      <w:spacing w:line="278" w:lineRule="atLeast"/>
    </w:pPr>
    <w:rPr>
      <w:color w:val="auto"/>
    </w:rPr>
  </w:style>
  <w:style w:type="paragraph" w:customStyle="1" w:styleId="CM19">
    <w:name w:val="CM19"/>
    <w:basedOn w:val="Default"/>
    <w:next w:val="Default"/>
    <w:uiPriority w:val="99"/>
    <w:rsid w:val="00B140D1"/>
    <w:pPr>
      <w:spacing w:line="276" w:lineRule="atLeast"/>
    </w:pPr>
    <w:rPr>
      <w:color w:val="auto"/>
    </w:rPr>
  </w:style>
  <w:style w:type="paragraph" w:customStyle="1" w:styleId="CM479">
    <w:name w:val="CM479"/>
    <w:basedOn w:val="Default"/>
    <w:next w:val="Default"/>
    <w:uiPriority w:val="99"/>
    <w:rsid w:val="00B140D1"/>
    <w:rPr>
      <w:color w:val="auto"/>
    </w:rPr>
  </w:style>
  <w:style w:type="paragraph" w:customStyle="1" w:styleId="CM21">
    <w:name w:val="CM21"/>
    <w:basedOn w:val="Default"/>
    <w:next w:val="Default"/>
    <w:uiPriority w:val="99"/>
    <w:rsid w:val="00B140D1"/>
    <w:pPr>
      <w:spacing w:line="276" w:lineRule="atLeast"/>
    </w:pPr>
    <w:rPr>
      <w:color w:val="auto"/>
    </w:rPr>
  </w:style>
  <w:style w:type="character" w:styleId="CommentReference">
    <w:name w:val="annotation reference"/>
    <w:basedOn w:val="DefaultParagraphFont"/>
    <w:uiPriority w:val="99"/>
    <w:semiHidden/>
    <w:unhideWhenUsed/>
    <w:rsid w:val="00B40C60"/>
    <w:rPr>
      <w:sz w:val="16"/>
      <w:szCs w:val="16"/>
    </w:rPr>
  </w:style>
  <w:style w:type="paragraph" w:styleId="CommentText">
    <w:name w:val="annotation text"/>
    <w:basedOn w:val="Normal"/>
    <w:link w:val="CommentTextChar"/>
    <w:uiPriority w:val="99"/>
    <w:unhideWhenUsed/>
    <w:rsid w:val="00B40C60"/>
    <w:rPr>
      <w:sz w:val="20"/>
      <w:szCs w:val="20"/>
    </w:rPr>
  </w:style>
  <w:style w:type="character" w:customStyle="1" w:styleId="CommentTextChar">
    <w:name w:val="Comment Text Char"/>
    <w:basedOn w:val="DefaultParagraphFont"/>
    <w:link w:val="CommentText"/>
    <w:uiPriority w:val="99"/>
    <w:rsid w:val="00B40C6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0C60"/>
    <w:rPr>
      <w:b/>
      <w:bCs/>
    </w:rPr>
  </w:style>
  <w:style w:type="character" w:customStyle="1" w:styleId="CommentSubjectChar">
    <w:name w:val="Comment Subject Char"/>
    <w:basedOn w:val="CommentTextChar"/>
    <w:link w:val="CommentSubject"/>
    <w:uiPriority w:val="99"/>
    <w:semiHidden/>
    <w:rsid w:val="00B40C60"/>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F942DE"/>
    <w:rPr>
      <w:color w:val="0000FF" w:themeColor="hyperlink"/>
      <w:u w:val="single"/>
    </w:rPr>
  </w:style>
  <w:style w:type="character" w:styleId="UnresolvedMention">
    <w:name w:val="Unresolved Mention"/>
    <w:basedOn w:val="DefaultParagraphFont"/>
    <w:uiPriority w:val="99"/>
    <w:semiHidden/>
    <w:unhideWhenUsed/>
    <w:rsid w:val="00F942DE"/>
    <w:rPr>
      <w:color w:val="605E5C"/>
      <w:shd w:val="clear" w:color="auto" w:fill="E1DFDD"/>
    </w:rPr>
  </w:style>
  <w:style w:type="character" w:customStyle="1" w:styleId="Heading2Char">
    <w:name w:val="Heading 2 Char"/>
    <w:basedOn w:val="DefaultParagraphFont"/>
    <w:link w:val="Heading2"/>
    <w:uiPriority w:val="9"/>
    <w:rsid w:val="009A2FF8"/>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9A2FF8"/>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C4499D"/>
  </w:style>
  <w:style w:type="paragraph" w:styleId="TOCHeading">
    <w:name w:val="TOC Heading"/>
    <w:basedOn w:val="Heading1"/>
    <w:next w:val="Normal"/>
    <w:uiPriority w:val="39"/>
    <w:unhideWhenUsed/>
    <w:qFormat/>
    <w:rsid w:val="00E644DD"/>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1Char">
    <w:name w:val="Heading 1 Char"/>
    <w:basedOn w:val="DefaultParagraphFont"/>
    <w:link w:val="Heading1"/>
    <w:uiPriority w:val="9"/>
    <w:rsid w:val="00E644DD"/>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E644DD"/>
    <w:rPr>
      <w:rFonts w:ascii="Calibri" w:eastAsia="Calibri" w:hAnsi="Calibri" w:cs="Calibri"/>
      <w:sz w:val="56"/>
      <w:szCs w:val="56"/>
    </w:rPr>
  </w:style>
  <w:style w:type="paragraph" w:styleId="TOC6">
    <w:name w:val="toc 6"/>
    <w:basedOn w:val="Normal"/>
    <w:next w:val="Normal"/>
    <w:autoRedefine/>
    <w:uiPriority w:val="39"/>
    <w:unhideWhenUsed/>
    <w:rsid w:val="00E644DD"/>
    <w:pPr>
      <w:widowControl/>
      <w:autoSpaceDE/>
      <w:autoSpaceDN/>
      <w:spacing w:after="100" w:line="259" w:lineRule="auto"/>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E644DD"/>
    <w:pPr>
      <w:widowControl/>
      <w:autoSpaceDE/>
      <w:autoSpaceDN/>
      <w:spacing w:after="100" w:line="259" w:lineRule="auto"/>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E644DD"/>
    <w:pPr>
      <w:widowControl/>
      <w:autoSpaceDE/>
      <w:autoSpaceDN/>
      <w:spacing w:after="100" w:line="259" w:lineRule="auto"/>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E644DD"/>
    <w:pPr>
      <w:widowControl/>
      <w:autoSpaceDE/>
      <w:autoSpaceDN/>
      <w:spacing w:after="100" w:line="259" w:lineRule="auto"/>
      <w:ind w:left="176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7077">
      <w:bodyDiv w:val="1"/>
      <w:marLeft w:val="0"/>
      <w:marRight w:val="0"/>
      <w:marTop w:val="0"/>
      <w:marBottom w:val="0"/>
      <w:divBdr>
        <w:top w:val="none" w:sz="0" w:space="0" w:color="auto"/>
        <w:left w:val="none" w:sz="0" w:space="0" w:color="auto"/>
        <w:bottom w:val="none" w:sz="0" w:space="0" w:color="auto"/>
        <w:right w:val="none" w:sz="0" w:space="0" w:color="auto"/>
      </w:divBdr>
    </w:div>
    <w:div w:id="143666613">
      <w:bodyDiv w:val="1"/>
      <w:marLeft w:val="0"/>
      <w:marRight w:val="0"/>
      <w:marTop w:val="0"/>
      <w:marBottom w:val="0"/>
      <w:divBdr>
        <w:top w:val="none" w:sz="0" w:space="0" w:color="auto"/>
        <w:left w:val="none" w:sz="0" w:space="0" w:color="auto"/>
        <w:bottom w:val="none" w:sz="0" w:space="0" w:color="auto"/>
        <w:right w:val="none" w:sz="0" w:space="0" w:color="auto"/>
      </w:divBdr>
    </w:div>
    <w:div w:id="204485416">
      <w:bodyDiv w:val="1"/>
      <w:marLeft w:val="0"/>
      <w:marRight w:val="0"/>
      <w:marTop w:val="0"/>
      <w:marBottom w:val="0"/>
      <w:divBdr>
        <w:top w:val="none" w:sz="0" w:space="0" w:color="auto"/>
        <w:left w:val="none" w:sz="0" w:space="0" w:color="auto"/>
        <w:bottom w:val="none" w:sz="0" w:space="0" w:color="auto"/>
        <w:right w:val="none" w:sz="0" w:space="0" w:color="auto"/>
      </w:divBdr>
    </w:div>
    <w:div w:id="211772871">
      <w:bodyDiv w:val="1"/>
      <w:marLeft w:val="0"/>
      <w:marRight w:val="0"/>
      <w:marTop w:val="0"/>
      <w:marBottom w:val="0"/>
      <w:divBdr>
        <w:top w:val="none" w:sz="0" w:space="0" w:color="auto"/>
        <w:left w:val="none" w:sz="0" w:space="0" w:color="auto"/>
        <w:bottom w:val="none" w:sz="0" w:space="0" w:color="auto"/>
        <w:right w:val="none" w:sz="0" w:space="0" w:color="auto"/>
      </w:divBdr>
    </w:div>
    <w:div w:id="287012614">
      <w:bodyDiv w:val="1"/>
      <w:marLeft w:val="0"/>
      <w:marRight w:val="0"/>
      <w:marTop w:val="0"/>
      <w:marBottom w:val="0"/>
      <w:divBdr>
        <w:top w:val="none" w:sz="0" w:space="0" w:color="auto"/>
        <w:left w:val="none" w:sz="0" w:space="0" w:color="auto"/>
        <w:bottom w:val="none" w:sz="0" w:space="0" w:color="auto"/>
        <w:right w:val="none" w:sz="0" w:space="0" w:color="auto"/>
      </w:divBdr>
    </w:div>
    <w:div w:id="325325961">
      <w:bodyDiv w:val="1"/>
      <w:marLeft w:val="0"/>
      <w:marRight w:val="0"/>
      <w:marTop w:val="0"/>
      <w:marBottom w:val="0"/>
      <w:divBdr>
        <w:top w:val="none" w:sz="0" w:space="0" w:color="auto"/>
        <w:left w:val="none" w:sz="0" w:space="0" w:color="auto"/>
        <w:bottom w:val="none" w:sz="0" w:space="0" w:color="auto"/>
        <w:right w:val="none" w:sz="0" w:space="0" w:color="auto"/>
      </w:divBdr>
    </w:div>
    <w:div w:id="377752783">
      <w:bodyDiv w:val="1"/>
      <w:marLeft w:val="0"/>
      <w:marRight w:val="0"/>
      <w:marTop w:val="0"/>
      <w:marBottom w:val="0"/>
      <w:divBdr>
        <w:top w:val="none" w:sz="0" w:space="0" w:color="auto"/>
        <w:left w:val="none" w:sz="0" w:space="0" w:color="auto"/>
        <w:bottom w:val="none" w:sz="0" w:space="0" w:color="auto"/>
        <w:right w:val="none" w:sz="0" w:space="0" w:color="auto"/>
      </w:divBdr>
    </w:div>
    <w:div w:id="490871008">
      <w:bodyDiv w:val="1"/>
      <w:marLeft w:val="0"/>
      <w:marRight w:val="0"/>
      <w:marTop w:val="0"/>
      <w:marBottom w:val="0"/>
      <w:divBdr>
        <w:top w:val="none" w:sz="0" w:space="0" w:color="auto"/>
        <w:left w:val="none" w:sz="0" w:space="0" w:color="auto"/>
        <w:bottom w:val="none" w:sz="0" w:space="0" w:color="auto"/>
        <w:right w:val="none" w:sz="0" w:space="0" w:color="auto"/>
      </w:divBdr>
    </w:div>
    <w:div w:id="597249999">
      <w:bodyDiv w:val="1"/>
      <w:marLeft w:val="0"/>
      <w:marRight w:val="0"/>
      <w:marTop w:val="0"/>
      <w:marBottom w:val="0"/>
      <w:divBdr>
        <w:top w:val="none" w:sz="0" w:space="0" w:color="auto"/>
        <w:left w:val="none" w:sz="0" w:space="0" w:color="auto"/>
        <w:bottom w:val="none" w:sz="0" w:space="0" w:color="auto"/>
        <w:right w:val="none" w:sz="0" w:space="0" w:color="auto"/>
      </w:divBdr>
    </w:div>
    <w:div w:id="618491073">
      <w:bodyDiv w:val="1"/>
      <w:marLeft w:val="0"/>
      <w:marRight w:val="0"/>
      <w:marTop w:val="0"/>
      <w:marBottom w:val="0"/>
      <w:divBdr>
        <w:top w:val="none" w:sz="0" w:space="0" w:color="auto"/>
        <w:left w:val="none" w:sz="0" w:space="0" w:color="auto"/>
        <w:bottom w:val="none" w:sz="0" w:space="0" w:color="auto"/>
        <w:right w:val="none" w:sz="0" w:space="0" w:color="auto"/>
      </w:divBdr>
    </w:div>
    <w:div w:id="620500065">
      <w:bodyDiv w:val="1"/>
      <w:marLeft w:val="0"/>
      <w:marRight w:val="0"/>
      <w:marTop w:val="0"/>
      <w:marBottom w:val="0"/>
      <w:divBdr>
        <w:top w:val="none" w:sz="0" w:space="0" w:color="auto"/>
        <w:left w:val="none" w:sz="0" w:space="0" w:color="auto"/>
        <w:bottom w:val="none" w:sz="0" w:space="0" w:color="auto"/>
        <w:right w:val="none" w:sz="0" w:space="0" w:color="auto"/>
      </w:divBdr>
    </w:div>
    <w:div w:id="695815558">
      <w:bodyDiv w:val="1"/>
      <w:marLeft w:val="0"/>
      <w:marRight w:val="0"/>
      <w:marTop w:val="0"/>
      <w:marBottom w:val="0"/>
      <w:divBdr>
        <w:top w:val="none" w:sz="0" w:space="0" w:color="auto"/>
        <w:left w:val="none" w:sz="0" w:space="0" w:color="auto"/>
        <w:bottom w:val="none" w:sz="0" w:space="0" w:color="auto"/>
        <w:right w:val="none" w:sz="0" w:space="0" w:color="auto"/>
      </w:divBdr>
    </w:div>
    <w:div w:id="786588089">
      <w:bodyDiv w:val="1"/>
      <w:marLeft w:val="0"/>
      <w:marRight w:val="0"/>
      <w:marTop w:val="0"/>
      <w:marBottom w:val="0"/>
      <w:divBdr>
        <w:top w:val="none" w:sz="0" w:space="0" w:color="auto"/>
        <w:left w:val="none" w:sz="0" w:space="0" w:color="auto"/>
        <w:bottom w:val="none" w:sz="0" w:space="0" w:color="auto"/>
        <w:right w:val="none" w:sz="0" w:space="0" w:color="auto"/>
      </w:divBdr>
    </w:div>
    <w:div w:id="803886693">
      <w:bodyDiv w:val="1"/>
      <w:marLeft w:val="0"/>
      <w:marRight w:val="0"/>
      <w:marTop w:val="0"/>
      <w:marBottom w:val="0"/>
      <w:divBdr>
        <w:top w:val="none" w:sz="0" w:space="0" w:color="auto"/>
        <w:left w:val="none" w:sz="0" w:space="0" w:color="auto"/>
        <w:bottom w:val="none" w:sz="0" w:space="0" w:color="auto"/>
        <w:right w:val="none" w:sz="0" w:space="0" w:color="auto"/>
      </w:divBdr>
    </w:div>
    <w:div w:id="835800756">
      <w:bodyDiv w:val="1"/>
      <w:marLeft w:val="0"/>
      <w:marRight w:val="0"/>
      <w:marTop w:val="0"/>
      <w:marBottom w:val="0"/>
      <w:divBdr>
        <w:top w:val="none" w:sz="0" w:space="0" w:color="auto"/>
        <w:left w:val="none" w:sz="0" w:space="0" w:color="auto"/>
        <w:bottom w:val="none" w:sz="0" w:space="0" w:color="auto"/>
        <w:right w:val="none" w:sz="0" w:space="0" w:color="auto"/>
      </w:divBdr>
    </w:div>
    <w:div w:id="837842066">
      <w:bodyDiv w:val="1"/>
      <w:marLeft w:val="0"/>
      <w:marRight w:val="0"/>
      <w:marTop w:val="0"/>
      <w:marBottom w:val="0"/>
      <w:divBdr>
        <w:top w:val="none" w:sz="0" w:space="0" w:color="auto"/>
        <w:left w:val="none" w:sz="0" w:space="0" w:color="auto"/>
        <w:bottom w:val="none" w:sz="0" w:space="0" w:color="auto"/>
        <w:right w:val="none" w:sz="0" w:space="0" w:color="auto"/>
      </w:divBdr>
    </w:div>
    <w:div w:id="880551029">
      <w:bodyDiv w:val="1"/>
      <w:marLeft w:val="0"/>
      <w:marRight w:val="0"/>
      <w:marTop w:val="0"/>
      <w:marBottom w:val="0"/>
      <w:divBdr>
        <w:top w:val="none" w:sz="0" w:space="0" w:color="auto"/>
        <w:left w:val="none" w:sz="0" w:space="0" w:color="auto"/>
        <w:bottom w:val="none" w:sz="0" w:space="0" w:color="auto"/>
        <w:right w:val="none" w:sz="0" w:space="0" w:color="auto"/>
      </w:divBdr>
    </w:div>
    <w:div w:id="986395452">
      <w:bodyDiv w:val="1"/>
      <w:marLeft w:val="0"/>
      <w:marRight w:val="0"/>
      <w:marTop w:val="0"/>
      <w:marBottom w:val="0"/>
      <w:divBdr>
        <w:top w:val="none" w:sz="0" w:space="0" w:color="auto"/>
        <w:left w:val="none" w:sz="0" w:space="0" w:color="auto"/>
        <w:bottom w:val="none" w:sz="0" w:space="0" w:color="auto"/>
        <w:right w:val="none" w:sz="0" w:space="0" w:color="auto"/>
      </w:divBdr>
    </w:div>
    <w:div w:id="1021052224">
      <w:bodyDiv w:val="1"/>
      <w:marLeft w:val="0"/>
      <w:marRight w:val="0"/>
      <w:marTop w:val="0"/>
      <w:marBottom w:val="0"/>
      <w:divBdr>
        <w:top w:val="none" w:sz="0" w:space="0" w:color="auto"/>
        <w:left w:val="none" w:sz="0" w:space="0" w:color="auto"/>
        <w:bottom w:val="none" w:sz="0" w:space="0" w:color="auto"/>
        <w:right w:val="none" w:sz="0" w:space="0" w:color="auto"/>
      </w:divBdr>
    </w:div>
    <w:div w:id="1179464161">
      <w:bodyDiv w:val="1"/>
      <w:marLeft w:val="0"/>
      <w:marRight w:val="0"/>
      <w:marTop w:val="0"/>
      <w:marBottom w:val="0"/>
      <w:divBdr>
        <w:top w:val="none" w:sz="0" w:space="0" w:color="auto"/>
        <w:left w:val="none" w:sz="0" w:space="0" w:color="auto"/>
        <w:bottom w:val="none" w:sz="0" w:space="0" w:color="auto"/>
        <w:right w:val="none" w:sz="0" w:space="0" w:color="auto"/>
      </w:divBdr>
    </w:div>
    <w:div w:id="1818450145">
      <w:bodyDiv w:val="1"/>
      <w:marLeft w:val="0"/>
      <w:marRight w:val="0"/>
      <w:marTop w:val="0"/>
      <w:marBottom w:val="0"/>
      <w:divBdr>
        <w:top w:val="none" w:sz="0" w:space="0" w:color="auto"/>
        <w:left w:val="none" w:sz="0" w:space="0" w:color="auto"/>
        <w:bottom w:val="none" w:sz="0" w:space="0" w:color="auto"/>
        <w:right w:val="none" w:sz="0" w:space="0" w:color="auto"/>
      </w:divBdr>
    </w:div>
    <w:div w:id="1824348332">
      <w:bodyDiv w:val="1"/>
      <w:marLeft w:val="0"/>
      <w:marRight w:val="0"/>
      <w:marTop w:val="0"/>
      <w:marBottom w:val="0"/>
      <w:divBdr>
        <w:top w:val="none" w:sz="0" w:space="0" w:color="auto"/>
        <w:left w:val="none" w:sz="0" w:space="0" w:color="auto"/>
        <w:bottom w:val="none" w:sz="0" w:space="0" w:color="auto"/>
        <w:right w:val="none" w:sz="0" w:space="0" w:color="auto"/>
      </w:divBdr>
    </w:div>
    <w:div w:id="1837381114">
      <w:bodyDiv w:val="1"/>
      <w:marLeft w:val="0"/>
      <w:marRight w:val="0"/>
      <w:marTop w:val="0"/>
      <w:marBottom w:val="0"/>
      <w:divBdr>
        <w:top w:val="none" w:sz="0" w:space="0" w:color="auto"/>
        <w:left w:val="none" w:sz="0" w:space="0" w:color="auto"/>
        <w:bottom w:val="none" w:sz="0" w:space="0" w:color="auto"/>
        <w:right w:val="none" w:sz="0" w:space="0" w:color="auto"/>
      </w:divBdr>
    </w:div>
    <w:div w:id="2015450193">
      <w:bodyDiv w:val="1"/>
      <w:marLeft w:val="0"/>
      <w:marRight w:val="0"/>
      <w:marTop w:val="0"/>
      <w:marBottom w:val="0"/>
      <w:divBdr>
        <w:top w:val="none" w:sz="0" w:space="0" w:color="auto"/>
        <w:left w:val="none" w:sz="0" w:space="0" w:color="auto"/>
        <w:bottom w:val="none" w:sz="0" w:space="0" w:color="auto"/>
        <w:right w:val="none" w:sz="0" w:space="0" w:color="auto"/>
      </w:divBdr>
    </w:div>
    <w:div w:id="208090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699E3-8859-8F41-BDE7-D51A9D2C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21224</Words>
  <Characters>120980</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Retail Food Establishment</vt:lpstr>
    </vt:vector>
  </TitlesOfParts>
  <Company/>
  <LinksUpToDate>false</LinksUpToDate>
  <CharactersWithSpaces>141921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Food Establishment</dc:title>
  <dc:subject>Order No. 2016-1</dc:subject>
  <dc:creator>Ginger Wood</dc:creator>
  <cp:keywords/>
  <dc:description/>
  <cp:lastModifiedBy>Terrence Ates</cp:lastModifiedBy>
  <cp:revision>4</cp:revision>
  <cp:lastPrinted>2023-10-04T20:47:00Z</cp:lastPrinted>
  <dcterms:created xsi:type="dcterms:W3CDTF">2023-10-26T15:27:00Z</dcterms:created>
  <dcterms:modified xsi:type="dcterms:W3CDTF">2023-11-02T21:16:00Z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Acrobat PDFMaker 10.1 for Word</vt:lpwstr>
  </property>
  <property fmtid="{D5CDD505-2E9C-101B-9397-08002B2CF9AE}" pid="4" name="LastSaved">
    <vt:filetime>2021-10-15T00:00:00Z</vt:filetime>
  </property>
</Properties>
</file>